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04F2" w14:textId="3D22D718" w:rsidR="008715AF" w:rsidRPr="00F920DF" w:rsidRDefault="00256C6E" w:rsidP="00F920DF">
      <w:pPr>
        <w:spacing w:line="480" w:lineRule="auto"/>
        <w:rPr>
          <w:sz w:val="32"/>
          <w:szCs w:val="32"/>
        </w:rPr>
      </w:pPr>
      <w:r w:rsidRPr="00F920DF">
        <w:rPr>
          <w:sz w:val="32"/>
          <w:szCs w:val="32"/>
        </w:rPr>
        <w:t xml:space="preserve">Hello and thank you for stopping by my poster presentation about our Reference Collection reorganization. My name is Elizabeth Davidson, and I am the Associate Director and Head of Public Services for Hoover Library at McDaniel College. For those who are not familiar with us, McDaniel College is located in beautiful Westminster, Maryland, about 40 minutes west of Baltimore. </w:t>
      </w:r>
    </w:p>
    <w:p w14:paraId="393BB1A3" w14:textId="1F34791E" w:rsidR="00E04BE0" w:rsidRPr="00F920DF" w:rsidRDefault="00E04BE0" w:rsidP="00F920DF">
      <w:pPr>
        <w:spacing w:line="480" w:lineRule="auto"/>
        <w:rPr>
          <w:sz w:val="32"/>
          <w:szCs w:val="32"/>
        </w:rPr>
      </w:pPr>
      <w:r w:rsidRPr="00F920DF">
        <w:rPr>
          <w:sz w:val="32"/>
          <w:szCs w:val="32"/>
        </w:rPr>
        <w:t xml:space="preserve">As </w:t>
      </w:r>
      <w:r w:rsidR="00F969EF" w:rsidRPr="00F920DF">
        <w:rPr>
          <w:sz w:val="32"/>
          <w:szCs w:val="32"/>
        </w:rPr>
        <w:t xml:space="preserve">part of my duties as </w:t>
      </w:r>
      <w:r w:rsidRPr="00F920DF">
        <w:rPr>
          <w:sz w:val="32"/>
          <w:szCs w:val="32"/>
        </w:rPr>
        <w:t>Head of Public Services, I oversee the Reference Collection</w:t>
      </w:r>
      <w:r w:rsidR="00F969EF" w:rsidRPr="00F920DF">
        <w:rPr>
          <w:sz w:val="32"/>
          <w:szCs w:val="32"/>
        </w:rPr>
        <w:t xml:space="preserve"> at the library. The collection</w:t>
      </w:r>
      <w:r w:rsidRPr="00F920DF">
        <w:rPr>
          <w:sz w:val="32"/>
          <w:szCs w:val="32"/>
        </w:rPr>
        <w:t xml:space="preserve"> is located in one of the heavily used seating areas on our first floor. </w:t>
      </w:r>
      <w:r w:rsidR="00951D38">
        <w:rPr>
          <w:sz w:val="32"/>
          <w:szCs w:val="32"/>
        </w:rPr>
        <w:t>Prior to my arrival at McDaniel, the</w:t>
      </w:r>
      <w:r w:rsidRPr="00F920DF">
        <w:rPr>
          <w:sz w:val="32"/>
          <w:szCs w:val="32"/>
        </w:rPr>
        <w:t xml:space="preserve"> collection had not</w:t>
      </w:r>
      <w:r w:rsidR="00B65B81" w:rsidRPr="00F920DF">
        <w:rPr>
          <w:sz w:val="32"/>
          <w:szCs w:val="32"/>
        </w:rPr>
        <w:t xml:space="preserve"> </w:t>
      </w:r>
      <w:r w:rsidRPr="00F920DF">
        <w:rPr>
          <w:sz w:val="32"/>
          <w:szCs w:val="32"/>
        </w:rPr>
        <w:t xml:space="preserve">been assigned standards for </w:t>
      </w:r>
      <w:r w:rsidR="00B65B81" w:rsidRPr="00F920DF">
        <w:rPr>
          <w:sz w:val="32"/>
          <w:szCs w:val="32"/>
        </w:rPr>
        <w:t xml:space="preserve">purchasing </w:t>
      </w:r>
      <w:r w:rsidR="004713C1">
        <w:rPr>
          <w:sz w:val="32"/>
          <w:szCs w:val="32"/>
        </w:rPr>
        <w:t xml:space="preserve">or weeding, </w:t>
      </w:r>
      <w:r w:rsidR="00B65B81" w:rsidRPr="00F920DF">
        <w:rPr>
          <w:sz w:val="32"/>
          <w:szCs w:val="32"/>
        </w:rPr>
        <w:t>and</w:t>
      </w:r>
      <w:r w:rsidRPr="00F920DF">
        <w:rPr>
          <w:sz w:val="32"/>
          <w:szCs w:val="32"/>
        </w:rPr>
        <w:t xml:space="preserve"> consisted of a combination of traditional reference texts such as encyclopedias, dictionaries, citation style guides, and so on; books that </w:t>
      </w:r>
      <w:r w:rsidR="004713C1">
        <w:rPr>
          <w:sz w:val="32"/>
          <w:szCs w:val="32"/>
        </w:rPr>
        <w:t>should</w:t>
      </w:r>
      <w:r w:rsidRPr="00F920DF">
        <w:rPr>
          <w:sz w:val="32"/>
          <w:szCs w:val="32"/>
        </w:rPr>
        <w:t xml:space="preserve"> have </w:t>
      </w:r>
      <w:r w:rsidR="00F969EF" w:rsidRPr="00F920DF">
        <w:rPr>
          <w:sz w:val="32"/>
          <w:szCs w:val="32"/>
        </w:rPr>
        <w:t>been in</w:t>
      </w:r>
      <w:r w:rsidRPr="00F920DF">
        <w:rPr>
          <w:sz w:val="32"/>
          <w:szCs w:val="32"/>
        </w:rPr>
        <w:t xml:space="preserve"> the circulating collection due to their particular subject focus</w:t>
      </w:r>
      <w:r w:rsidR="00B65B81" w:rsidRPr="00F920DF">
        <w:rPr>
          <w:sz w:val="32"/>
          <w:szCs w:val="32"/>
        </w:rPr>
        <w:t xml:space="preserve"> and specificity</w:t>
      </w:r>
      <w:r w:rsidRPr="00F920DF">
        <w:rPr>
          <w:sz w:val="32"/>
          <w:szCs w:val="32"/>
        </w:rPr>
        <w:t xml:space="preserve">; and large encyclopedic and index sets that absorbed a </w:t>
      </w:r>
      <w:r w:rsidR="00F969EF" w:rsidRPr="00F920DF">
        <w:rPr>
          <w:sz w:val="32"/>
          <w:szCs w:val="32"/>
        </w:rPr>
        <w:t>large</w:t>
      </w:r>
      <w:r w:rsidRPr="00F920DF">
        <w:rPr>
          <w:sz w:val="32"/>
          <w:szCs w:val="32"/>
        </w:rPr>
        <w:t xml:space="preserve"> amount of shelf space. </w:t>
      </w:r>
    </w:p>
    <w:p w14:paraId="6B602D23" w14:textId="40AFCD5F" w:rsidR="00EE6769" w:rsidRPr="00F920DF" w:rsidRDefault="003A6AD4" w:rsidP="00F920DF">
      <w:pPr>
        <w:spacing w:line="480" w:lineRule="auto"/>
        <w:rPr>
          <w:sz w:val="32"/>
          <w:szCs w:val="32"/>
        </w:rPr>
      </w:pPr>
      <w:r>
        <w:rPr>
          <w:sz w:val="32"/>
          <w:szCs w:val="32"/>
        </w:rPr>
        <w:lastRenderedPageBreak/>
        <w:t>By 2021, it</w:t>
      </w:r>
      <w:r w:rsidR="00B65B81" w:rsidRPr="00F920DF">
        <w:rPr>
          <w:sz w:val="32"/>
          <w:szCs w:val="32"/>
        </w:rPr>
        <w:t xml:space="preserve"> had long been one of my goals to reduce the size of the reference collection</w:t>
      </w:r>
      <w:r w:rsidR="00EE6769" w:rsidRPr="00F920DF">
        <w:rPr>
          <w:sz w:val="32"/>
          <w:szCs w:val="32"/>
        </w:rPr>
        <w:t xml:space="preserve">. The reasons for this goal were twofold: </w:t>
      </w:r>
      <w:r w:rsidR="00B65B81" w:rsidRPr="00F920DF">
        <w:rPr>
          <w:sz w:val="32"/>
          <w:szCs w:val="32"/>
        </w:rPr>
        <w:t xml:space="preserve"> </w:t>
      </w:r>
      <w:r w:rsidR="004713C1">
        <w:rPr>
          <w:sz w:val="32"/>
          <w:szCs w:val="32"/>
        </w:rPr>
        <w:t xml:space="preserve">first, </w:t>
      </w:r>
      <w:r w:rsidR="00B65B81" w:rsidRPr="00F920DF">
        <w:rPr>
          <w:sz w:val="32"/>
          <w:szCs w:val="32"/>
        </w:rPr>
        <w:t xml:space="preserve">to improve student engagement with </w:t>
      </w:r>
      <w:r w:rsidR="00EE6769" w:rsidRPr="00F920DF">
        <w:rPr>
          <w:sz w:val="32"/>
          <w:szCs w:val="32"/>
        </w:rPr>
        <w:t xml:space="preserve">books that </w:t>
      </w:r>
      <w:r>
        <w:rPr>
          <w:sz w:val="32"/>
          <w:szCs w:val="32"/>
        </w:rPr>
        <w:t>should have been circulating, as they would</w:t>
      </w:r>
      <w:r w:rsidR="00EE6769" w:rsidRPr="00F920DF">
        <w:rPr>
          <w:sz w:val="32"/>
          <w:szCs w:val="32"/>
        </w:rPr>
        <w:t xml:space="preserve"> be most beneficial if they were checked out for slow perusal</w:t>
      </w:r>
      <w:r w:rsidR="00B65B81" w:rsidRPr="00F920DF">
        <w:rPr>
          <w:sz w:val="32"/>
          <w:szCs w:val="32"/>
        </w:rPr>
        <w:t xml:space="preserve">, and </w:t>
      </w:r>
      <w:r w:rsidR="004713C1">
        <w:rPr>
          <w:sz w:val="32"/>
          <w:szCs w:val="32"/>
        </w:rPr>
        <w:t xml:space="preserve">second, </w:t>
      </w:r>
      <w:r w:rsidR="00B65B81" w:rsidRPr="00F920DF">
        <w:rPr>
          <w:sz w:val="32"/>
          <w:szCs w:val="32"/>
        </w:rPr>
        <w:t xml:space="preserve">to reduce the footprint of the reference collection itself. Our first floor is often our busiest and most </w:t>
      </w:r>
      <w:r w:rsidR="00EE6769" w:rsidRPr="00F920DF">
        <w:rPr>
          <w:sz w:val="32"/>
          <w:szCs w:val="32"/>
        </w:rPr>
        <w:t>social</w:t>
      </w:r>
      <w:r w:rsidR="00B65B81" w:rsidRPr="00F920DF">
        <w:rPr>
          <w:sz w:val="32"/>
          <w:szCs w:val="32"/>
        </w:rPr>
        <w:t xml:space="preserve"> floor; the seating consists of both soft seating and open tables where groups tend to gather </w:t>
      </w:r>
      <w:r w:rsidR="00EE6769" w:rsidRPr="00F920DF">
        <w:rPr>
          <w:sz w:val="32"/>
          <w:szCs w:val="32"/>
        </w:rPr>
        <w:t>for work</w:t>
      </w:r>
      <w:r w:rsidR="00B65B81" w:rsidRPr="00F920DF">
        <w:rPr>
          <w:sz w:val="32"/>
          <w:szCs w:val="32"/>
        </w:rPr>
        <w:t xml:space="preserve">. Because </w:t>
      </w:r>
      <w:r w:rsidR="0031048F" w:rsidRPr="00F920DF">
        <w:rPr>
          <w:sz w:val="32"/>
          <w:szCs w:val="32"/>
        </w:rPr>
        <w:t xml:space="preserve">reference stacks extended into the seating area, the </w:t>
      </w:r>
      <w:r w:rsidR="00EE6769" w:rsidRPr="00F920DF">
        <w:rPr>
          <w:sz w:val="32"/>
          <w:szCs w:val="32"/>
        </w:rPr>
        <w:t xml:space="preserve">area for traveling between chairs and tables was </w:t>
      </w:r>
      <w:r w:rsidR="004713C1">
        <w:rPr>
          <w:sz w:val="32"/>
          <w:szCs w:val="32"/>
        </w:rPr>
        <w:t>narrow</w:t>
      </w:r>
      <w:r w:rsidR="00EE6769" w:rsidRPr="00F920DF">
        <w:rPr>
          <w:sz w:val="32"/>
          <w:szCs w:val="32"/>
        </w:rPr>
        <w:t>, and not easily navigable for students using walking support devices</w:t>
      </w:r>
      <w:r w:rsidR="004713C1">
        <w:rPr>
          <w:sz w:val="32"/>
          <w:szCs w:val="32"/>
        </w:rPr>
        <w:t xml:space="preserve"> such as crutches, walkers, or wheelchairs</w:t>
      </w:r>
      <w:r w:rsidR="00EE6769" w:rsidRPr="00F920DF">
        <w:rPr>
          <w:sz w:val="32"/>
          <w:szCs w:val="32"/>
        </w:rPr>
        <w:t xml:space="preserve">. </w:t>
      </w:r>
    </w:p>
    <w:p w14:paraId="143DE1F3" w14:textId="2D34390E" w:rsidR="00EE6769" w:rsidRPr="00F920DF" w:rsidRDefault="00EE6769" w:rsidP="00F920DF">
      <w:pPr>
        <w:spacing w:line="480" w:lineRule="auto"/>
        <w:rPr>
          <w:sz w:val="32"/>
          <w:szCs w:val="32"/>
        </w:rPr>
      </w:pPr>
      <w:r w:rsidRPr="00F920DF">
        <w:rPr>
          <w:sz w:val="32"/>
          <w:szCs w:val="32"/>
        </w:rPr>
        <w:t xml:space="preserve">Once we decided to move forward </w:t>
      </w:r>
      <w:r w:rsidR="004713C1">
        <w:rPr>
          <w:sz w:val="32"/>
          <w:szCs w:val="32"/>
        </w:rPr>
        <w:t>with</w:t>
      </w:r>
      <w:r w:rsidRPr="00F920DF">
        <w:rPr>
          <w:sz w:val="32"/>
          <w:szCs w:val="32"/>
        </w:rPr>
        <w:t xml:space="preserve"> the project, there were three stages of preparation before we could begin deciding how to address the collection itself: </w:t>
      </w:r>
    </w:p>
    <w:p w14:paraId="7F3BF143" w14:textId="08E3F34B" w:rsidR="00B65B81" w:rsidRPr="00F920DF" w:rsidRDefault="00EE6769" w:rsidP="00F920DF">
      <w:pPr>
        <w:pStyle w:val="ListParagraph"/>
        <w:numPr>
          <w:ilvl w:val="0"/>
          <w:numId w:val="1"/>
        </w:numPr>
        <w:spacing w:line="480" w:lineRule="auto"/>
        <w:rPr>
          <w:sz w:val="32"/>
          <w:szCs w:val="32"/>
        </w:rPr>
      </w:pPr>
      <w:r w:rsidRPr="00F920DF">
        <w:rPr>
          <w:sz w:val="32"/>
          <w:szCs w:val="32"/>
        </w:rPr>
        <w:t xml:space="preserve">First, we assessed the in-house usage statistics of the collection to ensure that books that saw significant traffic were preserved in </w:t>
      </w:r>
      <w:r w:rsidRPr="00F920DF">
        <w:rPr>
          <w:sz w:val="32"/>
          <w:szCs w:val="32"/>
        </w:rPr>
        <w:lastRenderedPageBreak/>
        <w:t xml:space="preserve">the reference stacks, as the community was already </w:t>
      </w:r>
      <w:r w:rsidR="003A6AD4">
        <w:rPr>
          <w:sz w:val="32"/>
          <w:szCs w:val="32"/>
        </w:rPr>
        <w:t xml:space="preserve">demonstrably </w:t>
      </w:r>
      <w:r w:rsidRPr="00F920DF">
        <w:rPr>
          <w:sz w:val="32"/>
          <w:szCs w:val="32"/>
        </w:rPr>
        <w:t>engaging with them. This was largely limited to our citation guides and copies of the DSM-</w:t>
      </w:r>
      <w:r w:rsidR="0012228B">
        <w:rPr>
          <w:sz w:val="32"/>
          <w:szCs w:val="32"/>
        </w:rPr>
        <w:t>5</w:t>
      </w:r>
      <w:r w:rsidRPr="00F920DF">
        <w:rPr>
          <w:sz w:val="32"/>
          <w:szCs w:val="32"/>
        </w:rPr>
        <w:t>.</w:t>
      </w:r>
    </w:p>
    <w:p w14:paraId="0250603B" w14:textId="77777777" w:rsidR="00037DF9" w:rsidRPr="00F920DF" w:rsidRDefault="00EE6769" w:rsidP="00F920DF">
      <w:pPr>
        <w:pStyle w:val="ListParagraph"/>
        <w:numPr>
          <w:ilvl w:val="0"/>
          <w:numId w:val="1"/>
        </w:numPr>
        <w:spacing w:line="480" w:lineRule="auto"/>
        <w:rPr>
          <w:sz w:val="32"/>
          <w:szCs w:val="32"/>
        </w:rPr>
      </w:pPr>
      <w:r w:rsidRPr="00F920DF">
        <w:rPr>
          <w:sz w:val="32"/>
          <w:szCs w:val="32"/>
        </w:rPr>
        <w:t>Second, we developed a set of standards for how the collection should be assessed on a book-by-book basis. This included:</w:t>
      </w:r>
    </w:p>
    <w:p w14:paraId="0D3A9CD5" w14:textId="686584BF" w:rsidR="00037DF9" w:rsidRPr="00F920DF" w:rsidRDefault="00037DF9" w:rsidP="00F920DF">
      <w:pPr>
        <w:pStyle w:val="ListParagraph"/>
        <w:numPr>
          <w:ilvl w:val="1"/>
          <w:numId w:val="1"/>
        </w:numPr>
        <w:spacing w:line="480" w:lineRule="auto"/>
        <w:rPr>
          <w:sz w:val="32"/>
          <w:szCs w:val="32"/>
        </w:rPr>
      </w:pPr>
      <w:r w:rsidRPr="00F920DF">
        <w:rPr>
          <w:sz w:val="32"/>
          <w:szCs w:val="32"/>
        </w:rPr>
        <w:t xml:space="preserve">Single books that </w:t>
      </w:r>
      <w:r w:rsidR="00B96CEF" w:rsidRPr="00F920DF">
        <w:rPr>
          <w:sz w:val="32"/>
          <w:szCs w:val="32"/>
        </w:rPr>
        <w:t>were</w:t>
      </w:r>
      <w:r w:rsidRPr="00F920DF">
        <w:rPr>
          <w:sz w:val="32"/>
          <w:szCs w:val="32"/>
        </w:rPr>
        <w:t xml:space="preserve"> not ‘pure’ reference (</w:t>
      </w:r>
      <w:r w:rsidR="0012228B">
        <w:rPr>
          <w:sz w:val="32"/>
          <w:szCs w:val="32"/>
        </w:rPr>
        <w:t xml:space="preserve">pure reference being volumes </w:t>
      </w:r>
      <w:r w:rsidRPr="00F920DF">
        <w:rPr>
          <w:sz w:val="32"/>
          <w:szCs w:val="32"/>
        </w:rPr>
        <w:t xml:space="preserve">such as dictionaries, encyclopedias, style guides) </w:t>
      </w:r>
      <w:r w:rsidR="00B96CEF" w:rsidRPr="00F920DF">
        <w:rPr>
          <w:sz w:val="32"/>
          <w:szCs w:val="32"/>
        </w:rPr>
        <w:t xml:space="preserve">were to be moved </w:t>
      </w:r>
      <w:r w:rsidRPr="00F920DF">
        <w:rPr>
          <w:sz w:val="32"/>
          <w:szCs w:val="32"/>
        </w:rPr>
        <w:t xml:space="preserve">into Circulation for more expanded student use.  </w:t>
      </w:r>
    </w:p>
    <w:p w14:paraId="3AE1718F" w14:textId="6DC4CC3B" w:rsidR="00B96CEF" w:rsidRPr="00F920DF" w:rsidRDefault="00037DF9" w:rsidP="00F920DF">
      <w:pPr>
        <w:pStyle w:val="ListParagraph"/>
        <w:numPr>
          <w:ilvl w:val="1"/>
          <w:numId w:val="1"/>
        </w:numPr>
        <w:spacing w:line="480" w:lineRule="auto"/>
        <w:rPr>
          <w:sz w:val="32"/>
          <w:szCs w:val="32"/>
        </w:rPr>
      </w:pPr>
      <w:r w:rsidRPr="00F920DF">
        <w:rPr>
          <w:sz w:val="32"/>
          <w:szCs w:val="32"/>
        </w:rPr>
        <w:t xml:space="preserve">Multiple volume sets </w:t>
      </w:r>
      <w:r w:rsidR="00B96CEF" w:rsidRPr="00F920DF">
        <w:rPr>
          <w:sz w:val="32"/>
          <w:szCs w:val="32"/>
        </w:rPr>
        <w:t>of four or more were to</w:t>
      </w:r>
      <w:r w:rsidRPr="00F920DF">
        <w:rPr>
          <w:sz w:val="32"/>
          <w:szCs w:val="32"/>
        </w:rPr>
        <w:t xml:space="preserve"> go to compact shelving</w:t>
      </w:r>
      <w:r w:rsidR="00B96CEF" w:rsidRPr="00F920DF">
        <w:rPr>
          <w:sz w:val="32"/>
          <w:szCs w:val="32"/>
        </w:rPr>
        <w:t xml:space="preserve"> as in-house use only</w:t>
      </w:r>
      <w:r w:rsidRPr="00F920DF">
        <w:rPr>
          <w:sz w:val="32"/>
          <w:szCs w:val="32"/>
        </w:rPr>
        <w:t xml:space="preserve">, unless they </w:t>
      </w:r>
      <w:r w:rsidR="0012228B">
        <w:rPr>
          <w:sz w:val="32"/>
          <w:szCs w:val="32"/>
        </w:rPr>
        <w:t>were to</w:t>
      </w:r>
      <w:r w:rsidRPr="00F920DF">
        <w:rPr>
          <w:sz w:val="32"/>
          <w:szCs w:val="32"/>
        </w:rPr>
        <w:t xml:space="preserve"> be weeded or</w:t>
      </w:r>
      <w:r w:rsidR="0012228B">
        <w:rPr>
          <w:sz w:val="32"/>
          <w:szCs w:val="32"/>
        </w:rPr>
        <w:t xml:space="preserve"> kept in </w:t>
      </w:r>
      <w:r w:rsidR="003A6AD4">
        <w:rPr>
          <w:sz w:val="32"/>
          <w:szCs w:val="32"/>
        </w:rPr>
        <w:t>the R</w:t>
      </w:r>
      <w:r w:rsidR="0012228B">
        <w:rPr>
          <w:sz w:val="32"/>
          <w:szCs w:val="32"/>
        </w:rPr>
        <w:t>eference</w:t>
      </w:r>
      <w:r w:rsidR="003A6AD4">
        <w:rPr>
          <w:sz w:val="32"/>
          <w:szCs w:val="32"/>
        </w:rPr>
        <w:t xml:space="preserve"> section</w:t>
      </w:r>
      <w:r w:rsidR="0012228B">
        <w:rPr>
          <w:sz w:val="32"/>
          <w:szCs w:val="32"/>
        </w:rPr>
        <w:t xml:space="preserve"> for</w:t>
      </w:r>
      <w:r w:rsidRPr="00F920DF">
        <w:rPr>
          <w:sz w:val="32"/>
          <w:szCs w:val="32"/>
        </w:rPr>
        <w:t xml:space="preserve"> an extenuating circumstance.</w:t>
      </w:r>
      <w:r w:rsidR="00B96CEF" w:rsidRPr="00F920DF">
        <w:rPr>
          <w:sz w:val="32"/>
          <w:szCs w:val="32"/>
        </w:rPr>
        <w:t xml:space="preserve"> This significantly reduced the </w:t>
      </w:r>
      <w:r w:rsidR="0012228B">
        <w:rPr>
          <w:sz w:val="32"/>
          <w:szCs w:val="32"/>
        </w:rPr>
        <w:t>area</w:t>
      </w:r>
      <w:r w:rsidR="00B96CEF" w:rsidRPr="00F920DF">
        <w:rPr>
          <w:sz w:val="32"/>
          <w:szCs w:val="32"/>
        </w:rPr>
        <w:t xml:space="preserve"> absorbed by the collection and moved lower use texts to a floor </w:t>
      </w:r>
      <w:r w:rsidR="0012228B">
        <w:rPr>
          <w:sz w:val="32"/>
          <w:szCs w:val="32"/>
        </w:rPr>
        <w:t>where they would</w:t>
      </w:r>
      <w:r w:rsidR="00B96CEF" w:rsidRPr="00F920DF">
        <w:rPr>
          <w:sz w:val="32"/>
          <w:szCs w:val="32"/>
        </w:rPr>
        <w:t xml:space="preserve"> not impact student space use. </w:t>
      </w:r>
      <w:r w:rsidRPr="00F920DF">
        <w:rPr>
          <w:sz w:val="32"/>
          <w:szCs w:val="32"/>
        </w:rPr>
        <w:t xml:space="preserve"> </w:t>
      </w:r>
    </w:p>
    <w:p w14:paraId="7AC3E14C" w14:textId="77777777" w:rsidR="00B96CEF" w:rsidRPr="00F920DF" w:rsidRDefault="00037DF9" w:rsidP="00F920DF">
      <w:pPr>
        <w:pStyle w:val="ListParagraph"/>
        <w:numPr>
          <w:ilvl w:val="1"/>
          <w:numId w:val="1"/>
        </w:numPr>
        <w:spacing w:line="480" w:lineRule="auto"/>
        <w:rPr>
          <w:sz w:val="32"/>
          <w:szCs w:val="32"/>
        </w:rPr>
      </w:pPr>
      <w:r w:rsidRPr="00F920DF">
        <w:rPr>
          <w:sz w:val="32"/>
          <w:szCs w:val="32"/>
        </w:rPr>
        <w:t xml:space="preserve">Editions which </w:t>
      </w:r>
      <w:r w:rsidR="00B96CEF" w:rsidRPr="00F920DF">
        <w:rPr>
          <w:sz w:val="32"/>
          <w:szCs w:val="32"/>
        </w:rPr>
        <w:t>had</w:t>
      </w:r>
      <w:r w:rsidRPr="00F920DF">
        <w:rPr>
          <w:sz w:val="32"/>
          <w:szCs w:val="32"/>
        </w:rPr>
        <w:t xml:space="preserve"> already been replaced by newer volumes </w:t>
      </w:r>
      <w:r w:rsidR="00B96CEF" w:rsidRPr="00F920DF">
        <w:rPr>
          <w:sz w:val="32"/>
          <w:szCs w:val="32"/>
        </w:rPr>
        <w:t>were to be</w:t>
      </w:r>
      <w:r w:rsidRPr="00F920DF">
        <w:rPr>
          <w:sz w:val="32"/>
          <w:szCs w:val="32"/>
        </w:rPr>
        <w:t xml:space="preserve"> weeded.  </w:t>
      </w:r>
    </w:p>
    <w:p w14:paraId="7E04A94F" w14:textId="77777777" w:rsidR="00B96CEF" w:rsidRPr="00F920DF" w:rsidRDefault="00037DF9" w:rsidP="00F920DF">
      <w:pPr>
        <w:pStyle w:val="ListParagraph"/>
        <w:numPr>
          <w:ilvl w:val="1"/>
          <w:numId w:val="1"/>
        </w:numPr>
        <w:spacing w:line="480" w:lineRule="auto"/>
        <w:rPr>
          <w:sz w:val="32"/>
          <w:szCs w:val="32"/>
        </w:rPr>
      </w:pPr>
      <w:r w:rsidRPr="00F920DF">
        <w:rPr>
          <w:sz w:val="32"/>
          <w:szCs w:val="32"/>
        </w:rPr>
        <w:lastRenderedPageBreak/>
        <w:t xml:space="preserve">Editions with outdated information </w:t>
      </w:r>
      <w:r w:rsidR="00B96CEF" w:rsidRPr="00F920DF">
        <w:rPr>
          <w:sz w:val="32"/>
          <w:szCs w:val="32"/>
        </w:rPr>
        <w:t>were</w:t>
      </w:r>
      <w:r w:rsidRPr="00F920DF">
        <w:rPr>
          <w:sz w:val="32"/>
          <w:szCs w:val="32"/>
        </w:rPr>
        <w:t xml:space="preserve"> weeded and </w:t>
      </w:r>
      <w:r w:rsidR="00B96CEF" w:rsidRPr="00F920DF">
        <w:rPr>
          <w:sz w:val="32"/>
          <w:szCs w:val="32"/>
        </w:rPr>
        <w:t>replaced as needed.</w:t>
      </w:r>
    </w:p>
    <w:p w14:paraId="2A3B85AF" w14:textId="75F2B10D" w:rsidR="00E04BE0" w:rsidRPr="00F920DF" w:rsidRDefault="00037DF9" w:rsidP="00F920DF">
      <w:pPr>
        <w:pStyle w:val="ListParagraph"/>
        <w:numPr>
          <w:ilvl w:val="1"/>
          <w:numId w:val="1"/>
        </w:numPr>
        <w:spacing w:line="480" w:lineRule="auto"/>
        <w:rPr>
          <w:sz w:val="32"/>
          <w:szCs w:val="32"/>
        </w:rPr>
      </w:pPr>
      <w:r w:rsidRPr="00F920DF">
        <w:rPr>
          <w:sz w:val="32"/>
          <w:szCs w:val="32"/>
        </w:rPr>
        <w:t xml:space="preserve">Books which </w:t>
      </w:r>
      <w:r w:rsidR="00B96CEF" w:rsidRPr="00F920DF">
        <w:rPr>
          <w:sz w:val="32"/>
          <w:szCs w:val="32"/>
        </w:rPr>
        <w:t>were both pure</w:t>
      </w:r>
      <w:r w:rsidRPr="00F920DF">
        <w:rPr>
          <w:sz w:val="32"/>
          <w:szCs w:val="32"/>
        </w:rPr>
        <w:t xml:space="preserve"> reference and</w:t>
      </w:r>
      <w:r w:rsidR="0012228B">
        <w:rPr>
          <w:sz w:val="32"/>
          <w:szCs w:val="32"/>
        </w:rPr>
        <w:t xml:space="preserve"> had</w:t>
      </w:r>
      <w:r w:rsidRPr="00F920DF">
        <w:rPr>
          <w:sz w:val="32"/>
          <w:szCs w:val="32"/>
        </w:rPr>
        <w:t xml:space="preserve"> limited </w:t>
      </w:r>
      <w:r w:rsidR="00B96CEF" w:rsidRPr="00F920DF">
        <w:rPr>
          <w:sz w:val="32"/>
          <w:szCs w:val="32"/>
        </w:rPr>
        <w:t xml:space="preserve">runs of </w:t>
      </w:r>
      <w:r w:rsidRPr="00F920DF">
        <w:rPr>
          <w:sz w:val="32"/>
          <w:szCs w:val="32"/>
        </w:rPr>
        <w:t xml:space="preserve">volumes (e.g. not </w:t>
      </w:r>
      <w:r w:rsidR="0012228B">
        <w:rPr>
          <w:sz w:val="32"/>
          <w:szCs w:val="32"/>
        </w:rPr>
        <w:t>4</w:t>
      </w:r>
      <w:r w:rsidRPr="00F920DF">
        <w:rPr>
          <w:sz w:val="32"/>
          <w:szCs w:val="32"/>
        </w:rPr>
        <w:t xml:space="preserve"> or more) remain</w:t>
      </w:r>
      <w:r w:rsidR="00B96CEF" w:rsidRPr="00F920DF">
        <w:rPr>
          <w:sz w:val="32"/>
          <w:szCs w:val="32"/>
        </w:rPr>
        <w:t>ed</w:t>
      </w:r>
      <w:r w:rsidRPr="00F920DF">
        <w:rPr>
          <w:sz w:val="32"/>
          <w:szCs w:val="32"/>
        </w:rPr>
        <w:t xml:space="preserve"> in the reference section. </w:t>
      </w:r>
    </w:p>
    <w:p w14:paraId="6B30F704" w14:textId="00F38D61" w:rsidR="00452074" w:rsidRPr="00F920DF" w:rsidRDefault="00452074" w:rsidP="00F920DF">
      <w:pPr>
        <w:spacing w:line="480" w:lineRule="auto"/>
        <w:rPr>
          <w:sz w:val="32"/>
          <w:szCs w:val="32"/>
        </w:rPr>
      </w:pPr>
      <w:r w:rsidRPr="00F920DF">
        <w:rPr>
          <w:sz w:val="32"/>
          <w:szCs w:val="32"/>
        </w:rPr>
        <w:t xml:space="preserve">From these standards we created a weeding/relocation slip that would be inserted in different volumes to indicate </w:t>
      </w:r>
      <w:r w:rsidR="003A6AD4">
        <w:rPr>
          <w:sz w:val="32"/>
          <w:szCs w:val="32"/>
        </w:rPr>
        <w:t>each text’s</w:t>
      </w:r>
      <w:r w:rsidRPr="00F920DF">
        <w:rPr>
          <w:sz w:val="32"/>
          <w:szCs w:val="32"/>
        </w:rPr>
        <w:t xml:space="preserve"> future location. Each librarian was provided with slips in a different color</w:t>
      </w:r>
      <w:r w:rsidR="0012228B">
        <w:rPr>
          <w:sz w:val="32"/>
          <w:szCs w:val="32"/>
        </w:rPr>
        <w:t>,</w:t>
      </w:r>
      <w:r w:rsidRPr="00F920DF">
        <w:rPr>
          <w:sz w:val="32"/>
          <w:szCs w:val="32"/>
        </w:rPr>
        <w:t xml:space="preserve"> and </w:t>
      </w:r>
      <w:r w:rsidR="0012228B">
        <w:rPr>
          <w:sz w:val="32"/>
          <w:szCs w:val="32"/>
        </w:rPr>
        <w:t xml:space="preserve">then </w:t>
      </w:r>
      <w:r w:rsidRPr="00F920DF">
        <w:rPr>
          <w:sz w:val="32"/>
          <w:szCs w:val="32"/>
        </w:rPr>
        <w:t>assigned to assess subject areas for which they were the liaison. For example, our STEM librarian</w:t>
      </w:r>
      <w:r w:rsidR="007F1B7F">
        <w:rPr>
          <w:sz w:val="32"/>
          <w:szCs w:val="32"/>
        </w:rPr>
        <w:t xml:space="preserve"> received red slips and she</w:t>
      </w:r>
      <w:r w:rsidRPr="00F920DF">
        <w:rPr>
          <w:sz w:val="32"/>
          <w:szCs w:val="32"/>
        </w:rPr>
        <w:t xml:space="preserve"> was responsible for works in the collection that related to math and the sciences; as the liaison for gender studies, international cultures, and military sciences, I was responsible for assessing texts in those areas, and</w:t>
      </w:r>
      <w:r w:rsidR="007F1B7F">
        <w:rPr>
          <w:sz w:val="32"/>
          <w:szCs w:val="32"/>
        </w:rPr>
        <w:t xml:space="preserve"> used purple slips to indicate my assessment decisions; and</w:t>
      </w:r>
      <w:r w:rsidRPr="00F920DF">
        <w:rPr>
          <w:sz w:val="32"/>
          <w:szCs w:val="32"/>
        </w:rPr>
        <w:t xml:space="preserve"> so on. The different color slips meant that if there was a question about why a certain volume was </w:t>
      </w:r>
      <w:r w:rsidRPr="00F920DF">
        <w:rPr>
          <w:sz w:val="32"/>
          <w:szCs w:val="32"/>
        </w:rPr>
        <w:lastRenderedPageBreak/>
        <w:t xml:space="preserve">being moved, withdrawn, or retained in the reference collection, we knew </w:t>
      </w:r>
      <w:r w:rsidR="0012228B">
        <w:rPr>
          <w:sz w:val="32"/>
          <w:szCs w:val="32"/>
        </w:rPr>
        <w:t>which librarian</w:t>
      </w:r>
      <w:r w:rsidRPr="00F920DF">
        <w:rPr>
          <w:sz w:val="32"/>
          <w:szCs w:val="32"/>
        </w:rPr>
        <w:t xml:space="preserve"> to ask about the decision. </w:t>
      </w:r>
    </w:p>
    <w:p w14:paraId="1917212C" w14:textId="47B999DB" w:rsidR="00B96CEF" w:rsidRPr="00F920DF" w:rsidRDefault="00B96CEF" w:rsidP="00F920DF">
      <w:pPr>
        <w:pStyle w:val="ListParagraph"/>
        <w:numPr>
          <w:ilvl w:val="0"/>
          <w:numId w:val="1"/>
        </w:numPr>
        <w:spacing w:line="480" w:lineRule="auto"/>
        <w:rPr>
          <w:sz w:val="32"/>
          <w:szCs w:val="32"/>
        </w:rPr>
      </w:pPr>
      <w:r w:rsidRPr="00F920DF">
        <w:rPr>
          <w:sz w:val="32"/>
          <w:szCs w:val="32"/>
        </w:rPr>
        <w:t>Third, we developed a timeline by which the library staff</w:t>
      </w:r>
      <w:r w:rsidR="0012228B">
        <w:rPr>
          <w:sz w:val="32"/>
          <w:szCs w:val="32"/>
        </w:rPr>
        <w:t xml:space="preserve"> were to</w:t>
      </w:r>
      <w:r w:rsidRPr="00F920DF">
        <w:rPr>
          <w:sz w:val="32"/>
          <w:szCs w:val="32"/>
        </w:rPr>
        <w:t xml:space="preserve"> </w:t>
      </w:r>
      <w:r w:rsidR="008B2A3D" w:rsidRPr="00F920DF">
        <w:rPr>
          <w:sz w:val="32"/>
          <w:szCs w:val="32"/>
        </w:rPr>
        <w:t xml:space="preserve">finish </w:t>
      </w:r>
      <w:r w:rsidR="00452074" w:rsidRPr="00F920DF">
        <w:rPr>
          <w:sz w:val="32"/>
          <w:szCs w:val="32"/>
        </w:rPr>
        <w:t xml:space="preserve">tagging their assigned reference sections for retention, relocation, or withdrawal, so that our Technical Services team could take over the process and begin cataloging, moving, withdrawing, or sending volumes for repair.  </w:t>
      </w:r>
    </w:p>
    <w:p w14:paraId="71C27C20" w14:textId="491F2346" w:rsidR="00256C6E" w:rsidRPr="00F920DF" w:rsidRDefault="008B2A3D" w:rsidP="00F920DF">
      <w:pPr>
        <w:spacing w:line="480" w:lineRule="auto"/>
        <w:rPr>
          <w:sz w:val="32"/>
          <w:szCs w:val="32"/>
        </w:rPr>
      </w:pPr>
      <w:r w:rsidRPr="00F920DF">
        <w:rPr>
          <w:sz w:val="32"/>
          <w:szCs w:val="32"/>
        </w:rPr>
        <w:t>By the end of our work, we were able to remove an entire range of shelves and shift our DVD collection a full two ranges</w:t>
      </w:r>
      <w:r w:rsidR="0012228B">
        <w:rPr>
          <w:sz w:val="32"/>
          <w:szCs w:val="32"/>
        </w:rPr>
        <w:t xml:space="preserve"> back from the seating area</w:t>
      </w:r>
      <w:r w:rsidRPr="00F920DF">
        <w:rPr>
          <w:sz w:val="32"/>
          <w:szCs w:val="32"/>
        </w:rPr>
        <w:t>. We were also able to transfer our popular section, formerly relegated to a single bay against a wall further back on the first floor</w:t>
      </w:r>
      <w:r w:rsidR="00881ACC">
        <w:rPr>
          <w:sz w:val="32"/>
          <w:szCs w:val="32"/>
        </w:rPr>
        <w:t>,</w:t>
      </w:r>
      <w:r w:rsidRPr="00F920DF">
        <w:rPr>
          <w:sz w:val="32"/>
          <w:szCs w:val="32"/>
        </w:rPr>
        <w:t xml:space="preserve"> to the four outward facing bays that faced the newly expanded seating area. </w:t>
      </w:r>
    </w:p>
    <w:p w14:paraId="62ABD265" w14:textId="67473853" w:rsidR="008B2A3D" w:rsidRPr="00F920DF" w:rsidRDefault="008B2A3D" w:rsidP="00F920DF">
      <w:pPr>
        <w:spacing w:line="480" w:lineRule="auto"/>
        <w:rPr>
          <w:sz w:val="32"/>
          <w:szCs w:val="32"/>
        </w:rPr>
      </w:pPr>
      <w:r w:rsidRPr="00F920DF">
        <w:rPr>
          <w:sz w:val="32"/>
          <w:szCs w:val="32"/>
        </w:rPr>
        <w:t xml:space="preserve">The transition of the popular section to this space </w:t>
      </w:r>
      <w:r w:rsidR="007A405B" w:rsidRPr="00F920DF">
        <w:rPr>
          <w:sz w:val="32"/>
          <w:szCs w:val="32"/>
        </w:rPr>
        <w:t>has allowed</w:t>
      </w:r>
      <w:r w:rsidRPr="00F920DF">
        <w:rPr>
          <w:sz w:val="32"/>
          <w:szCs w:val="32"/>
        </w:rPr>
        <w:t xml:space="preserve"> us to place the books and their bright</w:t>
      </w:r>
      <w:r w:rsidR="00881ACC">
        <w:rPr>
          <w:sz w:val="32"/>
          <w:szCs w:val="32"/>
        </w:rPr>
        <w:t xml:space="preserve"> cover</w:t>
      </w:r>
      <w:r w:rsidRPr="00F920DF">
        <w:rPr>
          <w:sz w:val="32"/>
          <w:szCs w:val="32"/>
        </w:rPr>
        <w:t xml:space="preserve"> designs face-out to draw student attention. In the past several years we have worked toward expanding </w:t>
      </w:r>
      <w:r w:rsidRPr="00F920DF">
        <w:rPr>
          <w:sz w:val="32"/>
          <w:szCs w:val="32"/>
        </w:rPr>
        <w:lastRenderedPageBreak/>
        <w:t xml:space="preserve">the collection in ways that </w:t>
      </w:r>
      <w:r w:rsidR="007A405B" w:rsidRPr="00F920DF">
        <w:rPr>
          <w:sz w:val="32"/>
          <w:szCs w:val="32"/>
        </w:rPr>
        <w:t>support student recreational reading as well as academic research</w:t>
      </w:r>
      <w:r w:rsidR="00881ACC">
        <w:rPr>
          <w:sz w:val="32"/>
          <w:szCs w:val="32"/>
        </w:rPr>
        <w:t>. We have also</w:t>
      </w:r>
      <w:r w:rsidR="007A405B" w:rsidRPr="00F920DF">
        <w:rPr>
          <w:sz w:val="32"/>
          <w:szCs w:val="32"/>
        </w:rPr>
        <w:t xml:space="preserve"> focused on books relevant to current challenges in their lives: mental health, dealing with the current events of the world, and practical resources like cookbooks for </w:t>
      </w:r>
      <w:r w:rsidR="00973F4D">
        <w:rPr>
          <w:sz w:val="32"/>
          <w:szCs w:val="32"/>
        </w:rPr>
        <w:t>cooking</w:t>
      </w:r>
      <w:r w:rsidR="007A405B" w:rsidRPr="00F920DF">
        <w:rPr>
          <w:sz w:val="32"/>
          <w:szCs w:val="32"/>
        </w:rPr>
        <w:t xml:space="preserve"> on a student budget</w:t>
      </w:r>
      <w:r w:rsidR="00881ACC">
        <w:rPr>
          <w:sz w:val="32"/>
          <w:szCs w:val="32"/>
        </w:rPr>
        <w:t>, applying for jobs, and managing their money</w:t>
      </w:r>
      <w:r w:rsidR="007A405B" w:rsidRPr="00F920DF">
        <w:rPr>
          <w:sz w:val="32"/>
          <w:szCs w:val="32"/>
        </w:rPr>
        <w:t xml:space="preserve">. </w:t>
      </w:r>
    </w:p>
    <w:p w14:paraId="2A2C5AC4" w14:textId="238169B4" w:rsidR="007A405B" w:rsidRPr="00F920DF" w:rsidRDefault="007A405B" w:rsidP="00F920DF">
      <w:pPr>
        <w:spacing w:line="480" w:lineRule="auto"/>
        <w:rPr>
          <w:sz w:val="32"/>
          <w:szCs w:val="32"/>
        </w:rPr>
      </w:pPr>
      <w:r w:rsidRPr="00F920DF">
        <w:rPr>
          <w:sz w:val="32"/>
          <w:szCs w:val="32"/>
        </w:rPr>
        <w:t xml:space="preserve">We were also able to use the additional space to increase the seating next to the remaining reference collection, and to spread the furniture out further to encourage improved ADA navigability. </w:t>
      </w:r>
    </w:p>
    <w:p w14:paraId="62E8BC60" w14:textId="0B6305BB" w:rsidR="007A405B" w:rsidRPr="00F920DF" w:rsidRDefault="007A405B" w:rsidP="00F920DF">
      <w:pPr>
        <w:spacing w:line="480" w:lineRule="auto"/>
        <w:rPr>
          <w:sz w:val="32"/>
          <w:szCs w:val="32"/>
        </w:rPr>
      </w:pPr>
      <w:r w:rsidRPr="00F920DF">
        <w:rPr>
          <w:sz w:val="32"/>
          <w:szCs w:val="32"/>
        </w:rPr>
        <w:t xml:space="preserve">In numbers, our results were: </w:t>
      </w:r>
    </w:p>
    <w:p w14:paraId="34D9B60A" w14:textId="2ACC5C42" w:rsidR="007A405B" w:rsidRPr="00F920DF" w:rsidRDefault="007A405B" w:rsidP="00F920DF">
      <w:pPr>
        <w:pStyle w:val="ListParagraph"/>
        <w:numPr>
          <w:ilvl w:val="0"/>
          <w:numId w:val="2"/>
        </w:numPr>
        <w:spacing w:line="480" w:lineRule="auto"/>
        <w:rPr>
          <w:sz w:val="32"/>
          <w:szCs w:val="32"/>
        </w:rPr>
      </w:pPr>
      <w:r w:rsidRPr="00F920DF">
        <w:rPr>
          <w:sz w:val="32"/>
          <w:szCs w:val="32"/>
        </w:rPr>
        <w:t>A 12% increase in seating area for communal workspace</w:t>
      </w:r>
    </w:p>
    <w:p w14:paraId="1F295EBF" w14:textId="36C0EDBE" w:rsidR="007A405B" w:rsidRPr="00F920DF" w:rsidRDefault="007A405B" w:rsidP="00F920DF">
      <w:pPr>
        <w:pStyle w:val="ListParagraph"/>
        <w:numPr>
          <w:ilvl w:val="0"/>
          <w:numId w:val="2"/>
        </w:numPr>
        <w:spacing w:line="480" w:lineRule="auto"/>
        <w:rPr>
          <w:sz w:val="32"/>
          <w:szCs w:val="32"/>
        </w:rPr>
      </w:pPr>
      <w:r w:rsidRPr="00F920DF">
        <w:rPr>
          <w:sz w:val="32"/>
          <w:szCs w:val="32"/>
        </w:rPr>
        <w:t xml:space="preserve">Approximately 600 volumes made available for circulation </w:t>
      </w:r>
    </w:p>
    <w:p w14:paraId="1124994F" w14:textId="5E7C3C41" w:rsidR="007A405B" w:rsidRPr="00F920DF" w:rsidRDefault="007A405B" w:rsidP="00F920DF">
      <w:pPr>
        <w:pStyle w:val="ListParagraph"/>
        <w:numPr>
          <w:ilvl w:val="0"/>
          <w:numId w:val="2"/>
        </w:numPr>
        <w:spacing w:line="480" w:lineRule="auto"/>
        <w:rPr>
          <w:sz w:val="32"/>
          <w:szCs w:val="32"/>
        </w:rPr>
      </w:pPr>
      <w:r w:rsidRPr="00F920DF">
        <w:rPr>
          <w:sz w:val="32"/>
          <w:szCs w:val="32"/>
        </w:rPr>
        <w:t>Approximately 250 volumes withdrawn due to outdated information</w:t>
      </w:r>
      <w:r w:rsidR="00D50B9A" w:rsidRPr="00F920DF">
        <w:rPr>
          <w:sz w:val="32"/>
          <w:szCs w:val="32"/>
        </w:rPr>
        <w:t>, resulting in a refreshed collection</w:t>
      </w:r>
    </w:p>
    <w:p w14:paraId="5F2071E9" w14:textId="3806FC89" w:rsidR="00D50B9A" w:rsidRPr="00F920DF" w:rsidRDefault="00D50B9A" w:rsidP="00F920DF">
      <w:pPr>
        <w:pStyle w:val="ListParagraph"/>
        <w:numPr>
          <w:ilvl w:val="0"/>
          <w:numId w:val="2"/>
        </w:numPr>
        <w:spacing w:line="480" w:lineRule="auto"/>
        <w:rPr>
          <w:sz w:val="32"/>
          <w:szCs w:val="32"/>
        </w:rPr>
      </w:pPr>
      <w:r w:rsidRPr="00F920DF">
        <w:rPr>
          <w:sz w:val="32"/>
          <w:szCs w:val="32"/>
        </w:rPr>
        <w:t>1329 volumes (approximately 55% of the collection) moved to compact shelving for more efficient storage</w:t>
      </w:r>
    </w:p>
    <w:p w14:paraId="70DF8430" w14:textId="320796C9" w:rsidR="007A405B" w:rsidRPr="00F920DF" w:rsidRDefault="007A405B" w:rsidP="00F920DF">
      <w:pPr>
        <w:pStyle w:val="ListParagraph"/>
        <w:numPr>
          <w:ilvl w:val="0"/>
          <w:numId w:val="2"/>
        </w:numPr>
        <w:spacing w:line="480" w:lineRule="auto"/>
        <w:rPr>
          <w:sz w:val="32"/>
          <w:szCs w:val="32"/>
        </w:rPr>
      </w:pPr>
      <w:r w:rsidRPr="00F920DF">
        <w:rPr>
          <w:sz w:val="32"/>
          <w:szCs w:val="32"/>
        </w:rPr>
        <w:t>400% increase in shelf space for</w:t>
      </w:r>
      <w:r w:rsidR="0010118B">
        <w:rPr>
          <w:sz w:val="32"/>
          <w:szCs w:val="32"/>
        </w:rPr>
        <w:t xml:space="preserve"> the</w:t>
      </w:r>
      <w:r w:rsidRPr="00F920DF">
        <w:rPr>
          <w:sz w:val="32"/>
          <w:szCs w:val="32"/>
        </w:rPr>
        <w:t xml:space="preserve"> Popular collection</w:t>
      </w:r>
    </w:p>
    <w:p w14:paraId="53653A12" w14:textId="19999B71" w:rsidR="00D50B9A" w:rsidRPr="00F920DF" w:rsidRDefault="00D50B9A" w:rsidP="00F920DF">
      <w:pPr>
        <w:spacing w:line="480" w:lineRule="auto"/>
        <w:rPr>
          <w:sz w:val="32"/>
          <w:szCs w:val="32"/>
        </w:rPr>
      </w:pPr>
      <w:r w:rsidRPr="00F920DF">
        <w:rPr>
          <w:sz w:val="32"/>
          <w:szCs w:val="32"/>
        </w:rPr>
        <w:t>While it has not been a year since the project was completed, we have anecdotal evidence that the space is increasingly used by our student body. We hope to see a statistically significant increase in circulation of our Popular collection once we have had more time to accrue</w:t>
      </w:r>
      <w:r w:rsidR="00DA6D2F">
        <w:rPr>
          <w:sz w:val="32"/>
          <w:szCs w:val="32"/>
        </w:rPr>
        <w:t xml:space="preserve"> additional</w:t>
      </w:r>
      <w:r w:rsidRPr="00F920DF">
        <w:rPr>
          <w:sz w:val="32"/>
          <w:szCs w:val="32"/>
        </w:rPr>
        <w:t xml:space="preserve"> data. </w:t>
      </w:r>
    </w:p>
    <w:p w14:paraId="3EC077E9" w14:textId="53E608CA" w:rsidR="00D50B9A" w:rsidRPr="00F920DF" w:rsidRDefault="00D50B9A" w:rsidP="00F920DF">
      <w:pPr>
        <w:spacing w:line="480" w:lineRule="auto"/>
        <w:rPr>
          <w:sz w:val="32"/>
          <w:szCs w:val="32"/>
        </w:rPr>
      </w:pPr>
      <w:r w:rsidRPr="00F920DF">
        <w:rPr>
          <w:sz w:val="32"/>
          <w:szCs w:val="32"/>
        </w:rPr>
        <w:t xml:space="preserve">Overall, the reference collection has become more navigable with the removal of less used, outdated, and relocated texts, and the space itself has become more accessible to our community! </w:t>
      </w:r>
    </w:p>
    <w:p w14:paraId="3AEC14EF" w14:textId="0DEBEFB7" w:rsidR="00B30DCB" w:rsidRPr="00F920DF" w:rsidRDefault="00B30DCB" w:rsidP="00F920DF">
      <w:pPr>
        <w:spacing w:line="480" w:lineRule="auto"/>
        <w:rPr>
          <w:sz w:val="32"/>
          <w:szCs w:val="32"/>
        </w:rPr>
      </w:pPr>
    </w:p>
    <w:p w14:paraId="2F57FF9F" w14:textId="77777777" w:rsidR="00B30DCB" w:rsidRPr="00F920DF" w:rsidRDefault="00B30DCB" w:rsidP="00F920DF">
      <w:pPr>
        <w:spacing w:line="480" w:lineRule="auto"/>
        <w:rPr>
          <w:sz w:val="32"/>
          <w:szCs w:val="32"/>
        </w:rPr>
      </w:pPr>
    </w:p>
    <w:sectPr w:rsidR="00B30DCB" w:rsidRPr="00F92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A5661"/>
    <w:multiLevelType w:val="hybridMultilevel"/>
    <w:tmpl w:val="0380871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7ED91D22"/>
    <w:multiLevelType w:val="hybridMultilevel"/>
    <w:tmpl w:val="A74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1185">
    <w:abstractNumId w:val="0"/>
  </w:num>
  <w:num w:numId="2" w16cid:durableId="1772816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6E"/>
    <w:rsid w:val="00037DF9"/>
    <w:rsid w:val="0010118B"/>
    <w:rsid w:val="0012228B"/>
    <w:rsid w:val="002557A7"/>
    <w:rsid w:val="00256C6E"/>
    <w:rsid w:val="0031048F"/>
    <w:rsid w:val="003A6AD4"/>
    <w:rsid w:val="00452074"/>
    <w:rsid w:val="004713C1"/>
    <w:rsid w:val="00525B2B"/>
    <w:rsid w:val="007A405B"/>
    <w:rsid w:val="007F1B7F"/>
    <w:rsid w:val="008715AF"/>
    <w:rsid w:val="00881ACC"/>
    <w:rsid w:val="008B2A3D"/>
    <w:rsid w:val="00951D38"/>
    <w:rsid w:val="00973F4D"/>
    <w:rsid w:val="00B30DCB"/>
    <w:rsid w:val="00B65B81"/>
    <w:rsid w:val="00B96CEF"/>
    <w:rsid w:val="00CF5F9F"/>
    <w:rsid w:val="00D50B9A"/>
    <w:rsid w:val="00D539D1"/>
    <w:rsid w:val="00DA6D2F"/>
    <w:rsid w:val="00E04BE0"/>
    <w:rsid w:val="00EE6769"/>
    <w:rsid w:val="00F920DF"/>
    <w:rsid w:val="00F9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6ABA"/>
  <w15:chartTrackingRefBased/>
  <w15:docId w15:val="{142F6BBA-6F3A-4A38-AAA9-95EE03A6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Davidson</dc:creator>
  <cp:keywords/>
  <dc:description/>
  <cp:lastModifiedBy>Adam Zukowski</cp:lastModifiedBy>
  <cp:revision>2</cp:revision>
  <dcterms:created xsi:type="dcterms:W3CDTF">2022-08-01T15:27:00Z</dcterms:created>
  <dcterms:modified xsi:type="dcterms:W3CDTF">2022-08-01T15:27:00Z</dcterms:modified>
</cp:coreProperties>
</file>