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66935" w14:textId="77777777" w:rsidR="00634184" w:rsidRPr="00DE0647" w:rsidRDefault="00A85147" w:rsidP="009363EB">
      <w:pPr>
        <w:jc w:val="center"/>
        <w:outlineLvl w:val="0"/>
        <w:rPr>
          <w:b/>
          <w:u w:val="single"/>
        </w:rPr>
      </w:pPr>
      <w:r w:rsidRPr="00DE0647">
        <w:rPr>
          <w:b/>
          <w:u w:val="single"/>
        </w:rPr>
        <w:t>HCPSS Fingerprinting P</w:t>
      </w:r>
      <w:r w:rsidR="00DE0647" w:rsidRPr="00DE0647">
        <w:rPr>
          <w:b/>
          <w:u w:val="single"/>
        </w:rPr>
        <w:t>rocedure</w:t>
      </w:r>
    </w:p>
    <w:p w14:paraId="264D4CAB" w14:textId="4DC0A89D" w:rsidR="00D64983" w:rsidRDefault="00A85147" w:rsidP="00D64983">
      <w:r>
        <w:t xml:space="preserve">All prospective HCPSS </w:t>
      </w:r>
      <w:r w:rsidR="009363EB">
        <w:t>interns</w:t>
      </w:r>
      <w:r w:rsidR="000B32A9">
        <w:t>, both full time and part time,</w:t>
      </w:r>
      <w:r>
        <w:t xml:space="preserve"> must be fingerprinted by our approved vendor FYI Fingerprints.  The following information is an overview of this process and procedure for </w:t>
      </w:r>
      <w:r w:rsidR="009363EB">
        <w:t>interns</w:t>
      </w:r>
      <w:r>
        <w:t xml:space="preserve"> to complete and </w:t>
      </w:r>
      <w:r w:rsidR="003235D2">
        <w:t xml:space="preserve">be </w:t>
      </w:r>
      <w:r w:rsidR="009363EB">
        <w:t>cleared to begin their placement in HCPSS.</w:t>
      </w:r>
    </w:p>
    <w:p w14:paraId="0450CDC3" w14:textId="6631F9E9" w:rsidR="00D64983" w:rsidRPr="00D64983" w:rsidRDefault="00D64983" w:rsidP="00D64983">
      <w:r>
        <w:rPr>
          <w:b/>
          <w:bCs/>
          <w:sz w:val="23"/>
          <w:szCs w:val="23"/>
        </w:rPr>
        <w:t xml:space="preserve">This process must be completed two weeks prior to the start date of your internship to ensure that you are able to begin your internship in our schools. </w:t>
      </w:r>
    </w:p>
    <w:p w14:paraId="20E2A338" w14:textId="2AF263BE" w:rsidR="00D64983" w:rsidRPr="009363EB" w:rsidRDefault="00D64983" w:rsidP="00D64983">
      <w:r w:rsidRPr="001D7B02">
        <w:rPr>
          <w:b/>
          <w:bCs/>
          <w:sz w:val="20"/>
          <w:highlight w:val="yellow"/>
        </w:rPr>
        <w:t xml:space="preserve">Students should not </w:t>
      </w:r>
      <w:proofErr w:type="gramStart"/>
      <w:r w:rsidRPr="001D7B02">
        <w:rPr>
          <w:b/>
          <w:bCs/>
          <w:sz w:val="20"/>
          <w:highlight w:val="yellow"/>
        </w:rPr>
        <w:t>get</w:t>
      </w:r>
      <w:proofErr w:type="gramEnd"/>
      <w:r w:rsidRPr="001D7B02">
        <w:rPr>
          <w:b/>
          <w:bCs/>
          <w:sz w:val="20"/>
          <w:highlight w:val="yellow"/>
        </w:rPr>
        <w:t xml:space="preserve"> fingerprinted until: </w:t>
      </w:r>
      <w:r w:rsidRPr="001D7B02">
        <w:rPr>
          <w:sz w:val="20"/>
          <w:highlight w:val="yellow"/>
        </w:rPr>
        <w:t>* PDS liaisons/supervisors have communicated to interns that the intern’s placement data has been entered into the HCPSS Preservice Database * Non-PDS placement interns (i.e. Dance, Art, Music, P.E., Health) receive an email from their Towson supervisor after HCPSS has confirmed the placement with the supervisor</w:t>
      </w:r>
    </w:p>
    <w:p w14:paraId="1313FBF3" w14:textId="77777777" w:rsidR="003235D2" w:rsidRDefault="00A85147" w:rsidP="009363EB">
      <w:pPr>
        <w:pStyle w:val="NoSpacing"/>
        <w:outlineLvl w:val="0"/>
        <w:rPr>
          <w:b/>
        </w:rPr>
      </w:pPr>
      <w:r>
        <w:rPr>
          <w:b/>
        </w:rPr>
        <w:t xml:space="preserve">The following information is </w:t>
      </w:r>
      <w:r w:rsidRPr="00A85147">
        <w:rPr>
          <w:b/>
        </w:rPr>
        <w:t xml:space="preserve">FYI Fingerprints </w:t>
      </w:r>
      <w:r>
        <w:rPr>
          <w:b/>
        </w:rPr>
        <w:t>location and conta</w:t>
      </w:r>
      <w:bookmarkStart w:id="0" w:name="_GoBack"/>
      <w:bookmarkEnd w:id="0"/>
      <w:r>
        <w:rPr>
          <w:b/>
        </w:rPr>
        <w:t>ct information:</w:t>
      </w:r>
    </w:p>
    <w:p w14:paraId="00B545DD" w14:textId="77777777" w:rsidR="003235D2" w:rsidRDefault="003235D2" w:rsidP="00A85147">
      <w:pPr>
        <w:pStyle w:val="NoSpacing"/>
        <w:rPr>
          <w:b/>
        </w:rPr>
      </w:pPr>
    </w:p>
    <w:p w14:paraId="4545E5AF" w14:textId="77777777" w:rsidR="00A85147" w:rsidRDefault="00A85147" w:rsidP="009363EB">
      <w:pPr>
        <w:pStyle w:val="NoSpacing"/>
        <w:outlineLvl w:val="0"/>
      </w:pPr>
      <w:r>
        <w:rPr>
          <w:b/>
        </w:rPr>
        <w:tab/>
      </w:r>
      <w:r>
        <w:t>Address:</w:t>
      </w:r>
      <w:r>
        <w:tab/>
        <w:t>3696 Park Avenue, Suite 103</w:t>
      </w:r>
    </w:p>
    <w:p w14:paraId="25893F79" w14:textId="77777777" w:rsidR="00A85147" w:rsidRDefault="00A85147" w:rsidP="00A85147">
      <w:pPr>
        <w:pStyle w:val="NoSpacing"/>
      </w:pPr>
      <w:r>
        <w:tab/>
      </w:r>
      <w:r>
        <w:tab/>
      </w:r>
      <w:r w:rsidR="003235D2">
        <w:tab/>
      </w:r>
      <w:r>
        <w:t>Elli</w:t>
      </w:r>
      <w:r w:rsidR="003235D2">
        <w:t>c</w:t>
      </w:r>
      <w:r>
        <w:t>ott City, MD 21043</w:t>
      </w:r>
    </w:p>
    <w:p w14:paraId="1D54BC2E" w14:textId="77777777" w:rsidR="00A85147" w:rsidRDefault="00A85147" w:rsidP="00A85147">
      <w:pPr>
        <w:pStyle w:val="NoSpacing"/>
      </w:pPr>
      <w:r>
        <w:tab/>
      </w:r>
      <w:r w:rsidR="003235D2">
        <w:t>Phone</w:t>
      </w:r>
      <w:r>
        <w:t>:</w:t>
      </w:r>
      <w:r>
        <w:tab/>
      </w:r>
      <w:r>
        <w:tab/>
        <w:t>(410) 418-4657</w:t>
      </w:r>
    </w:p>
    <w:p w14:paraId="56C40587" w14:textId="77777777" w:rsidR="00A85147" w:rsidRDefault="00A85147" w:rsidP="00A85147">
      <w:pPr>
        <w:pStyle w:val="NoSpacing"/>
      </w:pPr>
      <w:r>
        <w:tab/>
        <w:t>Website:</w:t>
      </w:r>
      <w:r>
        <w:tab/>
      </w:r>
      <w:hyperlink r:id="rId7" w:history="1">
        <w:r w:rsidRPr="00232C86">
          <w:rPr>
            <w:rStyle w:val="Hyperlink"/>
          </w:rPr>
          <w:t>www.fyifingerprints.com</w:t>
        </w:r>
      </w:hyperlink>
    </w:p>
    <w:p w14:paraId="3914FD8F" w14:textId="77777777" w:rsidR="003235D2" w:rsidRDefault="003235D2" w:rsidP="00A85147">
      <w:pPr>
        <w:pStyle w:val="NoSpacing"/>
      </w:pPr>
    </w:p>
    <w:p w14:paraId="755037E7" w14:textId="5AB8D3E5" w:rsidR="00A85147" w:rsidRDefault="00A85147" w:rsidP="00A85147">
      <w:pPr>
        <w:pStyle w:val="NoSpacing"/>
      </w:pPr>
      <w:r>
        <w:t xml:space="preserve">The cost for fingerprinting is </w:t>
      </w:r>
      <w:r w:rsidR="0057240D">
        <w:rPr>
          <w:b/>
        </w:rPr>
        <w:t>$51.25</w:t>
      </w:r>
      <w:r>
        <w:t xml:space="preserve">.  FYI </w:t>
      </w:r>
      <w:r w:rsidR="003235D2">
        <w:t xml:space="preserve">Fingerprints </w:t>
      </w:r>
      <w:r>
        <w:t xml:space="preserve">accepts </w:t>
      </w:r>
      <w:r w:rsidR="003235D2">
        <w:t xml:space="preserve">payment by </w:t>
      </w:r>
      <w:r>
        <w:t xml:space="preserve">cash or credit (Visa, MasterCard, Discover and/or American Express).  </w:t>
      </w:r>
      <w:r w:rsidRPr="009363EB">
        <w:rPr>
          <w:i/>
          <w:u w:val="single"/>
        </w:rPr>
        <w:t>They do not accept personal checks</w:t>
      </w:r>
      <w:r>
        <w:t>.  Please be sure that you do the following:</w:t>
      </w:r>
    </w:p>
    <w:p w14:paraId="217D9AC5" w14:textId="77777777" w:rsidR="003235D2" w:rsidRDefault="003235D2" w:rsidP="00A85147">
      <w:pPr>
        <w:pStyle w:val="NoSpacing"/>
      </w:pPr>
    </w:p>
    <w:p w14:paraId="6AA74929" w14:textId="77777777" w:rsidR="00A85147" w:rsidRDefault="00A85147" w:rsidP="00A85147">
      <w:pPr>
        <w:pStyle w:val="NoSpacing"/>
        <w:numPr>
          <w:ilvl w:val="0"/>
          <w:numId w:val="3"/>
        </w:numPr>
      </w:pPr>
      <w:r>
        <w:t xml:space="preserve">Arrive at least </w:t>
      </w:r>
      <w:r w:rsidRPr="00A85147">
        <w:rPr>
          <w:b/>
        </w:rPr>
        <w:t>30</w:t>
      </w:r>
      <w:r>
        <w:t xml:space="preserve"> minutes before closing.</w:t>
      </w:r>
    </w:p>
    <w:p w14:paraId="2EAEA2AE" w14:textId="77777777" w:rsidR="00A85147" w:rsidRDefault="00C21A12" w:rsidP="003235D2">
      <w:pPr>
        <w:pStyle w:val="NoSpacing"/>
        <w:ind w:firstLine="720"/>
      </w:pPr>
      <w:r>
        <w:t>Hours of o</w:t>
      </w:r>
      <w:r w:rsidR="00A85147">
        <w:t>peration are:</w:t>
      </w:r>
      <w:r w:rsidR="00A85147">
        <w:tab/>
        <w:t xml:space="preserve">Monday  </w:t>
      </w:r>
      <w:r w:rsidR="00A85147">
        <w:tab/>
      </w:r>
      <w:r w:rsidR="00A85147">
        <w:tab/>
        <w:t>9:00 am – 2:00 pm</w:t>
      </w:r>
    </w:p>
    <w:p w14:paraId="7CA3BF8E" w14:textId="77777777" w:rsidR="00A85147" w:rsidRDefault="009363EB" w:rsidP="003235D2">
      <w:pPr>
        <w:pStyle w:val="NoSpacing"/>
        <w:ind w:left="2880" w:firstLine="720"/>
      </w:pPr>
      <w:r>
        <w:t>Tuesday/Thursday</w:t>
      </w:r>
      <w:r w:rsidR="00A85147">
        <w:tab/>
        <w:t>9:00 am – 7:00 pm</w:t>
      </w:r>
    </w:p>
    <w:p w14:paraId="30F89C54" w14:textId="77777777" w:rsidR="00A85147" w:rsidRDefault="00A85147" w:rsidP="003235D2">
      <w:pPr>
        <w:pStyle w:val="NoSpacing"/>
        <w:ind w:left="2880" w:firstLine="720"/>
      </w:pPr>
      <w:r>
        <w:t>Wednesday/Friday</w:t>
      </w:r>
      <w:r>
        <w:tab/>
        <w:t>9:00 am – 4:00 pm</w:t>
      </w:r>
    </w:p>
    <w:p w14:paraId="4C92122A" w14:textId="77777777" w:rsidR="00A85147" w:rsidRDefault="00A85147" w:rsidP="003235D2">
      <w:pPr>
        <w:pStyle w:val="NoSpacing"/>
        <w:ind w:left="2880" w:firstLine="720"/>
      </w:pPr>
      <w:r>
        <w:t>Saturday</w:t>
      </w:r>
      <w:r>
        <w:tab/>
      </w:r>
      <w:r>
        <w:tab/>
        <w:t>9:00 am – 12:00 pm</w:t>
      </w:r>
    </w:p>
    <w:p w14:paraId="1ACFB252" w14:textId="77777777" w:rsidR="009363EB" w:rsidRPr="00A85147" w:rsidRDefault="009363EB" w:rsidP="00A85147">
      <w:pPr>
        <w:pStyle w:val="NoSpacing"/>
        <w:ind w:left="720" w:firstLine="720"/>
        <w:rPr>
          <w:sz w:val="10"/>
          <w:szCs w:val="10"/>
        </w:rPr>
      </w:pPr>
    </w:p>
    <w:p w14:paraId="2CF8BE32" w14:textId="77777777" w:rsidR="00A85147" w:rsidRDefault="00A85147" w:rsidP="00A85147">
      <w:pPr>
        <w:pStyle w:val="NoSpacing"/>
        <w:numPr>
          <w:ilvl w:val="0"/>
          <w:numId w:val="3"/>
        </w:numPr>
      </w:pPr>
      <w:r>
        <w:t>Have (1) valid form of photo identification.</w:t>
      </w:r>
    </w:p>
    <w:p w14:paraId="5DA545CD" w14:textId="7F6BDB28" w:rsidR="00DE0647" w:rsidRDefault="009363EB" w:rsidP="009363EB">
      <w:pPr>
        <w:pStyle w:val="NoSpacing"/>
        <w:numPr>
          <w:ilvl w:val="0"/>
          <w:numId w:val="3"/>
        </w:numPr>
      </w:pPr>
      <w:r>
        <w:t xml:space="preserve">To complete the process </w:t>
      </w:r>
      <w:r w:rsidRPr="009363EB">
        <w:rPr>
          <w:b/>
        </w:rPr>
        <w:t>you must</w:t>
      </w:r>
      <w:r>
        <w:t xml:space="preserve"> email a copy of the</w:t>
      </w:r>
      <w:r w:rsidR="00DE0647">
        <w:t xml:space="preserve"> fingerprinting receipt from FYI </w:t>
      </w:r>
      <w:r w:rsidR="003235D2">
        <w:t xml:space="preserve">Fingerprints </w:t>
      </w:r>
      <w:r>
        <w:t xml:space="preserve">to Barbara </w:t>
      </w:r>
      <w:proofErr w:type="spellStart"/>
      <w:r>
        <w:t>Liberto</w:t>
      </w:r>
      <w:proofErr w:type="spellEnd"/>
      <w:r>
        <w:t xml:space="preserve"> @ </w:t>
      </w:r>
      <w:hyperlink r:id="rId8" w:history="1">
        <w:r w:rsidRPr="00BC0D9A">
          <w:rPr>
            <w:rStyle w:val="Hyperlink"/>
          </w:rPr>
          <w:t>Barbara_liberto@hcpss.org</w:t>
        </w:r>
      </w:hyperlink>
      <w:r>
        <w:t xml:space="preserve"> or send it to Barbara </w:t>
      </w:r>
      <w:proofErr w:type="spellStart"/>
      <w:r>
        <w:t>Liberto</w:t>
      </w:r>
      <w:proofErr w:type="spellEnd"/>
      <w:r>
        <w:t xml:space="preserve">, Office of Human Resources, </w:t>
      </w:r>
      <w:r w:rsidR="00E02723">
        <w:rPr>
          <w:rFonts w:ascii="Calibri" w:hAnsi="Calibri" w:cs="Calibri"/>
          <w:szCs w:val="24"/>
        </w:rPr>
        <w:t>10910 Clarksville Pike</w:t>
      </w:r>
      <w:r>
        <w:t xml:space="preserve">, </w:t>
      </w:r>
      <w:proofErr w:type="gramStart"/>
      <w:r>
        <w:t>Ellicott</w:t>
      </w:r>
      <w:proofErr w:type="gramEnd"/>
      <w:r>
        <w:t xml:space="preserve"> City, MD</w:t>
      </w:r>
      <w:r w:rsidR="00E02723">
        <w:t xml:space="preserve"> 21042</w:t>
      </w:r>
      <w:r w:rsidR="00DE0647">
        <w:t>.</w:t>
      </w:r>
    </w:p>
    <w:p w14:paraId="2873A7CF" w14:textId="77777777" w:rsidR="00A85147" w:rsidRDefault="00A85147" w:rsidP="00A85147">
      <w:pPr>
        <w:pStyle w:val="NoSpacing"/>
      </w:pPr>
    </w:p>
    <w:p w14:paraId="77F97DF9" w14:textId="77777777" w:rsidR="00A85147" w:rsidRDefault="00A85147" w:rsidP="00A85147">
      <w:pPr>
        <w:pStyle w:val="NoSpacing"/>
        <w:ind w:left="1800"/>
      </w:pPr>
    </w:p>
    <w:p w14:paraId="3962A820" w14:textId="77777777" w:rsidR="00A85147" w:rsidRDefault="00A85147" w:rsidP="009363EB">
      <w:pPr>
        <w:pStyle w:val="NoSpacing"/>
        <w:outlineLvl w:val="0"/>
      </w:pPr>
      <w:r w:rsidRPr="00A85147">
        <w:rPr>
          <w:b/>
        </w:rPr>
        <w:t>Directions from Route 40 East</w:t>
      </w:r>
      <w:r>
        <w:t>:</w:t>
      </w:r>
    </w:p>
    <w:p w14:paraId="18D8B868" w14:textId="77777777" w:rsidR="00A85147" w:rsidRPr="00A85147" w:rsidRDefault="00A85147" w:rsidP="00A85147">
      <w:pPr>
        <w:pStyle w:val="NoSpacing"/>
        <w:rPr>
          <w:sz w:val="10"/>
          <w:szCs w:val="10"/>
        </w:rPr>
      </w:pPr>
    </w:p>
    <w:p w14:paraId="4D272D05" w14:textId="77777777" w:rsidR="00A85147" w:rsidRPr="00A85147" w:rsidRDefault="00A85147" w:rsidP="00A85147">
      <w:pPr>
        <w:pStyle w:val="NoSpacing"/>
      </w:pPr>
      <w:r w:rsidRPr="00A85147">
        <w:t>Take a right at the first traffic light (Rogers Avenue). Follow Rogers Ave. for approximately ¾ mile. (Road turns into Courthouse Drive.) Follow the signs for the Circuit Court/ Sherriff’s Office. You will arrive at two big p</w:t>
      </w:r>
      <w:r w:rsidR="003235D2">
        <w:t xml:space="preserve">arking lots on your right side </w:t>
      </w:r>
      <w:r w:rsidRPr="00A85147">
        <w:t>where you can park. At the stop sign is Park Avenue. FYI Fingerprints is the</w:t>
      </w:r>
      <w:r w:rsidR="003235D2">
        <w:t xml:space="preserve"> first building on the corner (w</w:t>
      </w:r>
      <w:r w:rsidRPr="00A85147">
        <w:t>hite building with blue shutters.)</w:t>
      </w:r>
      <w:r>
        <w:t xml:space="preserve">  </w:t>
      </w:r>
      <w:r w:rsidRPr="00A85147">
        <w:t>Proceed to the first floor and the first office on the right.</w:t>
      </w:r>
    </w:p>
    <w:p w14:paraId="72F6FE57" w14:textId="77777777" w:rsidR="00A85147" w:rsidRDefault="00A85147" w:rsidP="00A8514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08885488" w14:textId="480705A8" w:rsidR="00A85147" w:rsidRDefault="00AF04EF" w:rsidP="00A85147">
      <w:pPr>
        <w:pStyle w:val="NoSpacing"/>
      </w:pPr>
      <w:r w:rsidRPr="00AF04EF">
        <w:lastRenderedPageBreak/>
        <w:t>Teacher candidates who may have questions or concerns about their background check status due to past incidents of illegal/criminal conduct should contact Nicole Carter the Executive Director of HR (Nicole_</w:t>
      </w:r>
      <w:proofErr w:type="gramStart"/>
      <w:r w:rsidRPr="00AF04EF">
        <w:t>carter@hcpss.org )</w:t>
      </w:r>
      <w:proofErr w:type="gramEnd"/>
      <w:r w:rsidRPr="00AF04EF">
        <w:t>.Candidates with questions regarding their personal background should contact her prior to being fingerprinted</w:t>
      </w:r>
      <w:r>
        <w:t>.</w:t>
      </w:r>
    </w:p>
    <w:p w14:paraId="5070CFC7" w14:textId="12DFE5A7" w:rsidR="002D251E" w:rsidRDefault="002D251E" w:rsidP="00A85147">
      <w:pPr>
        <w:pStyle w:val="NoSpacing"/>
      </w:pPr>
    </w:p>
    <w:p w14:paraId="327A01C6" w14:textId="0DA2D50F" w:rsidR="002D251E" w:rsidRDefault="002D251E" w:rsidP="00A85147">
      <w:pPr>
        <w:pStyle w:val="NoSpacing"/>
      </w:pPr>
    </w:p>
    <w:p w14:paraId="3AD468E8" w14:textId="72B46384" w:rsidR="002D251E" w:rsidRPr="00F10700" w:rsidRDefault="002D251E" w:rsidP="00A85147">
      <w:pPr>
        <w:pStyle w:val="NoSpacing"/>
        <w:rPr>
          <w:b/>
        </w:rPr>
      </w:pPr>
      <w:r w:rsidRPr="00F10700">
        <w:rPr>
          <w:b/>
        </w:rPr>
        <w:t>See next page for required form to bring to FYI Fingerprints</w:t>
      </w:r>
    </w:p>
    <w:p w14:paraId="66D4D544" w14:textId="437C29B2" w:rsidR="00A85147" w:rsidRDefault="00A85147" w:rsidP="00A85147">
      <w:pPr>
        <w:pStyle w:val="NoSpacing"/>
      </w:pPr>
    </w:p>
    <w:p w14:paraId="0E06736A" w14:textId="1888BB3A" w:rsidR="00A85147" w:rsidRDefault="00A85147" w:rsidP="00A85147">
      <w:pPr>
        <w:pStyle w:val="NoSpacing"/>
      </w:pPr>
    </w:p>
    <w:p w14:paraId="50836647" w14:textId="5BF79333" w:rsidR="006C3612" w:rsidRDefault="006C3612" w:rsidP="00A85147">
      <w:pPr>
        <w:pStyle w:val="NoSpacing"/>
      </w:pPr>
    </w:p>
    <w:p w14:paraId="43D6EA76" w14:textId="26ED9007" w:rsidR="006C3612" w:rsidRDefault="006C3612" w:rsidP="00A85147">
      <w:pPr>
        <w:pStyle w:val="NoSpacing"/>
      </w:pPr>
    </w:p>
    <w:p w14:paraId="02BB2A3F" w14:textId="61507439" w:rsidR="006C3612" w:rsidRDefault="006C3612" w:rsidP="00A85147">
      <w:pPr>
        <w:pStyle w:val="NoSpacing"/>
      </w:pPr>
    </w:p>
    <w:p w14:paraId="66879788" w14:textId="7ACD31AA" w:rsidR="006C3612" w:rsidRDefault="006C3612" w:rsidP="00A85147">
      <w:pPr>
        <w:pStyle w:val="NoSpacing"/>
      </w:pPr>
    </w:p>
    <w:p w14:paraId="2CF7513A" w14:textId="26F3EB53" w:rsidR="006C3612" w:rsidRDefault="006C3612" w:rsidP="00A85147">
      <w:pPr>
        <w:pStyle w:val="NoSpacing"/>
      </w:pPr>
    </w:p>
    <w:p w14:paraId="76978D0A" w14:textId="2F0ABA2F" w:rsidR="006C3612" w:rsidRDefault="006C3612" w:rsidP="00A85147">
      <w:pPr>
        <w:pStyle w:val="NoSpacing"/>
      </w:pPr>
    </w:p>
    <w:p w14:paraId="49957929" w14:textId="0655FCCE" w:rsidR="006C3612" w:rsidRDefault="006C3612" w:rsidP="00A85147">
      <w:pPr>
        <w:pStyle w:val="NoSpacing"/>
      </w:pPr>
    </w:p>
    <w:p w14:paraId="2BD01552" w14:textId="68CEC440" w:rsidR="006C3612" w:rsidRDefault="006C3612" w:rsidP="00A85147">
      <w:pPr>
        <w:pStyle w:val="NoSpacing"/>
      </w:pPr>
    </w:p>
    <w:p w14:paraId="5F4BC6CE" w14:textId="7916BAD4" w:rsidR="006C3612" w:rsidRDefault="006C3612" w:rsidP="00A85147">
      <w:pPr>
        <w:pStyle w:val="NoSpacing"/>
      </w:pPr>
    </w:p>
    <w:p w14:paraId="780A49BA" w14:textId="3DBB685F" w:rsidR="006C3612" w:rsidRDefault="006C3612" w:rsidP="00A85147">
      <w:pPr>
        <w:pStyle w:val="NoSpacing"/>
      </w:pPr>
    </w:p>
    <w:p w14:paraId="599FCB78" w14:textId="624D94F5" w:rsidR="006C3612" w:rsidRDefault="006C3612" w:rsidP="00A85147">
      <w:pPr>
        <w:pStyle w:val="NoSpacing"/>
      </w:pPr>
    </w:p>
    <w:p w14:paraId="55585717" w14:textId="3911F043" w:rsidR="006C3612" w:rsidRDefault="006C3612" w:rsidP="00A85147">
      <w:pPr>
        <w:pStyle w:val="NoSpacing"/>
      </w:pPr>
    </w:p>
    <w:p w14:paraId="003B0B31" w14:textId="742909E6" w:rsidR="006C3612" w:rsidRDefault="006C3612" w:rsidP="00A85147">
      <w:pPr>
        <w:pStyle w:val="NoSpacing"/>
      </w:pPr>
    </w:p>
    <w:p w14:paraId="656DB81C" w14:textId="3D3D06A1" w:rsidR="006C3612" w:rsidRDefault="006C3612" w:rsidP="00A85147">
      <w:pPr>
        <w:pStyle w:val="NoSpacing"/>
      </w:pPr>
    </w:p>
    <w:p w14:paraId="69341D03" w14:textId="0F49E3B8" w:rsidR="006C3612" w:rsidRDefault="006C3612" w:rsidP="00A85147">
      <w:pPr>
        <w:pStyle w:val="NoSpacing"/>
      </w:pPr>
    </w:p>
    <w:p w14:paraId="20B1C557" w14:textId="5EEC569F" w:rsidR="006C3612" w:rsidRDefault="006C3612" w:rsidP="00A85147">
      <w:pPr>
        <w:pStyle w:val="NoSpacing"/>
      </w:pPr>
    </w:p>
    <w:p w14:paraId="2BC3FE8F" w14:textId="190983E7" w:rsidR="006C3612" w:rsidRDefault="006C3612" w:rsidP="00A85147">
      <w:pPr>
        <w:pStyle w:val="NoSpacing"/>
      </w:pPr>
    </w:p>
    <w:p w14:paraId="1D15E121" w14:textId="6B6A68E8" w:rsidR="006C3612" w:rsidRDefault="006C3612" w:rsidP="00A85147">
      <w:pPr>
        <w:pStyle w:val="NoSpacing"/>
      </w:pPr>
    </w:p>
    <w:p w14:paraId="6C4775C7" w14:textId="0C7E49E8" w:rsidR="006C3612" w:rsidRDefault="006C3612" w:rsidP="00A85147">
      <w:pPr>
        <w:pStyle w:val="NoSpacing"/>
      </w:pPr>
    </w:p>
    <w:p w14:paraId="63E6116F" w14:textId="0C37CC75" w:rsidR="006C3612" w:rsidRDefault="006C3612" w:rsidP="00A85147">
      <w:pPr>
        <w:pStyle w:val="NoSpacing"/>
      </w:pPr>
    </w:p>
    <w:p w14:paraId="53AB6504" w14:textId="714F335A" w:rsidR="006C3612" w:rsidRDefault="006C3612" w:rsidP="00A85147">
      <w:pPr>
        <w:pStyle w:val="NoSpacing"/>
      </w:pPr>
    </w:p>
    <w:p w14:paraId="0671E8ED" w14:textId="5B018EDC" w:rsidR="006C3612" w:rsidRDefault="006C3612" w:rsidP="00A85147">
      <w:pPr>
        <w:pStyle w:val="NoSpacing"/>
      </w:pPr>
    </w:p>
    <w:p w14:paraId="65D261B1" w14:textId="52FA9FFC" w:rsidR="006C3612" w:rsidRDefault="006C3612" w:rsidP="00A85147">
      <w:pPr>
        <w:pStyle w:val="NoSpacing"/>
      </w:pPr>
    </w:p>
    <w:p w14:paraId="73D87AD5" w14:textId="52ED39FC" w:rsidR="006C3612" w:rsidRDefault="006C3612" w:rsidP="00A85147">
      <w:pPr>
        <w:pStyle w:val="NoSpacing"/>
      </w:pPr>
    </w:p>
    <w:p w14:paraId="71D65515" w14:textId="468AECFB" w:rsidR="006C3612" w:rsidRDefault="006C3612" w:rsidP="00A85147">
      <w:pPr>
        <w:pStyle w:val="NoSpacing"/>
      </w:pPr>
    </w:p>
    <w:p w14:paraId="5AB237D1" w14:textId="02143694" w:rsidR="006C3612" w:rsidRDefault="006C3612" w:rsidP="00A85147">
      <w:pPr>
        <w:pStyle w:val="NoSpacing"/>
      </w:pPr>
    </w:p>
    <w:p w14:paraId="5C7E8396" w14:textId="7C8AF7B1" w:rsidR="006C3612" w:rsidRDefault="006C3612" w:rsidP="00A85147">
      <w:pPr>
        <w:pStyle w:val="NoSpacing"/>
      </w:pPr>
    </w:p>
    <w:p w14:paraId="7A4D4F36" w14:textId="02E4CC06" w:rsidR="006C3612" w:rsidRDefault="006C3612" w:rsidP="00A85147">
      <w:pPr>
        <w:pStyle w:val="NoSpacing"/>
      </w:pPr>
    </w:p>
    <w:p w14:paraId="1E73A9F8" w14:textId="564C53E1" w:rsidR="006C3612" w:rsidRDefault="006C3612" w:rsidP="00A85147">
      <w:pPr>
        <w:pStyle w:val="NoSpacing"/>
      </w:pPr>
    </w:p>
    <w:p w14:paraId="493AC5D7" w14:textId="6EC4A08B" w:rsidR="006C3612" w:rsidRDefault="006C3612" w:rsidP="00A85147">
      <w:pPr>
        <w:pStyle w:val="NoSpacing"/>
      </w:pPr>
    </w:p>
    <w:p w14:paraId="084FF3BA" w14:textId="7E45EA87" w:rsidR="006C3612" w:rsidRDefault="006C3612" w:rsidP="00A85147">
      <w:pPr>
        <w:pStyle w:val="NoSpacing"/>
      </w:pPr>
    </w:p>
    <w:p w14:paraId="5B433394" w14:textId="3C1E9C64" w:rsidR="006C3612" w:rsidRDefault="006C3612" w:rsidP="00A85147">
      <w:pPr>
        <w:pStyle w:val="NoSpacing"/>
      </w:pPr>
    </w:p>
    <w:p w14:paraId="50DBB636" w14:textId="487F27ED" w:rsidR="006C3612" w:rsidRDefault="006C3612" w:rsidP="00A85147">
      <w:pPr>
        <w:pStyle w:val="NoSpacing"/>
      </w:pPr>
    </w:p>
    <w:p w14:paraId="0A00C5F0" w14:textId="5AB63A9D" w:rsidR="006C3612" w:rsidRDefault="006C3612" w:rsidP="00A85147">
      <w:pPr>
        <w:pStyle w:val="NoSpacing"/>
      </w:pPr>
    </w:p>
    <w:p w14:paraId="1BF37C3E" w14:textId="66F21CE1" w:rsidR="006C3612" w:rsidRDefault="006C3612" w:rsidP="00A85147">
      <w:pPr>
        <w:pStyle w:val="NoSpacing"/>
      </w:pPr>
    </w:p>
    <w:p w14:paraId="28865797" w14:textId="77777777" w:rsidR="00A85147" w:rsidRDefault="00DE0647" w:rsidP="00DE0647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2E2E54CE" wp14:editId="4278334F">
            <wp:extent cx="863600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B0A88" w14:textId="77777777" w:rsidR="00DE0647" w:rsidRPr="00DE0647" w:rsidRDefault="00DE0647" w:rsidP="00DE0647">
      <w:pPr>
        <w:pStyle w:val="NoSpacing"/>
        <w:rPr>
          <w:sz w:val="10"/>
          <w:szCs w:val="10"/>
        </w:rPr>
      </w:pPr>
    </w:p>
    <w:p w14:paraId="222FD29C" w14:textId="77777777" w:rsidR="00DE0647" w:rsidRPr="00DE0647" w:rsidRDefault="00DE0647" w:rsidP="009363EB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"/>
        <w:jc w:val="center"/>
        <w:outlineLvl w:val="0"/>
        <w:rPr>
          <w:rFonts w:eastAsiaTheme="minorEastAsia"/>
          <w:szCs w:val="24"/>
        </w:rPr>
      </w:pPr>
      <w:r w:rsidRPr="00DE0647">
        <w:rPr>
          <w:rFonts w:eastAsiaTheme="minorEastAsia"/>
          <w:iCs/>
          <w:szCs w:val="24"/>
        </w:rPr>
        <w:t>S</w:t>
      </w:r>
      <w:r>
        <w:rPr>
          <w:rFonts w:eastAsiaTheme="minorEastAsia"/>
          <w:iCs/>
          <w:szCs w:val="24"/>
        </w:rPr>
        <w:t>tate of Maryland</w:t>
      </w:r>
    </w:p>
    <w:p w14:paraId="1FAF5DED" w14:textId="77777777" w:rsidR="00DE0647" w:rsidRPr="00DE0647" w:rsidRDefault="00DE0647" w:rsidP="00DE064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eastAsiaTheme="minorEastAsia"/>
          <w:szCs w:val="24"/>
        </w:rPr>
      </w:pPr>
      <w:r w:rsidRPr="00DE0647">
        <w:rPr>
          <w:rFonts w:eastAsiaTheme="minorEastAsia"/>
          <w:iCs/>
          <w:szCs w:val="24"/>
        </w:rPr>
        <w:t>D</w:t>
      </w:r>
      <w:r>
        <w:rPr>
          <w:rFonts w:eastAsiaTheme="minorEastAsia"/>
          <w:iCs/>
          <w:szCs w:val="24"/>
        </w:rPr>
        <w:t>epartment of Public Safety and Correctional Services</w:t>
      </w:r>
    </w:p>
    <w:p w14:paraId="25B309DE" w14:textId="77777777" w:rsidR="00DE0647" w:rsidRDefault="00DE0647" w:rsidP="00DE06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eastAsiaTheme="minorEastAsia"/>
          <w:iCs/>
          <w:szCs w:val="24"/>
        </w:rPr>
      </w:pPr>
      <w:r w:rsidRPr="00DE0647">
        <w:rPr>
          <w:rFonts w:eastAsiaTheme="minorEastAsia"/>
          <w:iCs/>
          <w:szCs w:val="24"/>
        </w:rPr>
        <w:t>C</w:t>
      </w:r>
      <w:r>
        <w:rPr>
          <w:rFonts w:eastAsiaTheme="minorEastAsia"/>
          <w:iCs/>
          <w:szCs w:val="24"/>
        </w:rPr>
        <w:t>riminal Justice Information Systems – Central Repository</w:t>
      </w:r>
    </w:p>
    <w:p w14:paraId="608E4909" w14:textId="77777777" w:rsidR="00DE0647" w:rsidRPr="00DE0647" w:rsidRDefault="00DE0647" w:rsidP="00DE06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eastAsiaTheme="minorEastAsia"/>
          <w:szCs w:val="24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600"/>
        <w:gridCol w:w="1710"/>
        <w:gridCol w:w="630"/>
        <w:gridCol w:w="2160"/>
        <w:gridCol w:w="2160"/>
      </w:tblGrid>
      <w:tr w:rsidR="00DE0647" w14:paraId="613EEF9D" w14:textId="77777777" w:rsidTr="00EC6EF4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4D94D1BC" w14:textId="77777777" w:rsidR="00DE0647" w:rsidRPr="00EC6EF4" w:rsidRDefault="00DE0647" w:rsidP="00DE0647">
            <w:pPr>
              <w:pStyle w:val="NoSpacing"/>
              <w:jc w:val="center"/>
              <w:rPr>
                <w:b/>
              </w:rPr>
            </w:pPr>
            <w:r w:rsidRPr="00EC6EF4">
              <w:rPr>
                <w:b/>
              </w:rPr>
              <w:t>LIVESCAN Pre-Registration Application</w:t>
            </w:r>
          </w:p>
        </w:tc>
      </w:tr>
      <w:tr w:rsidR="00DE0647" w14:paraId="00F1D97F" w14:textId="77777777" w:rsidTr="00EC6EF4">
        <w:tc>
          <w:tcPr>
            <w:tcW w:w="10260" w:type="dxa"/>
            <w:gridSpan w:val="5"/>
          </w:tcPr>
          <w:p w14:paraId="467B3D77" w14:textId="77777777" w:rsidR="00DE0647" w:rsidRDefault="00DE0647" w:rsidP="00A85147">
            <w:pPr>
              <w:pStyle w:val="NoSpacing"/>
            </w:pPr>
            <w:r>
              <w:t>Name:</w:t>
            </w:r>
          </w:p>
        </w:tc>
      </w:tr>
      <w:tr w:rsidR="00DE0647" w14:paraId="6E9CBB9D" w14:textId="77777777" w:rsidTr="00EC6EF4">
        <w:tc>
          <w:tcPr>
            <w:tcW w:w="3600" w:type="dxa"/>
          </w:tcPr>
          <w:p w14:paraId="593199C1" w14:textId="77777777" w:rsidR="00DE0647" w:rsidRDefault="00DE0647" w:rsidP="00A85147">
            <w:pPr>
              <w:pStyle w:val="NoSpacing"/>
            </w:pPr>
            <w:r>
              <w:t>Date of Birth:</w:t>
            </w:r>
          </w:p>
        </w:tc>
        <w:tc>
          <w:tcPr>
            <w:tcW w:w="2340" w:type="dxa"/>
            <w:gridSpan w:val="2"/>
          </w:tcPr>
          <w:p w14:paraId="5EE458EE" w14:textId="77777777" w:rsidR="00DE0647" w:rsidRDefault="00DE0647" w:rsidP="00A85147">
            <w:pPr>
              <w:pStyle w:val="NoSpacing"/>
            </w:pPr>
            <w:r>
              <w:t>SSN:</w:t>
            </w:r>
          </w:p>
        </w:tc>
        <w:tc>
          <w:tcPr>
            <w:tcW w:w="4320" w:type="dxa"/>
            <w:gridSpan w:val="2"/>
          </w:tcPr>
          <w:p w14:paraId="79348344" w14:textId="77777777" w:rsidR="00DE0647" w:rsidRDefault="00DE0647" w:rsidP="00DE0647">
            <w:pPr>
              <w:pStyle w:val="NoSpacing"/>
              <w:tabs>
                <w:tab w:val="left" w:pos="1990"/>
                <w:tab w:val="right" w:pos="2901"/>
              </w:tabs>
            </w:pPr>
            <w:r>
              <w:t xml:space="preserve">Gender:   </w:t>
            </w:r>
            <w:sdt>
              <w:sdtPr>
                <w:id w:val="-38270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Male </w:t>
            </w:r>
            <w:sdt>
              <w:sdtPr>
                <w:id w:val="4078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Female</w:t>
            </w:r>
          </w:p>
        </w:tc>
      </w:tr>
      <w:tr w:rsidR="00EC6EF4" w14:paraId="576F7184" w14:textId="77777777" w:rsidTr="00EC6EF4">
        <w:tc>
          <w:tcPr>
            <w:tcW w:w="3600" w:type="dxa"/>
          </w:tcPr>
          <w:p w14:paraId="0DD6763E" w14:textId="77777777" w:rsidR="00EC6EF4" w:rsidRDefault="00EC6EF4" w:rsidP="00A85147">
            <w:pPr>
              <w:pStyle w:val="NoSpacing"/>
            </w:pPr>
            <w:r>
              <w:t>Height:    ft.          inches</w:t>
            </w:r>
          </w:p>
        </w:tc>
        <w:tc>
          <w:tcPr>
            <w:tcW w:w="2340" w:type="dxa"/>
            <w:gridSpan w:val="2"/>
          </w:tcPr>
          <w:p w14:paraId="7782D3E7" w14:textId="77777777" w:rsidR="00EC6EF4" w:rsidRDefault="00EC6EF4" w:rsidP="00A85147">
            <w:pPr>
              <w:pStyle w:val="NoSpacing"/>
            </w:pPr>
            <w:r>
              <w:t>Weight:               lbs.</w:t>
            </w:r>
          </w:p>
        </w:tc>
        <w:tc>
          <w:tcPr>
            <w:tcW w:w="2160" w:type="dxa"/>
          </w:tcPr>
          <w:p w14:paraId="71084BA3" w14:textId="77777777" w:rsidR="00EC6EF4" w:rsidRDefault="00EC6EF4" w:rsidP="00A85147">
            <w:pPr>
              <w:pStyle w:val="NoSpacing"/>
            </w:pPr>
            <w:r>
              <w:t xml:space="preserve">Eye Color: </w:t>
            </w:r>
          </w:p>
        </w:tc>
        <w:tc>
          <w:tcPr>
            <w:tcW w:w="2160" w:type="dxa"/>
          </w:tcPr>
          <w:p w14:paraId="664A9CD4" w14:textId="77777777" w:rsidR="00EC6EF4" w:rsidRDefault="00EC6EF4" w:rsidP="00A85147">
            <w:pPr>
              <w:pStyle w:val="NoSpacing"/>
            </w:pPr>
            <w:r>
              <w:t>Hair Color:</w:t>
            </w:r>
          </w:p>
        </w:tc>
      </w:tr>
      <w:tr w:rsidR="00EC6EF4" w14:paraId="0CCC7169" w14:textId="77777777" w:rsidTr="00FB37B9">
        <w:tc>
          <w:tcPr>
            <w:tcW w:w="10260" w:type="dxa"/>
            <w:gridSpan w:val="5"/>
          </w:tcPr>
          <w:p w14:paraId="6962C27F" w14:textId="77777777" w:rsidR="00EC6EF4" w:rsidRDefault="00EC6EF4" w:rsidP="00EC6EF4">
            <w:pPr>
              <w:pStyle w:val="NoSpacing"/>
              <w:tabs>
                <w:tab w:val="left" w:pos="1657"/>
              </w:tabs>
            </w:pPr>
            <w:r>
              <w:t xml:space="preserve">Race: </w:t>
            </w:r>
            <w:sdt>
              <w:sdtPr>
                <w:id w:val="-414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Black       </w:t>
            </w:r>
            <w:sdt>
              <w:sdtPr>
                <w:id w:val="4293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White        </w:t>
            </w:r>
            <w:sdt>
              <w:sdtPr>
                <w:id w:val="33519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Asian/Pacific Islander      </w:t>
            </w:r>
            <w:sdt>
              <w:sdtPr>
                <w:id w:val="-30532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Native American         </w:t>
            </w:r>
            <w:sdt>
              <w:sdtPr>
                <w:id w:val="-147575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</w:t>
            </w:r>
          </w:p>
        </w:tc>
      </w:tr>
      <w:tr w:rsidR="00EC6EF4" w14:paraId="7455F179" w14:textId="77777777" w:rsidTr="00642D68">
        <w:tc>
          <w:tcPr>
            <w:tcW w:w="5940" w:type="dxa"/>
            <w:gridSpan w:val="3"/>
          </w:tcPr>
          <w:p w14:paraId="1A277282" w14:textId="77777777" w:rsidR="00EC6EF4" w:rsidRDefault="00EC6EF4" w:rsidP="00A85147">
            <w:pPr>
              <w:pStyle w:val="NoSpacing"/>
            </w:pPr>
            <w:r>
              <w:t>Place of Birth:</w:t>
            </w:r>
          </w:p>
        </w:tc>
        <w:tc>
          <w:tcPr>
            <w:tcW w:w="4320" w:type="dxa"/>
            <w:gridSpan w:val="2"/>
          </w:tcPr>
          <w:p w14:paraId="7660A2E4" w14:textId="77777777" w:rsidR="00EC6EF4" w:rsidRDefault="00EC6EF4" w:rsidP="00A85147">
            <w:pPr>
              <w:pStyle w:val="NoSpacing"/>
            </w:pPr>
            <w:r>
              <w:t>Citizenship:</w:t>
            </w:r>
          </w:p>
        </w:tc>
      </w:tr>
      <w:tr w:rsidR="00EC6EF4" w14:paraId="2A493283" w14:textId="77777777" w:rsidTr="003D3BF0">
        <w:tc>
          <w:tcPr>
            <w:tcW w:w="10260" w:type="dxa"/>
            <w:gridSpan w:val="5"/>
          </w:tcPr>
          <w:p w14:paraId="201D977C" w14:textId="77777777" w:rsidR="00EC6EF4" w:rsidRDefault="00EC6EF4" w:rsidP="00A85147">
            <w:pPr>
              <w:pStyle w:val="NoSpacing"/>
            </w:pPr>
            <w:r>
              <w:t>Current Address:</w:t>
            </w:r>
          </w:p>
        </w:tc>
      </w:tr>
      <w:tr w:rsidR="00DE0647" w14:paraId="04BD7AE6" w14:textId="77777777" w:rsidTr="00EC6EF4">
        <w:tc>
          <w:tcPr>
            <w:tcW w:w="3600" w:type="dxa"/>
          </w:tcPr>
          <w:p w14:paraId="5523837C" w14:textId="77777777" w:rsidR="00DE0647" w:rsidRDefault="00EC6EF4" w:rsidP="00A85147">
            <w:pPr>
              <w:pStyle w:val="NoSpacing"/>
            </w:pPr>
            <w:r>
              <w:t>City:</w:t>
            </w:r>
          </w:p>
        </w:tc>
        <w:tc>
          <w:tcPr>
            <w:tcW w:w="2340" w:type="dxa"/>
            <w:gridSpan w:val="2"/>
          </w:tcPr>
          <w:p w14:paraId="4E781938" w14:textId="77777777" w:rsidR="00DE0647" w:rsidRDefault="00EC6EF4" w:rsidP="00A85147">
            <w:pPr>
              <w:pStyle w:val="NoSpacing"/>
            </w:pPr>
            <w:r>
              <w:t>State:</w:t>
            </w:r>
          </w:p>
        </w:tc>
        <w:tc>
          <w:tcPr>
            <w:tcW w:w="4320" w:type="dxa"/>
            <w:gridSpan w:val="2"/>
          </w:tcPr>
          <w:p w14:paraId="706C45C5" w14:textId="77777777" w:rsidR="00DE0647" w:rsidRDefault="00EC6EF4" w:rsidP="00A85147">
            <w:pPr>
              <w:pStyle w:val="NoSpacing"/>
            </w:pPr>
            <w:r>
              <w:t>Zip code:</w:t>
            </w:r>
          </w:p>
        </w:tc>
      </w:tr>
      <w:tr w:rsidR="00EC6EF4" w14:paraId="5B7EC335" w14:textId="77777777" w:rsidTr="00EC6EF4">
        <w:tc>
          <w:tcPr>
            <w:tcW w:w="3600" w:type="dxa"/>
          </w:tcPr>
          <w:p w14:paraId="7420856B" w14:textId="77777777" w:rsidR="00EC6EF4" w:rsidRDefault="00EC6EF4" w:rsidP="00A85147">
            <w:pPr>
              <w:pStyle w:val="NoSpacing"/>
            </w:pPr>
            <w:r>
              <w:t>Daytime Phone:</w:t>
            </w:r>
          </w:p>
        </w:tc>
        <w:tc>
          <w:tcPr>
            <w:tcW w:w="2340" w:type="dxa"/>
            <w:gridSpan w:val="2"/>
          </w:tcPr>
          <w:p w14:paraId="1EAB5F19" w14:textId="77777777" w:rsidR="00EC6EF4" w:rsidRDefault="00EC6EF4" w:rsidP="00A85147">
            <w:pPr>
              <w:pStyle w:val="NoSpacing"/>
            </w:pPr>
            <w:r>
              <w:t>Evening Phone:</w:t>
            </w:r>
          </w:p>
        </w:tc>
        <w:tc>
          <w:tcPr>
            <w:tcW w:w="4320" w:type="dxa"/>
            <w:gridSpan w:val="2"/>
          </w:tcPr>
          <w:p w14:paraId="2F6BF40F" w14:textId="77777777" w:rsidR="00EC6EF4" w:rsidRDefault="00EC6EF4" w:rsidP="00A85147">
            <w:pPr>
              <w:pStyle w:val="NoSpacing"/>
            </w:pPr>
            <w:r>
              <w:t>Driver’s License #:</w:t>
            </w:r>
          </w:p>
        </w:tc>
      </w:tr>
      <w:tr w:rsidR="00EC6EF4" w14:paraId="72077B56" w14:textId="77777777" w:rsidTr="00EC6EF4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2913A757" w14:textId="77777777" w:rsidR="00EC6EF4" w:rsidRPr="00EC6EF4" w:rsidRDefault="00EC6EF4" w:rsidP="00EC6EF4">
            <w:pPr>
              <w:pStyle w:val="NoSpacing"/>
              <w:jc w:val="center"/>
              <w:rPr>
                <w:b/>
              </w:rPr>
            </w:pPr>
            <w:r w:rsidRPr="00EC6EF4">
              <w:rPr>
                <w:b/>
              </w:rPr>
              <w:t>Agency Information</w:t>
            </w:r>
          </w:p>
        </w:tc>
      </w:tr>
      <w:tr w:rsidR="00EC6EF4" w14:paraId="1AD81457" w14:textId="77777777" w:rsidTr="009B7629">
        <w:tc>
          <w:tcPr>
            <w:tcW w:w="10260" w:type="dxa"/>
            <w:gridSpan w:val="5"/>
          </w:tcPr>
          <w:p w14:paraId="24137E11" w14:textId="77777777" w:rsidR="00EC6EF4" w:rsidRDefault="00EC6EF4" w:rsidP="00A85147">
            <w:pPr>
              <w:pStyle w:val="NoSpacing"/>
            </w:pPr>
            <w:r>
              <w:t>Agency Authorization #:</w:t>
            </w:r>
          </w:p>
        </w:tc>
      </w:tr>
      <w:tr w:rsidR="00EC6EF4" w14:paraId="23E237AE" w14:textId="77777777" w:rsidTr="00004B3A">
        <w:tc>
          <w:tcPr>
            <w:tcW w:w="5310" w:type="dxa"/>
            <w:gridSpan w:val="2"/>
          </w:tcPr>
          <w:p w14:paraId="6E910FFD" w14:textId="77777777" w:rsidR="00EC6EF4" w:rsidRDefault="00EC6EF4" w:rsidP="00A85147">
            <w:pPr>
              <w:pStyle w:val="NoSpacing"/>
            </w:pPr>
            <w:r>
              <w:t>ORI# (if required):</w:t>
            </w:r>
          </w:p>
        </w:tc>
        <w:tc>
          <w:tcPr>
            <w:tcW w:w="4950" w:type="dxa"/>
            <w:gridSpan w:val="3"/>
          </w:tcPr>
          <w:p w14:paraId="4E1F5A90" w14:textId="77777777" w:rsidR="00EC6EF4" w:rsidRDefault="00EC6EF4" w:rsidP="00A85147">
            <w:pPr>
              <w:pStyle w:val="NoSpacing"/>
            </w:pPr>
            <w:r>
              <w:t>Reason fingerprinted?</w:t>
            </w:r>
          </w:p>
        </w:tc>
      </w:tr>
      <w:tr w:rsidR="00EC6EF4" w14:paraId="76937829" w14:textId="77777777" w:rsidTr="004A5584">
        <w:tc>
          <w:tcPr>
            <w:tcW w:w="10260" w:type="dxa"/>
            <w:gridSpan w:val="5"/>
          </w:tcPr>
          <w:p w14:paraId="387EE13B" w14:textId="77777777" w:rsidR="00EC6EF4" w:rsidRDefault="00EC6EF4" w:rsidP="00A85147">
            <w:pPr>
              <w:pStyle w:val="NoSpacing"/>
            </w:pPr>
            <w:r>
              <w:t>Position Applied for:</w:t>
            </w:r>
          </w:p>
        </w:tc>
      </w:tr>
      <w:tr w:rsidR="00EC6EF4" w14:paraId="4888698D" w14:textId="77777777" w:rsidTr="005F58BA">
        <w:tc>
          <w:tcPr>
            <w:tcW w:w="10260" w:type="dxa"/>
            <w:gridSpan w:val="5"/>
          </w:tcPr>
          <w:p w14:paraId="1275B409" w14:textId="77777777" w:rsidR="00EC6EF4" w:rsidRDefault="00EC6EF4" w:rsidP="00A85147">
            <w:pPr>
              <w:pStyle w:val="NoSpacing"/>
            </w:pPr>
            <w:r>
              <w:t>Request Type: (choose one ONLY)</w:t>
            </w:r>
          </w:p>
        </w:tc>
      </w:tr>
      <w:tr w:rsidR="00EC6EF4" w14:paraId="5E7CFBBF" w14:textId="77777777" w:rsidTr="00004B3A">
        <w:tc>
          <w:tcPr>
            <w:tcW w:w="5310" w:type="dxa"/>
            <w:gridSpan w:val="2"/>
          </w:tcPr>
          <w:p w14:paraId="34462D7A" w14:textId="77777777" w:rsidR="00EC6EF4" w:rsidRDefault="001D7B02" w:rsidP="00EC6EF4">
            <w:pPr>
              <w:pStyle w:val="NoSpacing"/>
              <w:tabs>
                <w:tab w:val="left" w:pos="3043"/>
              </w:tabs>
            </w:pPr>
            <w:sdt>
              <w:sdtPr>
                <w:id w:val="-17268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EF4">
              <w:t>Adult Dependent Care</w:t>
            </w:r>
          </w:p>
          <w:p w14:paraId="034B6057" w14:textId="77777777" w:rsidR="001B6B47" w:rsidRDefault="001D7B02" w:rsidP="00EC6EF4">
            <w:pPr>
              <w:pStyle w:val="NoSpacing"/>
              <w:tabs>
                <w:tab w:val="left" w:pos="3043"/>
              </w:tabs>
            </w:pPr>
            <w:sdt>
              <w:sdtPr>
                <w:id w:val="-99634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B47">
              <w:t>Attorney/Client</w:t>
            </w:r>
          </w:p>
          <w:p w14:paraId="7DBB93DD" w14:textId="77777777" w:rsidR="001B6B47" w:rsidRDefault="001D7B02" w:rsidP="001B6B47">
            <w:pPr>
              <w:pStyle w:val="NoSpacing"/>
              <w:tabs>
                <w:tab w:val="left" w:pos="1168"/>
              </w:tabs>
            </w:pPr>
            <w:sdt>
              <w:sdtPr>
                <w:id w:val="1959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B47">
              <w:t>Child Care</w:t>
            </w:r>
          </w:p>
          <w:p w14:paraId="20247036" w14:textId="77777777" w:rsidR="001B6B47" w:rsidRDefault="001D7B02" w:rsidP="001B6B47">
            <w:pPr>
              <w:pStyle w:val="NoSpacing"/>
              <w:tabs>
                <w:tab w:val="left" w:pos="1168"/>
              </w:tabs>
            </w:pPr>
            <w:sdt>
              <w:sdtPr>
                <w:id w:val="15156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B47">
              <w:t>Criminal Justice</w:t>
            </w:r>
          </w:p>
          <w:p w14:paraId="30F199D1" w14:textId="77777777" w:rsidR="001B6B47" w:rsidRDefault="001D7B02" w:rsidP="001B6B47">
            <w:pPr>
              <w:pStyle w:val="NoSpacing"/>
              <w:tabs>
                <w:tab w:val="left" w:pos="1168"/>
              </w:tabs>
            </w:pPr>
            <w:sdt>
              <w:sdtPr>
                <w:id w:val="-152631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B47">
              <w:t>Gold Seal/Adoption</w:t>
            </w:r>
          </w:p>
          <w:p w14:paraId="3FA6A45E" w14:textId="77777777" w:rsidR="001B6B47" w:rsidRDefault="001D7B02" w:rsidP="001B6B47">
            <w:pPr>
              <w:pStyle w:val="NoSpacing"/>
              <w:tabs>
                <w:tab w:val="left" w:pos="1168"/>
              </w:tabs>
            </w:pPr>
            <w:sdt>
              <w:sdtPr>
                <w:id w:val="-36036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B47">
              <w:t>Gold Sean/Letter/VISA</w:t>
            </w:r>
          </w:p>
          <w:p w14:paraId="76FC81E3" w14:textId="77777777" w:rsidR="001B6B47" w:rsidRDefault="001D7B02" w:rsidP="001B6B47">
            <w:pPr>
              <w:pStyle w:val="NoSpacing"/>
              <w:tabs>
                <w:tab w:val="left" w:pos="1168"/>
              </w:tabs>
            </w:pPr>
            <w:sdt>
              <w:sdtPr>
                <w:id w:val="2084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B47">
              <w:t>Government Employment</w:t>
            </w:r>
          </w:p>
          <w:p w14:paraId="500FD634" w14:textId="77777777" w:rsidR="00EC6EF4" w:rsidRDefault="00EC6EF4" w:rsidP="00EC6EF4">
            <w:pPr>
              <w:pStyle w:val="NoSpacing"/>
              <w:tabs>
                <w:tab w:val="left" w:pos="3043"/>
              </w:tabs>
            </w:pPr>
          </w:p>
        </w:tc>
        <w:tc>
          <w:tcPr>
            <w:tcW w:w="4950" w:type="dxa"/>
            <w:gridSpan w:val="3"/>
          </w:tcPr>
          <w:p w14:paraId="0A9962BC" w14:textId="77777777" w:rsidR="001B6B47" w:rsidRDefault="001D7B02" w:rsidP="001B6B47">
            <w:pPr>
              <w:pStyle w:val="NoSpacing"/>
              <w:tabs>
                <w:tab w:val="left" w:pos="3043"/>
              </w:tabs>
            </w:pPr>
            <w:sdt>
              <w:sdtPr>
                <w:id w:val="176318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B47">
              <w:t>Government Licensing or Certification</w:t>
            </w:r>
          </w:p>
          <w:p w14:paraId="396D719B" w14:textId="77777777" w:rsidR="001B6B47" w:rsidRDefault="001D7B02" w:rsidP="001B6B47">
            <w:pPr>
              <w:pStyle w:val="NoSpacing"/>
              <w:tabs>
                <w:tab w:val="left" w:pos="3043"/>
              </w:tabs>
            </w:pPr>
            <w:sdt>
              <w:sdtPr>
                <w:id w:val="-211381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B47">
              <w:t>Immigration/VISA</w:t>
            </w:r>
          </w:p>
          <w:p w14:paraId="36AC20B3" w14:textId="77777777" w:rsidR="001B6B47" w:rsidRDefault="001D7B02" w:rsidP="001B6B47">
            <w:pPr>
              <w:pStyle w:val="NoSpacing"/>
              <w:tabs>
                <w:tab w:val="left" w:pos="1168"/>
              </w:tabs>
            </w:pPr>
            <w:sdt>
              <w:sdtPr>
                <w:id w:val="7687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B47">
              <w:t>Individual Challenge</w:t>
            </w:r>
          </w:p>
          <w:p w14:paraId="046F4142" w14:textId="77777777" w:rsidR="001B6B47" w:rsidRDefault="001D7B02" w:rsidP="001B6B47">
            <w:pPr>
              <w:pStyle w:val="NoSpacing"/>
              <w:tabs>
                <w:tab w:val="left" w:pos="1168"/>
              </w:tabs>
            </w:pPr>
            <w:sdt>
              <w:sdtPr>
                <w:id w:val="27098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B47">
              <w:t>Individual Review</w:t>
            </w:r>
          </w:p>
          <w:p w14:paraId="3B27265E" w14:textId="77777777" w:rsidR="001B6B47" w:rsidRDefault="001D7B02" w:rsidP="001B6B47">
            <w:pPr>
              <w:pStyle w:val="NoSpacing"/>
              <w:tabs>
                <w:tab w:val="left" w:pos="1168"/>
              </w:tabs>
            </w:pPr>
            <w:sdt>
              <w:sdtPr>
                <w:id w:val="-8652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B47">
              <w:t>MSP Licensing</w:t>
            </w:r>
          </w:p>
          <w:p w14:paraId="67F7B020" w14:textId="77777777" w:rsidR="001B6B47" w:rsidRDefault="001D7B02" w:rsidP="001B6B47">
            <w:pPr>
              <w:pStyle w:val="NoSpacing"/>
              <w:tabs>
                <w:tab w:val="left" w:pos="1168"/>
              </w:tabs>
            </w:pPr>
            <w:sdt>
              <w:sdtPr>
                <w:id w:val="-205993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B47">
              <w:t>Private Party Petition</w:t>
            </w:r>
          </w:p>
          <w:p w14:paraId="242C9C82" w14:textId="77777777" w:rsidR="00EC6EF4" w:rsidRDefault="001D7B02" w:rsidP="001B6B47">
            <w:pPr>
              <w:pStyle w:val="NoSpacing"/>
              <w:tabs>
                <w:tab w:val="left" w:pos="1168"/>
              </w:tabs>
            </w:pPr>
            <w:sdt>
              <w:sdtPr>
                <w:id w:val="118239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B47">
              <w:t>Public Housing</w:t>
            </w:r>
          </w:p>
        </w:tc>
      </w:tr>
      <w:tr w:rsidR="001B6B47" w14:paraId="1A4C4AB0" w14:textId="77777777" w:rsidTr="00D33530">
        <w:tc>
          <w:tcPr>
            <w:tcW w:w="10260" w:type="dxa"/>
            <w:gridSpan w:val="5"/>
          </w:tcPr>
          <w:p w14:paraId="7BD2A407" w14:textId="77777777" w:rsidR="001B6B47" w:rsidRPr="00004B3A" w:rsidRDefault="00004B3A" w:rsidP="00004B3A">
            <w:pPr>
              <w:pStyle w:val="NoSpacing"/>
              <w:tabs>
                <w:tab w:val="left" w:pos="3043"/>
              </w:tabs>
              <w:jc w:val="center"/>
              <w:rPr>
                <w:rFonts w:eastAsia="MS Gothic"/>
                <w:b/>
              </w:rPr>
            </w:pPr>
            <w:r w:rsidRPr="00004B3A">
              <w:rPr>
                <w:rFonts w:eastAsia="MS Gothic"/>
                <w:b/>
              </w:rPr>
              <w:t>Mail Response to:</w:t>
            </w:r>
          </w:p>
          <w:p w14:paraId="5AEB91FC" w14:textId="77777777" w:rsidR="00004B3A" w:rsidRPr="00004B3A" w:rsidRDefault="00004B3A" w:rsidP="00004B3A">
            <w:pPr>
              <w:pStyle w:val="NoSpacing"/>
              <w:tabs>
                <w:tab w:val="left" w:pos="3043"/>
              </w:tabs>
              <w:jc w:val="center"/>
              <w:rPr>
                <w:rFonts w:eastAsia="MS Gothic"/>
              </w:rPr>
            </w:pPr>
            <w:r w:rsidRPr="00004B3A">
              <w:rPr>
                <w:rFonts w:eastAsia="MS Gothic"/>
                <w:b/>
              </w:rPr>
              <w:t>(Mailing option only available for Visa Gold Seal and/or Individual Review)</w:t>
            </w:r>
          </w:p>
        </w:tc>
      </w:tr>
      <w:tr w:rsidR="00004B3A" w14:paraId="2AF11BF2" w14:textId="77777777" w:rsidTr="00C81701">
        <w:tc>
          <w:tcPr>
            <w:tcW w:w="10260" w:type="dxa"/>
            <w:gridSpan w:val="5"/>
          </w:tcPr>
          <w:p w14:paraId="7BDA091E" w14:textId="77777777" w:rsidR="00004B3A" w:rsidRDefault="00004B3A" w:rsidP="00EC6EF4">
            <w:pPr>
              <w:pStyle w:val="NoSpacing"/>
              <w:tabs>
                <w:tab w:val="left" w:pos="3043"/>
              </w:tabs>
              <w:rPr>
                <w:rFonts w:eastAsia="MS Gothic"/>
              </w:rPr>
            </w:pPr>
          </w:p>
          <w:p w14:paraId="769CB32A" w14:textId="77777777" w:rsidR="00004B3A" w:rsidRDefault="00004B3A" w:rsidP="00EC6EF4">
            <w:pPr>
              <w:pStyle w:val="NoSpacing"/>
              <w:tabs>
                <w:tab w:val="left" w:pos="3043"/>
              </w:tabs>
              <w:rPr>
                <w:rFonts w:eastAsia="MS Gothic"/>
              </w:rPr>
            </w:pPr>
            <w:r>
              <w:rPr>
                <w:rFonts w:eastAsia="MS Gothic"/>
              </w:rPr>
              <w:t>Name:  Human Resources, The Howard County Public School System</w:t>
            </w:r>
          </w:p>
          <w:p w14:paraId="7492486B" w14:textId="77777777" w:rsidR="00004B3A" w:rsidRPr="00004B3A" w:rsidRDefault="00004B3A" w:rsidP="001B6B47">
            <w:pPr>
              <w:pStyle w:val="NoSpacing"/>
              <w:tabs>
                <w:tab w:val="left" w:pos="3043"/>
              </w:tabs>
              <w:rPr>
                <w:rFonts w:eastAsia="MS Gothic"/>
              </w:rPr>
            </w:pPr>
          </w:p>
        </w:tc>
      </w:tr>
      <w:tr w:rsidR="00004B3A" w14:paraId="63FB165B" w14:textId="77777777" w:rsidTr="003F345A">
        <w:tc>
          <w:tcPr>
            <w:tcW w:w="10260" w:type="dxa"/>
            <w:gridSpan w:val="5"/>
          </w:tcPr>
          <w:p w14:paraId="7EC9DC1E" w14:textId="77777777" w:rsidR="00004B3A" w:rsidRDefault="00004B3A" w:rsidP="00EC6EF4">
            <w:pPr>
              <w:pStyle w:val="NoSpacing"/>
              <w:tabs>
                <w:tab w:val="left" w:pos="3043"/>
              </w:tabs>
              <w:rPr>
                <w:rFonts w:eastAsia="MS Gothic"/>
              </w:rPr>
            </w:pPr>
          </w:p>
          <w:p w14:paraId="210E567F" w14:textId="77777777" w:rsidR="00004B3A" w:rsidRDefault="00004B3A" w:rsidP="00EC6EF4">
            <w:pPr>
              <w:pStyle w:val="NoSpacing"/>
              <w:tabs>
                <w:tab w:val="left" w:pos="3043"/>
              </w:tabs>
              <w:rPr>
                <w:rFonts w:eastAsia="MS Gothic"/>
              </w:rPr>
            </w:pPr>
            <w:r>
              <w:rPr>
                <w:rFonts w:eastAsia="MS Gothic"/>
              </w:rPr>
              <w:t>Address:  10910 Clarksville Pike, Ellicott City, MD 20142</w:t>
            </w:r>
          </w:p>
          <w:p w14:paraId="3E1919AF" w14:textId="77777777" w:rsidR="00004B3A" w:rsidRPr="00004B3A" w:rsidRDefault="00004B3A" w:rsidP="001B6B47">
            <w:pPr>
              <w:pStyle w:val="NoSpacing"/>
              <w:tabs>
                <w:tab w:val="left" w:pos="3043"/>
              </w:tabs>
              <w:rPr>
                <w:rFonts w:eastAsia="MS Gothic"/>
              </w:rPr>
            </w:pPr>
          </w:p>
        </w:tc>
      </w:tr>
    </w:tbl>
    <w:p w14:paraId="32957B59" w14:textId="77777777" w:rsidR="00A85147" w:rsidRDefault="00A85147" w:rsidP="00A85147">
      <w:pPr>
        <w:pStyle w:val="NoSpacing"/>
      </w:pPr>
    </w:p>
    <w:p w14:paraId="2BA9DA74" w14:textId="77777777" w:rsidR="00A85147" w:rsidRDefault="00A85147" w:rsidP="00A85147">
      <w:pPr>
        <w:pStyle w:val="NoSpacing"/>
      </w:pPr>
    </w:p>
    <w:sectPr w:rsidR="00A8514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C0E04" w14:textId="77777777" w:rsidR="007531C8" w:rsidRDefault="007531C8" w:rsidP="00A85147">
      <w:pPr>
        <w:spacing w:after="0" w:line="240" w:lineRule="auto"/>
      </w:pPr>
      <w:r>
        <w:separator/>
      </w:r>
    </w:p>
  </w:endnote>
  <w:endnote w:type="continuationSeparator" w:id="0">
    <w:p w14:paraId="3E5940D6" w14:textId="77777777" w:rsidR="007531C8" w:rsidRDefault="007531C8" w:rsidP="00A8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D017B" w14:textId="77777777" w:rsidR="007531C8" w:rsidRDefault="007531C8" w:rsidP="00A85147">
      <w:pPr>
        <w:spacing w:after="0" w:line="240" w:lineRule="auto"/>
      </w:pPr>
      <w:r>
        <w:separator/>
      </w:r>
    </w:p>
  </w:footnote>
  <w:footnote w:type="continuationSeparator" w:id="0">
    <w:p w14:paraId="7BE32609" w14:textId="77777777" w:rsidR="007531C8" w:rsidRDefault="007531C8" w:rsidP="00A8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B5312" w14:textId="77777777" w:rsidR="00A85147" w:rsidRDefault="00A85147" w:rsidP="00A85147">
    <w:pPr>
      <w:pStyle w:val="Header"/>
      <w:jc w:val="right"/>
      <w:rPr>
        <w:sz w:val="20"/>
      </w:rPr>
    </w:pPr>
    <w:r w:rsidRPr="001E5AFD">
      <w:rPr>
        <w:noProof/>
        <w:position w:val="-4"/>
        <w:sz w:val="16"/>
      </w:rPr>
      <w:drawing>
        <wp:anchor distT="0" distB="0" distL="114300" distR="114300" simplePos="0" relativeHeight="251659264" behindDoc="0" locked="0" layoutInCell="1" allowOverlap="1" wp14:anchorId="22167E7B" wp14:editId="53FF0C46">
          <wp:simplePos x="0" y="0"/>
          <wp:positionH relativeFrom="page">
            <wp:posOffset>205740</wp:posOffset>
          </wp:positionH>
          <wp:positionV relativeFrom="margin">
            <wp:posOffset>-1227455</wp:posOffset>
          </wp:positionV>
          <wp:extent cx="1954530" cy="61404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Office of Human Resources</w:t>
    </w:r>
  </w:p>
  <w:p w14:paraId="103EA48C" w14:textId="77777777" w:rsidR="00A85147" w:rsidRDefault="00A85147" w:rsidP="00A85147">
    <w:pPr>
      <w:pStyle w:val="Header"/>
      <w:jc w:val="right"/>
      <w:rPr>
        <w:sz w:val="20"/>
      </w:rPr>
    </w:pPr>
    <w:r>
      <w:rPr>
        <w:sz w:val="20"/>
      </w:rPr>
      <w:t>10910 Clarksville Pike</w:t>
    </w:r>
  </w:p>
  <w:p w14:paraId="4E3B3B84" w14:textId="77777777" w:rsidR="00A85147" w:rsidRPr="001E5AFD" w:rsidRDefault="00A85147" w:rsidP="00A85147">
    <w:pPr>
      <w:pStyle w:val="Header"/>
      <w:jc w:val="right"/>
      <w:rPr>
        <w:sz w:val="20"/>
      </w:rPr>
    </w:pPr>
    <w:r>
      <w:rPr>
        <w:sz w:val="20"/>
      </w:rPr>
      <w:t>Ellicott City, MD 21042</w:t>
    </w:r>
  </w:p>
  <w:p w14:paraId="51671AAF" w14:textId="77777777" w:rsidR="00A85147" w:rsidRDefault="00A85147" w:rsidP="00A85147">
    <w:pPr>
      <w:pStyle w:val="Header"/>
      <w:pBdr>
        <w:bottom w:val="single" w:sz="4" w:space="1" w:color="5B9BD5" w:themeColor="accent1"/>
      </w:pBdr>
      <w:jc w:val="right"/>
    </w:pPr>
    <w:r>
      <w:rPr>
        <w:sz w:val="20"/>
      </w:rPr>
      <w:tab/>
      <w:t>Nicole M. Carter, Executive Director</w:t>
    </w:r>
  </w:p>
  <w:p w14:paraId="7B777C58" w14:textId="77777777" w:rsidR="00A85147" w:rsidRDefault="00A85147">
    <w:pPr>
      <w:pStyle w:val="Header"/>
    </w:pPr>
  </w:p>
  <w:p w14:paraId="31EA34D4" w14:textId="77777777" w:rsidR="00A85147" w:rsidRDefault="00A85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54E"/>
    <w:multiLevelType w:val="hybridMultilevel"/>
    <w:tmpl w:val="E6E46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81539"/>
    <w:multiLevelType w:val="hybridMultilevel"/>
    <w:tmpl w:val="A5762EB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940693"/>
    <w:multiLevelType w:val="hybridMultilevel"/>
    <w:tmpl w:val="D7A09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47"/>
    <w:rsid w:val="00004B3A"/>
    <w:rsid w:val="00035552"/>
    <w:rsid w:val="000B32A9"/>
    <w:rsid w:val="000F02A6"/>
    <w:rsid w:val="00177478"/>
    <w:rsid w:val="001A290F"/>
    <w:rsid w:val="001B6B47"/>
    <w:rsid w:val="001D7B02"/>
    <w:rsid w:val="002129CC"/>
    <w:rsid w:val="002B1AF5"/>
    <w:rsid w:val="002D251E"/>
    <w:rsid w:val="003235D2"/>
    <w:rsid w:val="0057240D"/>
    <w:rsid w:val="006C3612"/>
    <w:rsid w:val="007531C8"/>
    <w:rsid w:val="00882F73"/>
    <w:rsid w:val="008D73BA"/>
    <w:rsid w:val="009363EB"/>
    <w:rsid w:val="00A85147"/>
    <w:rsid w:val="00AF04EF"/>
    <w:rsid w:val="00AF4955"/>
    <w:rsid w:val="00B15174"/>
    <w:rsid w:val="00C21A12"/>
    <w:rsid w:val="00CC026E"/>
    <w:rsid w:val="00D64983"/>
    <w:rsid w:val="00DE0647"/>
    <w:rsid w:val="00E02723"/>
    <w:rsid w:val="00E16C0D"/>
    <w:rsid w:val="00EC6EF4"/>
    <w:rsid w:val="00F10700"/>
    <w:rsid w:val="00F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795E"/>
  <w15:chartTrackingRefBased/>
  <w15:docId w15:val="{D1A7BDB2-958D-47EA-B87C-3215DE5B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147"/>
  </w:style>
  <w:style w:type="paragraph" w:styleId="Footer">
    <w:name w:val="footer"/>
    <w:basedOn w:val="Normal"/>
    <w:link w:val="FooterChar"/>
    <w:uiPriority w:val="99"/>
    <w:unhideWhenUsed/>
    <w:rsid w:val="00A8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147"/>
  </w:style>
  <w:style w:type="paragraph" w:styleId="NoSpacing">
    <w:name w:val="No Spacing"/>
    <w:uiPriority w:val="1"/>
    <w:qFormat/>
    <w:rsid w:val="00A851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51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63EB"/>
    <w:rPr>
      <w:color w:val="954F72" w:themeColor="followedHyperlink"/>
      <w:u w:val="single"/>
    </w:rPr>
  </w:style>
  <w:style w:type="paragraph" w:customStyle="1" w:styleId="Default">
    <w:name w:val="Default"/>
    <w:rsid w:val="00D6498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_liberto@hcp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yifingerprin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Carter</dc:creator>
  <cp:keywords/>
  <dc:description/>
  <cp:lastModifiedBy>Brooks, Leslie G.</cp:lastModifiedBy>
  <cp:revision>2</cp:revision>
  <cp:lastPrinted>2019-04-30T12:29:00Z</cp:lastPrinted>
  <dcterms:created xsi:type="dcterms:W3CDTF">2021-04-13T17:38:00Z</dcterms:created>
  <dcterms:modified xsi:type="dcterms:W3CDTF">2021-04-13T17:38:00Z</dcterms:modified>
</cp:coreProperties>
</file>