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090C" w14:textId="77777777" w:rsidR="001805CB" w:rsidRPr="006E05E0" w:rsidRDefault="001805CB" w:rsidP="00755A3C">
      <w:pPr>
        <w:jc w:val="center"/>
        <w:rPr>
          <w:b/>
        </w:rPr>
      </w:pPr>
    </w:p>
    <w:p w14:paraId="7C80C056" w14:textId="77777777" w:rsidR="001805CB" w:rsidRPr="006E05E0" w:rsidRDefault="001805CB" w:rsidP="00755A3C">
      <w:pPr>
        <w:jc w:val="center"/>
        <w:rPr>
          <w:b/>
        </w:rPr>
      </w:pPr>
    </w:p>
    <w:p w14:paraId="725F9F2C" w14:textId="77777777" w:rsidR="001805CB" w:rsidRPr="006E05E0" w:rsidRDefault="001805CB" w:rsidP="00755A3C">
      <w:pPr>
        <w:jc w:val="center"/>
        <w:rPr>
          <w:b/>
        </w:rPr>
      </w:pPr>
    </w:p>
    <w:p w14:paraId="596A459B" w14:textId="77777777" w:rsidR="001805CB" w:rsidRPr="006E05E0" w:rsidRDefault="001805CB" w:rsidP="00755A3C">
      <w:pPr>
        <w:jc w:val="center"/>
        <w:rPr>
          <w:b/>
        </w:rPr>
      </w:pPr>
    </w:p>
    <w:p w14:paraId="5CFD376E" w14:textId="77777777" w:rsidR="001805CB" w:rsidRPr="006E05E0" w:rsidRDefault="001805CB" w:rsidP="00755A3C">
      <w:pPr>
        <w:jc w:val="center"/>
        <w:rPr>
          <w:b/>
        </w:rPr>
      </w:pPr>
    </w:p>
    <w:p w14:paraId="794454EB" w14:textId="77777777" w:rsidR="001805CB" w:rsidRPr="006E05E0" w:rsidRDefault="001805CB" w:rsidP="00755A3C">
      <w:pPr>
        <w:jc w:val="center"/>
        <w:rPr>
          <w:b/>
        </w:rPr>
      </w:pPr>
    </w:p>
    <w:p w14:paraId="4D7AB308" w14:textId="77777777" w:rsidR="001805CB" w:rsidRPr="006E05E0" w:rsidRDefault="001805CB" w:rsidP="00755A3C">
      <w:pPr>
        <w:jc w:val="center"/>
        <w:rPr>
          <w:b/>
        </w:rPr>
      </w:pPr>
    </w:p>
    <w:p w14:paraId="773316E4" w14:textId="77777777" w:rsidR="001805CB" w:rsidRPr="006E05E0" w:rsidRDefault="001805CB" w:rsidP="00755A3C">
      <w:pPr>
        <w:jc w:val="center"/>
        <w:rPr>
          <w:b/>
        </w:rPr>
      </w:pPr>
    </w:p>
    <w:p w14:paraId="7E0212A0" w14:textId="77777777" w:rsidR="001805CB" w:rsidRPr="006E05E0" w:rsidRDefault="001805CB" w:rsidP="00755A3C">
      <w:pPr>
        <w:jc w:val="center"/>
        <w:rPr>
          <w:b/>
        </w:rPr>
      </w:pPr>
    </w:p>
    <w:p w14:paraId="3091703F" w14:textId="565E1C7F" w:rsidR="001805CB" w:rsidRPr="006E05E0" w:rsidRDefault="004B4237" w:rsidP="00755A3C">
      <w:pPr>
        <w:jc w:val="center"/>
        <w:rPr>
          <w:b/>
          <w:sz w:val="48"/>
          <w:szCs w:val="48"/>
        </w:rPr>
      </w:pPr>
      <w:r w:rsidRPr="006E05E0">
        <w:rPr>
          <w:b/>
          <w:sz w:val="48"/>
          <w:szCs w:val="48"/>
        </w:rPr>
        <w:t xml:space="preserve">GRADUATE STUDENT </w:t>
      </w:r>
      <w:r w:rsidR="00C804D5" w:rsidRPr="006E05E0">
        <w:rPr>
          <w:b/>
          <w:sz w:val="48"/>
          <w:szCs w:val="48"/>
        </w:rPr>
        <w:t>SURVIVAL GUIDE</w:t>
      </w:r>
    </w:p>
    <w:p w14:paraId="568BFEEC" w14:textId="77777777" w:rsidR="001805CB" w:rsidRPr="006E05E0" w:rsidRDefault="001805CB" w:rsidP="00755A3C">
      <w:pPr>
        <w:jc w:val="center"/>
        <w:rPr>
          <w:b/>
        </w:rPr>
      </w:pPr>
    </w:p>
    <w:p w14:paraId="53BF7C00" w14:textId="77777777" w:rsidR="001805CB" w:rsidRPr="006E05E0" w:rsidRDefault="001805CB" w:rsidP="00755A3C">
      <w:pPr>
        <w:jc w:val="center"/>
        <w:rPr>
          <w:b/>
        </w:rPr>
      </w:pPr>
    </w:p>
    <w:p w14:paraId="7404E4CA" w14:textId="0277BC65" w:rsidR="001805CB" w:rsidRPr="006E05E0" w:rsidRDefault="004B4237" w:rsidP="00755A3C">
      <w:pPr>
        <w:jc w:val="center"/>
        <w:rPr>
          <w:b/>
          <w:sz w:val="36"/>
          <w:szCs w:val="36"/>
        </w:rPr>
      </w:pPr>
      <w:r w:rsidRPr="006E05E0">
        <w:rPr>
          <w:b/>
          <w:sz w:val="36"/>
          <w:szCs w:val="36"/>
        </w:rPr>
        <w:t>Department of Biological Sciences</w:t>
      </w:r>
    </w:p>
    <w:p w14:paraId="0F45C3DD" w14:textId="31ED6456" w:rsidR="004B4237" w:rsidRPr="006E05E0" w:rsidRDefault="004B4237" w:rsidP="00755A3C">
      <w:pPr>
        <w:jc w:val="center"/>
        <w:rPr>
          <w:b/>
          <w:sz w:val="36"/>
          <w:szCs w:val="36"/>
        </w:rPr>
      </w:pPr>
      <w:r w:rsidRPr="006E05E0">
        <w:rPr>
          <w:b/>
          <w:sz w:val="36"/>
          <w:szCs w:val="36"/>
        </w:rPr>
        <w:t xml:space="preserve">Towson University </w:t>
      </w:r>
    </w:p>
    <w:p w14:paraId="468330A1" w14:textId="77777777" w:rsidR="004B4237" w:rsidRPr="006E05E0" w:rsidRDefault="004B4237" w:rsidP="00755A3C">
      <w:pPr>
        <w:jc w:val="center"/>
        <w:rPr>
          <w:b/>
          <w:sz w:val="36"/>
          <w:szCs w:val="36"/>
        </w:rPr>
      </w:pPr>
    </w:p>
    <w:p w14:paraId="7B2F0B89" w14:textId="6983DF0F" w:rsidR="004B4237" w:rsidRPr="006E05E0" w:rsidRDefault="00E7354D" w:rsidP="00755A3C">
      <w:pPr>
        <w:jc w:val="center"/>
        <w:rPr>
          <w:i/>
          <w:sz w:val="32"/>
          <w:szCs w:val="32"/>
        </w:rPr>
      </w:pPr>
      <w:r>
        <w:rPr>
          <w:i/>
          <w:sz w:val="32"/>
          <w:szCs w:val="32"/>
        </w:rPr>
        <w:t>Academic Year 20</w:t>
      </w:r>
      <w:r w:rsidR="00C75A1D">
        <w:rPr>
          <w:i/>
          <w:sz w:val="32"/>
          <w:szCs w:val="32"/>
        </w:rPr>
        <w:t>20</w:t>
      </w:r>
      <w:r>
        <w:rPr>
          <w:i/>
          <w:sz w:val="32"/>
          <w:szCs w:val="32"/>
        </w:rPr>
        <w:t xml:space="preserve"> - 20</w:t>
      </w:r>
      <w:r w:rsidR="00C75A1D">
        <w:rPr>
          <w:i/>
          <w:sz w:val="32"/>
          <w:szCs w:val="32"/>
        </w:rPr>
        <w:t>21</w:t>
      </w:r>
    </w:p>
    <w:p w14:paraId="7AC9FC96" w14:textId="77777777" w:rsidR="001805CB" w:rsidRPr="006E05E0" w:rsidRDefault="001805CB" w:rsidP="00755A3C">
      <w:pPr>
        <w:jc w:val="center"/>
        <w:rPr>
          <w:b/>
        </w:rPr>
      </w:pPr>
    </w:p>
    <w:p w14:paraId="31EBF337" w14:textId="77777777" w:rsidR="001805CB" w:rsidRPr="006E05E0" w:rsidRDefault="001805CB" w:rsidP="00755A3C">
      <w:pPr>
        <w:jc w:val="center"/>
        <w:rPr>
          <w:b/>
        </w:rPr>
      </w:pPr>
    </w:p>
    <w:p w14:paraId="43DE4E09" w14:textId="77777777" w:rsidR="001805CB" w:rsidRPr="006E05E0" w:rsidRDefault="001805CB" w:rsidP="00755A3C">
      <w:pPr>
        <w:jc w:val="center"/>
        <w:rPr>
          <w:b/>
        </w:rPr>
      </w:pPr>
    </w:p>
    <w:p w14:paraId="42648CEE" w14:textId="77777777" w:rsidR="001805CB" w:rsidRPr="006E05E0" w:rsidRDefault="001805CB" w:rsidP="00755A3C">
      <w:pPr>
        <w:jc w:val="center"/>
        <w:rPr>
          <w:b/>
        </w:rPr>
      </w:pPr>
    </w:p>
    <w:p w14:paraId="267F6240" w14:textId="77777777" w:rsidR="001805CB" w:rsidRPr="006E05E0" w:rsidRDefault="001805CB" w:rsidP="00755A3C">
      <w:pPr>
        <w:jc w:val="center"/>
        <w:rPr>
          <w:b/>
        </w:rPr>
      </w:pPr>
    </w:p>
    <w:p w14:paraId="7FE8F847" w14:textId="77777777" w:rsidR="001805CB" w:rsidRPr="006E05E0" w:rsidRDefault="001805CB" w:rsidP="00755A3C">
      <w:pPr>
        <w:jc w:val="center"/>
        <w:rPr>
          <w:b/>
        </w:rPr>
      </w:pPr>
    </w:p>
    <w:p w14:paraId="2789C37D" w14:textId="77777777" w:rsidR="001805CB" w:rsidRPr="006E05E0" w:rsidRDefault="001805CB" w:rsidP="00755A3C">
      <w:pPr>
        <w:jc w:val="center"/>
        <w:rPr>
          <w:b/>
        </w:rPr>
      </w:pPr>
    </w:p>
    <w:p w14:paraId="6B1D6A73" w14:textId="77777777" w:rsidR="001805CB" w:rsidRPr="006E05E0" w:rsidRDefault="001805CB" w:rsidP="00755A3C">
      <w:pPr>
        <w:jc w:val="center"/>
        <w:rPr>
          <w:b/>
        </w:rPr>
      </w:pPr>
    </w:p>
    <w:p w14:paraId="6289A806" w14:textId="77777777" w:rsidR="001805CB" w:rsidRPr="006E05E0" w:rsidRDefault="001805CB" w:rsidP="00755A3C">
      <w:pPr>
        <w:jc w:val="center"/>
        <w:rPr>
          <w:b/>
        </w:rPr>
      </w:pPr>
    </w:p>
    <w:p w14:paraId="55FFDDE6" w14:textId="77777777" w:rsidR="001805CB" w:rsidRPr="006E05E0" w:rsidRDefault="001805CB" w:rsidP="00755A3C">
      <w:pPr>
        <w:jc w:val="center"/>
        <w:rPr>
          <w:b/>
        </w:rPr>
      </w:pPr>
    </w:p>
    <w:p w14:paraId="53F093B9" w14:textId="77777777" w:rsidR="001805CB" w:rsidRPr="006E05E0" w:rsidRDefault="001805CB" w:rsidP="00755A3C">
      <w:pPr>
        <w:jc w:val="center"/>
        <w:rPr>
          <w:b/>
        </w:rPr>
      </w:pPr>
    </w:p>
    <w:p w14:paraId="4F6011DF" w14:textId="77777777" w:rsidR="001805CB" w:rsidRPr="006E05E0" w:rsidRDefault="001805CB" w:rsidP="00755A3C">
      <w:pPr>
        <w:jc w:val="center"/>
        <w:rPr>
          <w:b/>
        </w:rPr>
      </w:pPr>
    </w:p>
    <w:p w14:paraId="339A86E8" w14:textId="77777777" w:rsidR="001805CB" w:rsidRPr="006E05E0" w:rsidRDefault="001805CB" w:rsidP="00755A3C">
      <w:pPr>
        <w:jc w:val="center"/>
        <w:rPr>
          <w:b/>
        </w:rPr>
      </w:pPr>
    </w:p>
    <w:p w14:paraId="4A364587" w14:textId="77777777" w:rsidR="001805CB" w:rsidRPr="006E05E0" w:rsidRDefault="001805CB" w:rsidP="00755A3C">
      <w:pPr>
        <w:jc w:val="center"/>
        <w:rPr>
          <w:b/>
        </w:rPr>
      </w:pPr>
    </w:p>
    <w:p w14:paraId="1F161E51" w14:textId="77777777" w:rsidR="001805CB" w:rsidRPr="006E05E0" w:rsidRDefault="001805CB" w:rsidP="00755A3C">
      <w:pPr>
        <w:jc w:val="center"/>
        <w:rPr>
          <w:b/>
        </w:rPr>
      </w:pPr>
    </w:p>
    <w:p w14:paraId="2E95CDD6" w14:textId="77777777" w:rsidR="001805CB" w:rsidRPr="006E05E0" w:rsidRDefault="001805CB" w:rsidP="00755A3C">
      <w:pPr>
        <w:jc w:val="center"/>
        <w:rPr>
          <w:b/>
        </w:rPr>
      </w:pPr>
    </w:p>
    <w:p w14:paraId="44065E5D" w14:textId="77777777" w:rsidR="001805CB" w:rsidRPr="006E05E0" w:rsidRDefault="001805CB" w:rsidP="00755A3C">
      <w:pPr>
        <w:jc w:val="center"/>
        <w:rPr>
          <w:b/>
        </w:rPr>
      </w:pPr>
    </w:p>
    <w:p w14:paraId="435EE489" w14:textId="77777777" w:rsidR="001805CB" w:rsidRPr="006E05E0" w:rsidRDefault="001805CB" w:rsidP="00755A3C">
      <w:pPr>
        <w:jc w:val="center"/>
        <w:rPr>
          <w:b/>
        </w:rPr>
      </w:pPr>
    </w:p>
    <w:p w14:paraId="2A7231F0" w14:textId="77777777" w:rsidR="001805CB" w:rsidRPr="006E05E0" w:rsidRDefault="001805CB" w:rsidP="00755A3C">
      <w:pPr>
        <w:jc w:val="center"/>
        <w:rPr>
          <w:b/>
        </w:rPr>
      </w:pPr>
    </w:p>
    <w:p w14:paraId="79F299AD" w14:textId="77777777" w:rsidR="001805CB" w:rsidRPr="006E05E0" w:rsidRDefault="001805CB" w:rsidP="00755A3C">
      <w:pPr>
        <w:jc w:val="center"/>
        <w:rPr>
          <w:b/>
        </w:rPr>
      </w:pPr>
    </w:p>
    <w:p w14:paraId="6AFE8BB7" w14:textId="77777777" w:rsidR="001805CB" w:rsidRPr="006E05E0" w:rsidRDefault="001805CB" w:rsidP="00755A3C">
      <w:pPr>
        <w:jc w:val="center"/>
        <w:rPr>
          <w:b/>
        </w:rPr>
      </w:pPr>
    </w:p>
    <w:p w14:paraId="4242CDB6" w14:textId="77777777" w:rsidR="001805CB" w:rsidRPr="006E05E0" w:rsidRDefault="001805CB" w:rsidP="00755A3C">
      <w:pPr>
        <w:jc w:val="center"/>
        <w:rPr>
          <w:b/>
        </w:rPr>
      </w:pPr>
    </w:p>
    <w:p w14:paraId="6EDEB531" w14:textId="77777777" w:rsidR="001805CB" w:rsidRPr="006E05E0" w:rsidRDefault="001805CB" w:rsidP="004B4237">
      <w:pPr>
        <w:rPr>
          <w:b/>
        </w:rPr>
      </w:pPr>
    </w:p>
    <w:p w14:paraId="14B5DB75" w14:textId="77777777" w:rsidR="004B4237" w:rsidRPr="006E05E0" w:rsidRDefault="004B4237" w:rsidP="004B4237">
      <w:pPr>
        <w:rPr>
          <w:b/>
        </w:rPr>
      </w:pPr>
    </w:p>
    <w:p w14:paraId="7C81812E" w14:textId="77777777" w:rsidR="004B4237" w:rsidRPr="006E05E0" w:rsidRDefault="004B4237" w:rsidP="004B4237">
      <w:pPr>
        <w:rPr>
          <w:b/>
        </w:rPr>
      </w:pPr>
    </w:p>
    <w:p w14:paraId="21289875" w14:textId="77777777" w:rsidR="00E27AE3" w:rsidRPr="006E05E0" w:rsidRDefault="00E27AE3" w:rsidP="004B4237">
      <w:pPr>
        <w:rPr>
          <w:b/>
        </w:rPr>
      </w:pPr>
    </w:p>
    <w:p w14:paraId="111323D4" w14:textId="77777777" w:rsidR="00E27AE3" w:rsidRPr="006E05E0" w:rsidRDefault="00E27AE3" w:rsidP="004B4237">
      <w:pPr>
        <w:rPr>
          <w:b/>
        </w:rPr>
      </w:pPr>
    </w:p>
    <w:p w14:paraId="1FB0CA02" w14:textId="630FDB36" w:rsidR="004B4237" w:rsidRPr="006E05E0" w:rsidRDefault="004B4237" w:rsidP="00550ACE">
      <w:pPr>
        <w:tabs>
          <w:tab w:val="left" w:pos="9090"/>
        </w:tabs>
        <w:jc w:val="center"/>
        <w:rPr>
          <w:b/>
        </w:rPr>
      </w:pPr>
      <w:r w:rsidRPr="006E05E0">
        <w:rPr>
          <w:b/>
        </w:rPr>
        <w:lastRenderedPageBreak/>
        <w:t xml:space="preserve">GRADUATE STUDENT </w:t>
      </w:r>
      <w:r w:rsidR="00C804D5" w:rsidRPr="006E05E0">
        <w:rPr>
          <w:b/>
        </w:rPr>
        <w:t>SURVIVAL GUIDE</w:t>
      </w:r>
    </w:p>
    <w:p w14:paraId="4DBBA0BF" w14:textId="77777777" w:rsidR="004B4237" w:rsidRPr="006E05E0" w:rsidRDefault="004B4237" w:rsidP="00CF41F6">
      <w:pPr>
        <w:tabs>
          <w:tab w:val="left" w:pos="8820"/>
        </w:tabs>
        <w:jc w:val="center"/>
        <w:rPr>
          <w:b/>
        </w:rPr>
      </w:pPr>
    </w:p>
    <w:p w14:paraId="0F2E1081" w14:textId="4B692F3F" w:rsidR="004B4237" w:rsidRPr="006E05E0" w:rsidRDefault="004B4237" w:rsidP="00CF41F6">
      <w:pPr>
        <w:tabs>
          <w:tab w:val="left" w:pos="8820"/>
        </w:tabs>
        <w:jc w:val="center"/>
        <w:rPr>
          <w:b/>
        </w:rPr>
      </w:pPr>
      <w:r w:rsidRPr="006E05E0">
        <w:rPr>
          <w:b/>
        </w:rPr>
        <w:t>Department of Biologi</w:t>
      </w:r>
      <w:r w:rsidR="002B58DB">
        <w:rPr>
          <w:b/>
        </w:rPr>
        <w:t>cal Sciences, Academic Year 20</w:t>
      </w:r>
      <w:r w:rsidR="00C75A1D">
        <w:rPr>
          <w:b/>
        </w:rPr>
        <w:t>20</w:t>
      </w:r>
      <w:r w:rsidR="002B58DB">
        <w:rPr>
          <w:b/>
        </w:rPr>
        <w:t xml:space="preserve"> – 20</w:t>
      </w:r>
      <w:r w:rsidR="00C75A1D">
        <w:rPr>
          <w:b/>
        </w:rPr>
        <w:t>21</w:t>
      </w:r>
    </w:p>
    <w:p w14:paraId="13BF1517" w14:textId="3C825694" w:rsidR="004B4237" w:rsidRPr="006E05E0" w:rsidRDefault="004B4237" w:rsidP="00CF41F6">
      <w:pPr>
        <w:tabs>
          <w:tab w:val="left" w:pos="8820"/>
        </w:tabs>
        <w:jc w:val="center"/>
        <w:rPr>
          <w:b/>
        </w:rPr>
      </w:pPr>
      <w:r w:rsidRPr="006E05E0">
        <w:rPr>
          <w:b/>
        </w:rPr>
        <w:t>Incorporating Information from the Biology Graduate Student Association</w:t>
      </w:r>
    </w:p>
    <w:p w14:paraId="6EEE47A1" w14:textId="77777777" w:rsidR="00850094" w:rsidRPr="006E05E0" w:rsidRDefault="00850094" w:rsidP="00D93FDB">
      <w:pPr>
        <w:tabs>
          <w:tab w:val="left" w:pos="8640"/>
        </w:tabs>
      </w:pPr>
    </w:p>
    <w:p w14:paraId="6F40509E" w14:textId="7D668E6F" w:rsidR="004B4237" w:rsidRPr="006E05E0" w:rsidRDefault="00550ACE" w:rsidP="00D93FDB">
      <w:pPr>
        <w:tabs>
          <w:tab w:val="left" w:pos="8640"/>
        </w:tabs>
      </w:pPr>
      <w:r w:rsidRPr="006E05E0">
        <w:rPr>
          <w:b/>
          <w:u w:val="single"/>
        </w:rPr>
        <w:t>GENERAL INFORMATION</w:t>
      </w:r>
      <w:r w:rsidRPr="006E05E0">
        <w:rPr>
          <w:b/>
        </w:rPr>
        <w:t>...............................................................................</w:t>
      </w:r>
      <w:r w:rsidR="00CF41F6" w:rsidRPr="006E05E0">
        <w:rPr>
          <w:b/>
        </w:rPr>
        <w:t>........................</w:t>
      </w:r>
      <w:r w:rsidR="00CF41F6" w:rsidRPr="006E05E0">
        <w:rPr>
          <w:b/>
        </w:rPr>
        <w:tab/>
      </w:r>
      <w:r w:rsidR="004B4237" w:rsidRPr="006E05E0">
        <w:t>4</w:t>
      </w:r>
      <w:r w:rsidR="00D83670">
        <w:t>-7</w:t>
      </w:r>
    </w:p>
    <w:p w14:paraId="0BC965D6" w14:textId="72498548" w:rsidR="004B4237" w:rsidRPr="006E05E0" w:rsidRDefault="00550ACE" w:rsidP="00D93FDB">
      <w:pPr>
        <w:tabs>
          <w:tab w:val="left" w:pos="8640"/>
        </w:tabs>
      </w:pPr>
      <w:r w:rsidRPr="006E05E0">
        <w:rPr>
          <w:b/>
          <w:smallCaps/>
        </w:rPr>
        <w:t>Biology M.S. Program......................................................................................</w:t>
      </w:r>
      <w:r w:rsidR="00CF41F6" w:rsidRPr="006E05E0">
        <w:rPr>
          <w:b/>
          <w:smallCaps/>
        </w:rPr>
        <w:t>.........................</w:t>
      </w:r>
      <w:r w:rsidR="00CF41F6" w:rsidRPr="006E05E0">
        <w:rPr>
          <w:b/>
          <w:smallCaps/>
        </w:rPr>
        <w:tab/>
      </w:r>
      <w:r w:rsidR="004B4237" w:rsidRPr="006E05E0">
        <w:t>6</w:t>
      </w:r>
      <w:r w:rsidR="00E27AE3" w:rsidRPr="006E05E0">
        <w:t>-7</w:t>
      </w:r>
    </w:p>
    <w:p w14:paraId="3FC46747" w14:textId="61AF8CE1" w:rsidR="004B4237" w:rsidRPr="006E05E0" w:rsidRDefault="00550ACE" w:rsidP="00D93FDB">
      <w:pPr>
        <w:tabs>
          <w:tab w:val="left" w:pos="8640"/>
        </w:tabs>
      </w:pPr>
      <w:r w:rsidRPr="006E05E0">
        <w:rPr>
          <w:b/>
          <w:bCs/>
          <w:smallCaps/>
        </w:rPr>
        <w:t>Biology Graduate Student Associatio</w:t>
      </w:r>
      <w:r w:rsidRPr="006E05E0">
        <w:rPr>
          <w:bCs/>
          <w:smallCaps/>
        </w:rPr>
        <w:t>n</w:t>
      </w:r>
      <w:r w:rsidRPr="006E05E0">
        <w:rPr>
          <w:b/>
        </w:rPr>
        <w:t>......................................................</w:t>
      </w:r>
      <w:r w:rsidR="00CF41F6" w:rsidRPr="006E05E0">
        <w:rPr>
          <w:b/>
        </w:rPr>
        <w:t>.........................</w:t>
      </w:r>
      <w:r w:rsidR="00CF41F6" w:rsidRPr="006E05E0">
        <w:rPr>
          <w:b/>
        </w:rPr>
        <w:tab/>
      </w:r>
      <w:r w:rsidR="00D83670">
        <w:t>7</w:t>
      </w:r>
    </w:p>
    <w:p w14:paraId="4F06DC50" w14:textId="77777777" w:rsidR="00CF41F6" w:rsidRPr="006E05E0" w:rsidRDefault="00CF41F6" w:rsidP="00D93FDB">
      <w:pPr>
        <w:tabs>
          <w:tab w:val="left" w:pos="8640"/>
        </w:tabs>
        <w:rPr>
          <w:bCs/>
          <w:smallCaps/>
        </w:rPr>
      </w:pPr>
    </w:p>
    <w:p w14:paraId="65743651" w14:textId="408AE32F" w:rsidR="00CF41F6" w:rsidRPr="006E05E0" w:rsidRDefault="00CF41F6" w:rsidP="00D93FDB">
      <w:pPr>
        <w:tabs>
          <w:tab w:val="left" w:pos="8640"/>
        </w:tabs>
        <w:rPr>
          <w:bCs/>
          <w:smallCaps/>
        </w:rPr>
      </w:pPr>
      <w:r w:rsidRPr="006E05E0">
        <w:rPr>
          <w:b/>
          <w:bCs/>
          <w:smallCaps/>
          <w:u w:val="single"/>
        </w:rPr>
        <w:t>CLASS DYNAMICS</w:t>
      </w:r>
      <w:r w:rsidRPr="006E05E0">
        <w:rPr>
          <w:b/>
          <w:bCs/>
          <w:smallCaps/>
        </w:rPr>
        <w:t>.......................................................................................................................</w:t>
      </w:r>
      <w:r w:rsidRPr="006E05E0">
        <w:rPr>
          <w:b/>
          <w:bCs/>
          <w:smallCaps/>
        </w:rPr>
        <w:tab/>
      </w:r>
      <w:r w:rsidR="00F66418">
        <w:rPr>
          <w:bCs/>
          <w:smallCaps/>
        </w:rPr>
        <w:t>8</w:t>
      </w:r>
      <w:r w:rsidR="00E27AE3" w:rsidRPr="006E05E0">
        <w:rPr>
          <w:bCs/>
          <w:smallCaps/>
        </w:rPr>
        <w:t>-12</w:t>
      </w:r>
    </w:p>
    <w:p w14:paraId="25DA8F49" w14:textId="33C8B84F" w:rsidR="00850094" w:rsidRPr="006E05E0" w:rsidRDefault="00CF41F6" w:rsidP="00D93FDB">
      <w:pPr>
        <w:tabs>
          <w:tab w:val="left" w:pos="8640"/>
        </w:tabs>
        <w:rPr>
          <w:bCs/>
          <w:smallCaps/>
        </w:rPr>
      </w:pPr>
      <w:r w:rsidRPr="006E05E0">
        <w:rPr>
          <w:b/>
          <w:bCs/>
          <w:smallCaps/>
        </w:rPr>
        <w:t>Mandatory Classes.....................................................................................................................</w:t>
      </w:r>
      <w:r w:rsidR="00CA3CE4" w:rsidRPr="006E05E0">
        <w:rPr>
          <w:b/>
          <w:bCs/>
          <w:smallCaps/>
        </w:rPr>
        <w:tab/>
      </w:r>
      <w:r w:rsidR="00F66418">
        <w:rPr>
          <w:bCs/>
          <w:smallCaps/>
        </w:rPr>
        <w:t>8</w:t>
      </w:r>
    </w:p>
    <w:p w14:paraId="24506A9C" w14:textId="52B76D83" w:rsidR="00CA3CE4" w:rsidRPr="006E05E0" w:rsidRDefault="00CA3CE4" w:rsidP="00D93FDB">
      <w:pPr>
        <w:tabs>
          <w:tab w:val="left" w:pos="8640"/>
        </w:tabs>
        <w:rPr>
          <w:bCs/>
          <w:smallCaps/>
        </w:rPr>
      </w:pPr>
      <w:r w:rsidRPr="006E05E0">
        <w:rPr>
          <w:b/>
          <w:bCs/>
          <w:smallCaps/>
        </w:rPr>
        <w:t>Classes</w:t>
      </w:r>
      <w:r w:rsidR="003543BD">
        <w:rPr>
          <w:b/>
          <w:bCs/>
          <w:smallCaps/>
        </w:rPr>
        <w:t xml:space="preserve"> Offered Fall 20</w:t>
      </w:r>
      <w:r w:rsidR="00C75A1D">
        <w:rPr>
          <w:b/>
          <w:bCs/>
          <w:smallCaps/>
        </w:rPr>
        <w:t>20</w:t>
      </w:r>
      <w:r w:rsidR="003543BD">
        <w:rPr>
          <w:b/>
          <w:bCs/>
          <w:smallCaps/>
        </w:rPr>
        <w:t xml:space="preserve"> – FALL 20</w:t>
      </w:r>
      <w:r w:rsidR="00C75A1D">
        <w:rPr>
          <w:b/>
          <w:bCs/>
          <w:smallCaps/>
        </w:rPr>
        <w:t>21</w:t>
      </w:r>
      <w:r w:rsidRPr="006E05E0">
        <w:rPr>
          <w:b/>
          <w:bCs/>
          <w:smallCaps/>
        </w:rPr>
        <w:t>.............................................................................</w:t>
      </w:r>
      <w:r w:rsidR="00D93FDB" w:rsidRPr="006E05E0">
        <w:rPr>
          <w:b/>
          <w:bCs/>
          <w:smallCaps/>
        </w:rPr>
        <w:tab/>
      </w:r>
      <w:r w:rsidR="003543BD">
        <w:rPr>
          <w:bCs/>
          <w:smallCaps/>
        </w:rPr>
        <w:t>8-11</w:t>
      </w:r>
    </w:p>
    <w:p w14:paraId="0953A696" w14:textId="74EFFDA2" w:rsidR="00CA3CE4" w:rsidRPr="006E05E0" w:rsidRDefault="00CA3CE4" w:rsidP="00D93FDB">
      <w:pPr>
        <w:tabs>
          <w:tab w:val="left" w:pos="8640"/>
        </w:tabs>
        <w:rPr>
          <w:bCs/>
          <w:smallCaps/>
        </w:rPr>
      </w:pPr>
      <w:r w:rsidRPr="006E05E0">
        <w:rPr>
          <w:b/>
          <w:bCs/>
          <w:smallCaps/>
        </w:rPr>
        <w:t>Transferring Credits from Other Universities...................................................................</w:t>
      </w:r>
      <w:r w:rsidR="00D93FDB" w:rsidRPr="006E05E0">
        <w:rPr>
          <w:b/>
          <w:bCs/>
          <w:smallCaps/>
        </w:rPr>
        <w:tab/>
      </w:r>
      <w:r w:rsidR="003543BD">
        <w:rPr>
          <w:bCs/>
          <w:smallCaps/>
        </w:rPr>
        <w:t>11</w:t>
      </w:r>
    </w:p>
    <w:p w14:paraId="5C96C64E" w14:textId="0C191A2A" w:rsidR="00CA3CE4" w:rsidRPr="006E05E0" w:rsidRDefault="00CA3CE4" w:rsidP="00D93FDB">
      <w:pPr>
        <w:tabs>
          <w:tab w:val="left" w:pos="8640"/>
        </w:tabs>
        <w:rPr>
          <w:bCs/>
          <w:smallCaps/>
        </w:rPr>
      </w:pPr>
      <w:r w:rsidRPr="006E05E0">
        <w:rPr>
          <w:b/>
          <w:bCs/>
          <w:smallCaps/>
        </w:rPr>
        <w:t>How to Apply for Thesis Credits.............................................................................................</w:t>
      </w:r>
      <w:r w:rsidR="00D93FDB" w:rsidRPr="006E05E0">
        <w:rPr>
          <w:b/>
          <w:bCs/>
          <w:smallCaps/>
        </w:rPr>
        <w:tab/>
      </w:r>
      <w:r w:rsidR="003543BD">
        <w:rPr>
          <w:bCs/>
          <w:smallCaps/>
        </w:rPr>
        <w:t>11-12</w:t>
      </w:r>
    </w:p>
    <w:p w14:paraId="334FB001" w14:textId="59CD70E6" w:rsidR="004B4237" w:rsidRPr="006E05E0" w:rsidRDefault="00CA3CE4" w:rsidP="00D93FDB">
      <w:pPr>
        <w:tabs>
          <w:tab w:val="left" w:pos="8640"/>
        </w:tabs>
        <w:rPr>
          <w:bCs/>
          <w:smallCaps/>
        </w:rPr>
      </w:pPr>
      <w:r w:rsidRPr="006E05E0">
        <w:rPr>
          <w:b/>
          <w:bCs/>
          <w:smallCaps/>
        </w:rPr>
        <w:t>Placeholder Credits...................................................................................................................</w:t>
      </w:r>
      <w:r w:rsidR="00D93FDB" w:rsidRPr="006E05E0">
        <w:rPr>
          <w:b/>
          <w:bCs/>
          <w:smallCaps/>
        </w:rPr>
        <w:tab/>
      </w:r>
      <w:r w:rsidR="003543BD">
        <w:rPr>
          <w:bCs/>
          <w:smallCaps/>
        </w:rPr>
        <w:t>12</w:t>
      </w:r>
    </w:p>
    <w:p w14:paraId="15757CC2" w14:textId="378F6936" w:rsidR="00D93FDB" w:rsidRPr="006E05E0" w:rsidRDefault="00CA3CE4" w:rsidP="00D93FDB">
      <w:pPr>
        <w:tabs>
          <w:tab w:val="left" w:pos="8640"/>
        </w:tabs>
        <w:rPr>
          <w:bCs/>
          <w:smallCaps/>
        </w:rPr>
      </w:pPr>
      <w:r w:rsidRPr="006E05E0">
        <w:rPr>
          <w:b/>
          <w:bCs/>
          <w:smallCaps/>
        </w:rPr>
        <w:t>Biol 703 – Independent Study..................................................................................................</w:t>
      </w:r>
      <w:r w:rsidR="00D93FDB" w:rsidRPr="006E05E0">
        <w:rPr>
          <w:b/>
          <w:bCs/>
          <w:smallCaps/>
        </w:rPr>
        <w:t xml:space="preserve"> </w:t>
      </w:r>
      <w:r w:rsidR="00D93FDB" w:rsidRPr="006E05E0">
        <w:rPr>
          <w:b/>
          <w:bCs/>
          <w:smallCaps/>
        </w:rPr>
        <w:tab/>
      </w:r>
      <w:r w:rsidR="003543BD">
        <w:rPr>
          <w:bCs/>
          <w:smallCaps/>
        </w:rPr>
        <w:t>12</w:t>
      </w:r>
    </w:p>
    <w:p w14:paraId="56B98EBE" w14:textId="7330FAD9" w:rsidR="00CA3CE4" w:rsidRPr="006E05E0" w:rsidRDefault="00CA3CE4" w:rsidP="00D93FDB">
      <w:pPr>
        <w:tabs>
          <w:tab w:val="left" w:pos="8640"/>
        </w:tabs>
        <w:rPr>
          <w:bCs/>
          <w:smallCaps/>
        </w:rPr>
      </w:pPr>
      <w:r w:rsidRPr="006E05E0">
        <w:rPr>
          <w:b/>
          <w:bCs/>
          <w:smallCaps/>
        </w:rPr>
        <w:t>Non-Thesis Research...................................................................................................................</w:t>
      </w:r>
      <w:r w:rsidR="00D93FDB" w:rsidRPr="006E05E0">
        <w:rPr>
          <w:b/>
          <w:bCs/>
          <w:smallCaps/>
        </w:rPr>
        <w:tab/>
      </w:r>
      <w:r w:rsidR="003543BD">
        <w:rPr>
          <w:bCs/>
          <w:smallCaps/>
        </w:rPr>
        <w:t>12</w:t>
      </w:r>
    </w:p>
    <w:p w14:paraId="7F9D8F47" w14:textId="77777777" w:rsidR="00D93FDB" w:rsidRPr="006E05E0" w:rsidRDefault="00D93FDB" w:rsidP="00D93FDB">
      <w:pPr>
        <w:tabs>
          <w:tab w:val="left" w:pos="8640"/>
        </w:tabs>
        <w:rPr>
          <w:bCs/>
          <w:smallCaps/>
        </w:rPr>
      </w:pPr>
    </w:p>
    <w:p w14:paraId="2D826C85" w14:textId="28DF5494" w:rsidR="00D93FDB" w:rsidRPr="006E05E0" w:rsidRDefault="00D93FDB" w:rsidP="00D93FDB">
      <w:pPr>
        <w:tabs>
          <w:tab w:val="left" w:pos="8640"/>
        </w:tabs>
        <w:rPr>
          <w:bCs/>
          <w:smallCaps/>
        </w:rPr>
      </w:pPr>
      <w:r w:rsidRPr="006E05E0">
        <w:rPr>
          <w:b/>
          <w:bCs/>
          <w:smallCaps/>
          <w:u w:val="single"/>
        </w:rPr>
        <w:t>THESIS PROJECT</w:t>
      </w:r>
      <w:r w:rsidRPr="006E05E0">
        <w:rPr>
          <w:b/>
          <w:bCs/>
          <w:smallCaps/>
        </w:rPr>
        <w:t>.........................................................................................................................</w:t>
      </w:r>
      <w:r w:rsidRPr="006E05E0">
        <w:rPr>
          <w:b/>
          <w:bCs/>
          <w:smallCaps/>
        </w:rPr>
        <w:tab/>
      </w:r>
      <w:r w:rsidR="003543BD">
        <w:rPr>
          <w:bCs/>
          <w:smallCaps/>
        </w:rPr>
        <w:t>12-15</w:t>
      </w:r>
    </w:p>
    <w:p w14:paraId="685BD9BC" w14:textId="546DFC7E" w:rsidR="00D93FDB" w:rsidRPr="006E05E0" w:rsidRDefault="00D93FDB" w:rsidP="00D93FDB">
      <w:pPr>
        <w:tabs>
          <w:tab w:val="left" w:pos="8640"/>
        </w:tabs>
        <w:rPr>
          <w:bCs/>
          <w:smallCaps/>
        </w:rPr>
      </w:pPr>
      <w:r w:rsidRPr="006E05E0">
        <w:rPr>
          <w:b/>
          <w:bCs/>
          <w:smallCaps/>
        </w:rPr>
        <w:t>Thesis Proposal............................................................................................................................</w:t>
      </w:r>
      <w:r w:rsidRPr="006E05E0">
        <w:rPr>
          <w:b/>
          <w:bCs/>
          <w:smallCaps/>
        </w:rPr>
        <w:tab/>
      </w:r>
      <w:r w:rsidR="003543BD">
        <w:rPr>
          <w:bCs/>
          <w:smallCaps/>
        </w:rPr>
        <w:t>12-14</w:t>
      </w:r>
    </w:p>
    <w:p w14:paraId="4BDB914E" w14:textId="5AA93FF0" w:rsidR="00D93FDB" w:rsidRPr="006E05E0" w:rsidRDefault="00D93FDB" w:rsidP="00D93FDB">
      <w:pPr>
        <w:tabs>
          <w:tab w:val="left" w:pos="8640"/>
        </w:tabs>
        <w:rPr>
          <w:bCs/>
          <w:smallCaps/>
        </w:rPr>
      </w:pPr>
      <w:r w:rsidRPr="006E05E0">
        <w:rPr>
          <w:b/>
          <w:bCs/>
          <w:smallCaps/>
        </w:rPr>
        <w:t>Thesis Defense...............................................................................................................................</w:t>
      </w:r>
      <w:r w:rsidRPr="006E05E0">
        <w:rPr>
          <w:b/>
          <w:bCs/>
          <w:smallCaps/>
        </w:rPr>
        <w:tab/>
      </w:r>
      <w:r w:rsidR="003543BD">
        <w:rPr>
          <w:bCs/>
          <w:smallCaps/>
        </w:rPr>
        <w:t>14-15</w:t>
      </w:r>
    </w:p>
    <w:p w14:paraId="067EC585" w14:textId="77777777" w:rsidR="00D93FDB" w:rsidRPr="006E05E0" w:rsidRDefault="00D93FDB" w:rsidP="00D93FDB">
      <w:pPr>
        <w:tabs>
          <w:tab w:val="left" w:pos="8640"/>
        </w:tabs>
        <w:rPr>
          <w:bCs/>
          <w:smallCaps/>
        </w:rPr>
      </w:pPr>
    </w:p>
    <w:p w14:paraId="486C241B" w14:textId="6C102AE8" w:rsidR="00D93FDB" w:rsidRPr="006E05E0" w:rsidRDefault="003E0EBC" w:rsidP="00D93FDB">
      <w:pPr>
        <w:tabs>
          <w:tab w:val="left" w:pos="8640"/>
        </w:tabs>
        <w:rPr>
          <w:bCs/>
          <w:smallCaps/>
        </w:rPr>
      </w:pPr>
      <w:r>
        <w:rPr>
          <w:b/>
          <w:bCs/>
          <w:smallCaps/>
          <w:u w:val="single"/>
        </w:rPr>
        <w:t>FINANCIAL ASSISTANCE</w:t>
      </w:r>
      <w:r w:rsidR="00B102D4" w:rsidRPr="006E05E0">
        <w:rPr>
          <w:b/>
          <w:bCs/>
          <w:smallCaps/>
        </w:rPr>
        <w:t>..................................................................</w:t>
      </w:r>
      <w:r>
        <w:rPr>
          <w:b/>
          <w:bCs/>
          <w:smallCaps/>
        </w:rPr>
        <w:t>.........................................</w:t>
      </w:r>
      <w:r w:rsidR="00B102D4" w:rsidRPr="006E05E0">
        <w:rPr>
          <w:b/>
          <w:bCs/>
          <w:smallCaps/>
        </w:rPr>
        <w:tab/>
      </w:r>
      <w:r w:rsidR="00B102D4" w:rsidRPr="006E05E0">
        <w:rPr>
          <w:bCs/>
          <w:smallCaps/>
        </w:rPr>
        <w:t>1</w:t>
      </w:r>
      <w:r w:rsidR="003543BD">
        <w:rPr>
          <w:bCs/>
          <w:smallCaps/>
        </w:rPr>
        <w:t>5-16</w:t>
      </w:r>
    </w:p>
    <w:p w14:paraId="6FC9562B" w14:textId="0500CF3C" w:rsidR="00B102D4" w:rsidRPr="003543BD" w:rsidRDefault="00D622D2" w:rsidP="00D93FDB">
      <w:pPr>
        <w:tabs>
          <w:tab w:val="left" w:pos="8640"/>
        </w:tabs>
        <w:rPr>
          <w:bCs/>
          <w:smallCaps/>
        </w:rPr>
      </w:pPr>
      <w:r w:rsidRPr="006E05E0">
        <w:rPr>
          <w:b/>
          <w:bCs/>
          <w:smallCaps/>
        </w:rPr>
        <w:t>Scholarships Available..............................................................................................................</w:t>
      </w:r>
      <w:r w:rsidR="003543BD">
        <w:rPr>
          <w:b/>
          <w:bCs/>
          <w:smallCaps/>
        </w:rPr>
        <w:tab/>
      </w:r>
      <w:r w:rsidR="003543BD">
        <w:rPr>
          <w:bCs/>
          <w:smallCaps/>
        </w:rPr>
        <w:t>15-16</w:t>
      </w:r>
    </w:p>
    <w:p w14:paraId="12DE8406" w14:textId="056E8BD0" w:rsidR="00D622D2" w:rsidRDefault="00D622D2" w:rsidP="00D93FDB">
      <w:pPr>
        <w:tabs>
          <w:tab w:val="left" w:pos="8640"/>
        </w:tabs>
        <w:rPr>
          <w:bCs/>
          <w:smallCaps/>
        </w:rPr>
      </w:pPr>
      <w:r w:rsidRPr="006E05E0">
        <w:rPr>
          <w:b/>
          <w:bCs/>
          <w:smallCaps/>
        </w:rPr>
        <w:t>Research Assistantship – Department of Biological Sciences.........................................</w:t>
      </w:r>
      <w:r w:rsidR="00C804D5" w:rsidRPr="006E05E0">
        <w:rPr>
          <w:b/>
          <w:bCs/>
          <w:smallCaps/>
        </w:rPr>
        <w:tab/>
      </w:r>
      <w:r w:rsidR="003543BD">
        <w:rPr>
          <w:bCs/>
          <w:smallCaps/>
        </w:rPr>
        <w:t>16</w:t>
      </w:r>
    </w:p>
    <w:p w14:paraId="03689111" w14:textId="086A2908" w:rsidR="003E0EBC" w:rsidRPr="003E0EBC" w:rsidRDefault="003E0EBC" w:rsidP="00D93FDB">
      <w:pPr>
        <w:tabs>
          <w:tab w:val="left" w:pos="8640"/>
        </w:tabs>
        <w:rPr>
          <w:bCs/>
          <w:smallCaps/>
        </w:rPr>
      </w:pPr>
      <w:r>
        <w:rPr>
          <w:b/>
          <w:bCs/>
          <w:smallCaps/>
        </w:rPr>
        <w:t>Grants………………………………………………………………………………………………………………</w:t>
      </w:r>
      <w:r>
        <w:rPr>
          <w:b/>
          <w:bCs/>
          <w:smallCaps/>
        </w:rPr>
        <w:tab/>
      </w:r>
      <w:r w:rsidR="003543BD">
        <w:rPr>
          <w:bCs/>
          <w:smallCaps/>
        </w:rPr>
        <w:t>16</w:t>
      </w:r>
    </w:p>
    <w:p w14:paraId="72DA0983" w14:textId="39EFD554" w:rsidR="00D622D2" w:rsidRPr="006E05E0" w:rsidRDefault="00D622D2" w:rsidP="00D93FDB">
      <w:pPr>
        <w:tabs>
          <w:tab w:val="left" w:pos="8640"/>
        </w:tabs>
        <w:rPr>
          <w:bCs/>
          <w:smallCaps/>
        </w:rPr>
      </w:pPr>
      <w:r w:rsidRPr="006E05E0">
        <w:rPr>
          <w:b/>
          <w:bCs/>
          <w:smallCaps/>
        </w:rPr>
        <w:t>Teaching Assistantships</w:t>
      </w:r>
      <w:r w:rsidR="00A51CC8" w:rsidRPr="006E05E0">
        <w:rPr>
          <w:b/>
          <w:bCs/>
          <w:smallCaps/>
        </w:rPr>
        <w:t>............................................................................................................</w:t>
      </w:r>
      <w:r w:rsidR="00C804D5" w:rsidRPr="006E05E0">
        <w:rPr>
          <w:b/>
          <w:bCs/>
          <w:smallCaps/>
        </w:rPr>
        <w:tab/>
      </w:r>
      <w:r w:rsidR="003543BD">
        <w:rPr>
          <w:bCs/>
          <w:smallCaps/>
        </w:rPr>
        <w:t>16</w:t>
      </w:r>
    </w:p>
    <w:p w14:paraId="29DBD5D7" w14:textId="148CAB59" w:rsidR="00D622D2" w:rsidRPr="006E05E0" w:rsidRDefault="00D622D2" w:rsidP="00D93FDB">
      <w:pPr>
        <w:tabs>
          <w:tab w:val="left" w:pos="8640"/>
        </w:tabs>
        <w:rPr>
          <w:bCs/>
          <w:smallCaps/>
        </w:rPr>
      </w:pPr>
      <w:r w:rsidRPr="006E05E0">
        <w:rPr>
          <w:b/>
          <w:bCs/>
          <w:smallCaps/>
        </w:rPr>
        <w:t>How to Apply for a Graduate Assistantship</w:t>
      </w:r>
      <w:r w:rsidR="00A51CC8" w:rsidRPr="006E05E0">
        <w:rPr>
          <w:b/>
          <w:bCs/>
          <w:smallCaps/>
        </w:rPr>
        <w:t>........................................................................</w:t>
      </w:r>
      <w:r w:rsidR="00C804D5" w:rsidRPr="006E05E0">
        <w:rPr>
          <w:b/>
          <w:bCs/>
          <w:smallCaps/>
        </w:rPr>
        <w:tab/>
      </w:r>
      <w:r w:rsidR="003543BD">
        <w:rPr>
          <w:bCs/>
          <w:smallCaps/>
        </w:rPr>
        <w:t>16</w:t>
      </w:r>
    </w:p>
    <w:p w14:paraId="6B3DC791" w14:textId="5FD98DFB" w:rsidR="00A51CC8" w:rsidRPr="006E05E0" w:rsidRDefault="002B58DB" w:rsidP="00D93FDB">
      <w:pPr>
        <w:tabs>
          <w:tab w:val="left" w:pos="8640"/>
        </w:tabs>
        <w:rPr>
          <w:bCs/>
          <w:smallCaps/>
        </w:rPr>
      </w:pPr>
      <w:r>
        <w:rPr>
          <w:b/>
          <w:bCs/>
          <w:smallCaps/>
        </w:rPr>
        <w:t>Graduate Student</w:t>
      </w:r>
      <w:r w:rsidR="00A51CC8" w:rsidRPr="006E05E0">
        <w:rPr>
          <w:b/>
          <w:bCs/>
          <w:smallCaps/>
        </w:rPr>
        <w:t xml:space="preserve"> Exam...........................................................................................................</w:t>
      </w:r>
      <w:r>
        <w:rPr>
          <w:b/>
          <w:bCs/>
          <w:smallCaps/>
        </w:rPr>
        <w:t>..</w:t>
      </w:r>
      <w:r w:rsidR="00C804D5" w:rsidRPr="006E05E0">
        <w:rPr>
          <w:b/>
          <w:bCs/>
          <w:smallCaps/>
        </w:rPr>
        <w:tab/>
      </w:r>
      <w:r w:rsidR="003543BD">
        <w:rPr>
          <w:bCs/>
          <w:smallCaps/>
        </w:rPr>
        <w:t>16</w:t>
      </w:r>
    </w:p>
    <w:p w14:paraId="17A60A4A" w14:textId="77777777" w:rsidR="00C804D5" w:rsidRPr="006E05E0" w:rsidRDefault="00C804D5" w:rsidP="00D93FDB">
      <w:pPr>
        <w:tabs>
          <w:tab w:val="left" w:pos="8640"/>
        </w:tabs>
        <w:rPr>
          <w:bCs/>
          <w:smallCaps/>
        </w:rPr>
      </w:pPr>
    </w:p>
    <w:p w14:paraId="1B9407E4" w14:textId="6AF267F4" w:rsidR="00C804D5" w:rsidRPr="006E05E0" w:rsidRDefault="00C804D5" w:rsidP="00D93FDB">
      <w:pPr>
        <w:tabs>
          <w:tab w:val="left" w:pos="8640"/>
        </w:tabs>
        <w:rPr>
          <w:bCs/>
          <w:smallCaps/>
        </w:rPr>
      </w:pPr>
      <w:r w:rsidRPr="006E05E0">
        <w:rPr>
          <w:b/>
          <w:bCs/>
          <w:smallCaps/>
          <w:u w:val="single"/>
        </w:rPr>
        <w:t>RESEARCH AND TRAVEL</w:t>
      </w:r>
      <w:r w:rsidR="00542EF1" w:rsidRPr="006E05E0">
        <w:rPr>
          <w:b/>
          <w:bCs/>
          <w:smallCaps/>
        </w:rPr>
        <w:t>……………………………….</w:t>
      </w:r>
      <w:r w:rsidRPr="006E05E0">
        <w:rPr>
          <w:b/>
          <w:bCs/>
          <w:smallCaps/>
        </w:rPr>
        <w:t>.................................................................</w:t>
      </w:r>
      <w:r w:rsidRPr="006E05E0">
        <w:rPr>
          <w:b/>
          <w:bCs/>
          <w:smallCaps/>
        </w:rPr>
        <w:tab/>
      </w:r>
      <w:r w:rsidR="003543BD">
        <w:rPr>
          <w:bCs/>
          <w:smallCaps/>
        </w:rPr>
        <w:t>16-20</w:t>
      </w:r>
    </w:p>
    <w:p w14:paraId="1DF29369" w14:textId="198C9324" w:rsidR="00C804D5" w:rsidRPr="006E05E0" w:rsidRDefault="00C804D5" w:rsidP="00D93FDB">
      <w:pPr>
        <w:tabs>
          <w:tab w:val="left" w:pos="8640"/>
        </w:tabs>
        <w:rPr>
          <w:bCs/>
          <w:smallCaps/>
        </w:rPr>
      </w:pPr>
      <w:r w:rsidRPr="006E05E0">
        <w:rPr>
          <w:b/>
          <w:bCs/>
          <w:smallCaps/>
        </w:rPr>
        <w:t>GSA Research Award..................................................................................................................</w:t>
      </w:r>
      <w:r w:rsidRPr="006E05E0">
        <w:rPr>
          <w:b/>
          <w:bCs/>
          <w:smallCaps/>
        </w:rPr>
        <w:tab/>
      </w:r>
      <w:r w:rsidR="003543BD">
        <w:rPr>
          <w:bCs/>
          <w:smallCaps/>
        </w:rPr>
        <w:t>17-18</w:t>
      </w:r>
    </w:p>
    <w:p w14:paraId="74AA3B06" w14:textId="4281CE85" w:rsidR="00C804D5" w:rsidRPr="006E05E0" w:rsidRDefault="00C804D5" w:rsidP="00D93FDB">
      <w:pPr>
        <w:tabs>
          <w:tab w:val="left" w:pos="8640"/>
        </w:tabs>
        <w:rPr>
          <w:bCs/>
          <w:smallCaps/>
        </w:rPr>
      </w:pPr>
      <w:r w:rsidRPr="006E05E0">
        <w:rPr>
          <w:b/>
          <w:bCs/>
          <w:smallCaps/>
        </w:rPr>
        <w:t>GSA Travel Award......................................................................................................................</w:t>
      </w:r>
      <w:r w:rsidRPr="006E05E0">
        <w:rPr>
          <w:b/>
          <w:bCs/>
          <w:smallCaps/>
        </w:rPr>
        <w:tab/>
      </w:r>
      <w:r w:rsidR="003543BD">
        <w:rPr>
          <w:bCs/>
          <w:smallCaps/>
        </w:rPr>
        <w:t>18</w:t>
      </w:r>
    </w:p>
    <w:p w14:paraId="4B8EE1D5" w14:textId="3AA65FB7" w:rsidR="00C804D5" w:rsidRPr="006E05E0" w:rsidRDefault="00C804D5" w:rsidP="00D93FDB">
      <w:pPr>
        <w:tabs>
          <w:tab w:val="left" w:pos="8640"/>
        </w:tabs>
        <w:rPr>
          <w:bCs/>
          <w:smallCaps/>
        </w:rPr>
      </w:pPr>
      <w:r w:rsidRPr="006E05E0">
        <w:rPr>
          <w:b/>
          <w:bCs/>
          <w:smallCaps/>
        </w:rPr>
        <w:t>Dean’s Award................................................................................................................................</w:t>
      </w:r>
      <w:r w:rsidRPr="006E05E0">
        <w:rPr>
          <w:b/>
          <w:bCs/>
          <w:smallCaps/>
        </w:rPr>
        <w:tab/>
      </w:r>
      <w:r w:rsidR="003543BD">
        <w:rPr>
          <w:bCs/>
          <w:smallCaps/>
        </w:rPr>
        <w:t>19</w:t>
      </w:r>
    </w:p>
    <w:p w14:paraId="332D4257" w14:textId="62729C6F" w:rsidR="00C804D5" w:rsidRPr="006E05E0" w:rsidRDefault="00C804D5" w:rsidP="00D93FDB">
      <w:pPr>
        <w:tabs>
          <w:tab w:val="left" w:pos="8640"/>
        </w:tabs>
        <w:rPr>
          <w:bCs/>
          <w:smallCaps/>
        </w:rPr>
      </w:pPr>
      <w:r w:rsidRPr="006E05E0">
        <w:rPr>
          <w:b/>
          <w:bCs/>
          <w:smallCaps/>
        </w:rPr>
        <w:t>Travel Authorization................................................................................................................</w:t>
      </w:r>
      <w:r w:rsidR="003543BD">
        <w:rPr>
          <w:bCs/>
          <w:smallCaps/>
        </w:rPr>
        <w:tab/>
        <w:t>19</w:t>
      </w:r>
    </w:p>
    <w:p w14:paraId="21E76B2C" w14:textId="047DA7C7" w:rsidR="00C804D5" w:rsidRPr="006E05E0" w:rsidRDefault="00C804D5" w:rsidP="00D93FDB">
      <w:pPr>
        <w:tabs>
          <w:tab w:val="left" w:pos="8640"/>
        </w:tabs>
        <w:rPr>
          <w:bCs/>
          <w:smallCaps/>
        </w:rPr>
      </w:pPr>
      <w:r w:rsidRPr="006E05E0">
        <w:rPr>
          <w:b/>
          <w:bCs/>
          <w:smallCaps/>
        </w:rPr>
        <w:t>Expense Voucher..........................................................................................................................</w:t>
      </w:r>
      <w:r w:rsidRPr="006E05E0">
        <w:rPr>
          <w:b/>
          <w:bCs/>
          <w:smallCaps/>
        </w:rPr>
        <w:tab/>
      </w:r>
      <w:r w:rsidR="003543BD">
        <w:rPr>
          <w:bCs/>
          <w:smallCaps/>
        </w:rPr>
        <w:t>19</w:t>
      </w:r>
    </w:p>
    <w:p w14:paraId="212A8689" w14:textId="0B8347E7" w:rsidR="00C804D5" w:rsidRPr="006E05E0" w:rsidRDefault="00C804D5" w:rsidP="00D93FDB">
      <w:pPr>
        <w:tabs>
          <w:tab w:val="left" w:pos="8640"/>
        </w:tabs>
        <w:rPr>
          <w:bCs/>
          <w:smallCaps/>
        </w:rPr>
      </w:pPr>
      <w:r w:rsidRPr="006E05E0">
        <w:rPr>
          <w:b/>
          <w:bCs/>
          <w:smallCaps/>
        </w:rPr>
        <w:t>University Vehicle Request.......................................................................................................</w:t>
      </w:r>
      <w:r w:rsidRPr="006E05E0">
        <w:rPr>
          <w:b/>
          <w:bCs/>
          <w:smallCaps/>
        </w:rPr>
        <w:tab/>
      </w:r>
      <w:r w:rsidR="003543BD">
        <w:rPr>
          <w:bCs/>
          <w:smallCaps/>
        </w:rPr>
        <w:t>19-20</w:t>
      </w:r>
    </w:p>
    <w:p w14:paraId="2BBD1D20" w14:textId="775E2D3F" w:rsidR="00E27AE3" w:rsidRPr="00F66418" w:rsidRDefault="00C804D5" w:rsidP="00D93FDB">
      <w:pPr>
        <w:tabs>
          <w:tab w:val="left" w:pos="8640"/>
        </w:tabs>
        <w:rPr>
          <w:bCs/>
          <w:smallCaps/>
        </w:rPr>
      </w:pPr>
      <w:r w:rsidRPr="006E05E0">
        <w:rPr>
          <w:b/>
          <w:bCs/>
          <w:smallCaps/>
        </w:rPr>
        <w:t>Using the Department Van........................................................................................................</w:t>
      </w:r>
      <w:r w:rsidRPr="006E05E0">
        <w:rPr>
          <w:b/>
          <w:bCs/>
          <w:smallCaps/>
        </w:rPr>
        <w:tab/>
      </w:r>
      <w:r w:rsidR="003543BD">
        <w:rPr>
          <w:bCs/>
          <w:smallCaps/>
        </w:rPr>
        <w:t>20</w:t>
      </w:r>
    </w:p>
    <w:p w14:paraId="2D6D807E" w14:textId="77777777" w:rsidR="00E27AE3" w:rsidRPr="006E05E0" w:rsidRDefault="00E27AE3" w:rsidP="00D93FDB">
      <w:pPr>
        <w:tabs>
          <w:tab w:val="left" w:pos="8640"/>
        </w:tabs>
        <w:rPr>
          <w:b/>
          <w:bCs/>
          <w:smallCaps/>
          <w:u w:val="single"/>
        </w:rPr>
      </w:pPr>
    </w:p>
    <w:p w14:paraId="5B896B2E" w14:textId="0C4E834F" w:rsidR="00C804D5" w:rsidRPr="006E05E0" w:rsidRDefault="00C804D5" w:rsidP="00D93FDB">
      <w:pPr>
        <w:tabs>
          <w:tab w:val="left" w:pos="8640"/>
        </w:tabs>
        <w:rPr>
          <w:bCs/>
          <w:smallCaps/>
        </w:rPr>
      </w:pPr>
      <w:r w:rsidRPr="006E05E0">
        <w:rPr>
          <w:b/>
          <w:bCs/>
          <w:smallCaps/>
          <w:u w:val="single"/>
        </w:rPr>
        <w:t>RESOURCES AVAILABLE</w:t>
      </w:r>
      <w:r w:rsidRPr="006E05E0">
        <w:rPr>
          <w:b/>
          <w:bCs/>
          <w:smallCaps/>
        </w:rPr>
        <w:t>............................................................................</w:t>
      </w:r>
      <w:r w:rsidR="00975569" w:rsidRPr="006E05E0">
        <w:rPr>
          <w:b/>
          <w:bCs/>
          <w:smallCaps/>
        </w:rPr>
        <w:t>...............................</w:t>
      </w:r>
      <w:r w:rsidR="00975569" w:rsidRPr="006E05E0">
        <w:rPr>
          <w:b/>
          <w:bCs/>
          <w:smallCaps/>
        </w:rPr>
        <w:tab/>
      </w:r>
      <w:r w:rsidR="00E31F65">
        <w:rPr>
          <w:bCs/>
          <w:smallCaps/>
        </w:rPr>
        <w:t>20-29</w:t>
      </w:r>
    </w:p>
    <w:p w14:paraId="0F6E4FAF" w14:textId="30179087" w:rsidR="00975569" w:rsidRDefault="000834F8" w:rsidP="003D50D6">
      <w:pPr>
        <w:tabs>
          <w:tab w:val="left" w:pos="8640"/>
        </w:tabs>
        <w:rPr>
          <w:bCs/>
          <w:smallCaps/>
        </w:rPr>
      </w:pPr>
      <w:r w:rsidRPr="006E05E0">
        <w:rPr>
          <w:b/>
          <w:bCs/>
          <w:smallCaps/>
        </w:rPr>
        <w:t>Faculty...........................................................................................................................................</w:t>
      </w:r>
      <w:r w:rsidRPr="006E05E0">
        <w:rPr>
          <w:b/>
          <w:bCs/>
          <w:smallCaps/>
        </w:rPr>
        <w:tab/>
      </w:r>
      <w:r w:rsidR="00E31F65">
        <w:rPr>
          <w:bCs/>
          <w:smallCaps/>
        </w:rPr>
        <w:t>20-28</w:t>
      </w:r>
    </w:p>
    <w:p w14:paraId="524D0A1F" w14:textId="1F11BB60" w:rsidR="00F66418" w:rsidRPr="00F66418" w:rsidRDefault="00F66418" w:rsidP="003D50D6">
      <w:pPr>
        <w:tabs>
          <w:tab w:val="left" w:pos="8640"/>
        </w:tabs>
        <w:rPr>
          <w:bCs/>
          <w:smallCaps/>
        </w:rPr>
      </w:pPr>
      <w:r>
        <w:rPr>
          <w:b/>
          <w:bCs/>
          <w:smallCaps/>
        </w:rPr>
        <w:t>Common Equipment Available for Use....................................................................................</w:t>
      </w:r>
      <w:r>
        <w:rPr>
          <w:b/>
          <w:bCs/>
          <w:smallCaps/>
        </w:rPr>
        <w:tab/>
      </w:r>
      <w:r w:rsidR="00E31F65">
        <w:rPr>
          <w:bCs/>
          <w:smallCaps/>
        </w:rPr>
        <w:t>28-29</w:t>
      </w:r>
    </w:p>
    <w:p w14:paraId="15F39A35" w14:textId="13DC57DA" w:rsidR="00975569" w:rsidRPr="006E05E0" w:rsidRDefault="00975569" w:rsidP="003D50D6">
      <w:pPr>
        <w:tabs>
          <w:tab w:val="left" w:pos="8640"/>
        </w:tabs>
        <w:rPr>
          <w:bCs/>
          <w:smallCaps/>
        </w:rPr>
      </w:pPr>
      <w:r w:rsidRPr="006E05E0">
        <w:rPr>
          <w:b/>
          <w:bCs/>
          <w:smallCaps/>
        </w:rPr>
        <w:t>Career Center...............................................................................................................................</w:t>
      </w:r>
      <w:r w:rsidRPr="006E05E0">
        <w:rPr>
          <w:b/>
          <w:bCs/>
          <w:smallCaps/>
        </w:rPr>
        <w:tab/>
      </w:r>
      <w:r w:rsidR="00E31F65">
        <w:rPr>
          <w:bCs/>
          <w:smallCaps/>
        </w:rPr>
        <w:t>29</w:t>
      </w:r>
    </w:p>
    <w:p w14:paraId="00858C9D" w14:textId="7045B393" w:rsidR="00975569" w:rsidRPr="006E05E0" w:rsidRDefault="00975569" w:rsidP="003D50D6">
      <w:pPr>
        <w:tabs>
          <w:tab w:val="left" w:pos="8640"/>
        </w:tabs>
        <w:rPr>
          <w:bCs/>
          <w:smallCaps/>
        </w:rPr>
      </w:pPr>
      <w:r w:rsidRPr="006E05E0">
        <w:rPr>
          <w:b/>
          <w:bCs/>
          <w:smallCaps/>
        </w:rPr>
        <w:t xml:space="preserve">Library </w:t>
      </w:r>
      <w:r w:rsidR="00F66418" w:rsidRPr="006E05E0">
        <w:rPr>
          <w:b/>
          <w:bCs/>
          <w:smallCaps/>
        </w:rPr>
        <w:t>Liaison</w:t>
      </w:r>
      <w:r w:rsidRPr="006E05E0">
        <w:rPr>
          <w:b/>
          <w:bCs/>
          <w:smallCaps/>
        </w:rPr>
        <w:t>...............................................................................................</w:t>
      </w:r>
      <w:r w:rsidR="00F66418">
        <w:rPr>
          <w:b/>
          <w:bCs/>
          <w:smallCaps/>
        </w:rPr>
        <w:t>...............................</w:t>
      </w:r>
      <w:r w:rsidR="00F66418">
        <w:rPr>
          <w:b/>
          <w:bCs/>
          <w:smallCaps/>
        </w:rPr>
        <w:tab/>
      </w:r>
      <w:r w:rsidR="00E31F65">
        <w:rPr>
          <w:bCs/>
          <w:smallCaps/>
        </w:rPr>
        <w:t>29</w:t>
      </w:r>
    </w:p>
    <w:p w14:paraId="234F7078" w14:textId="77777777" w:rsidR="00975569" w:rsidRPr="006E05E0" w:rsidRDefault="00975569" w:rsidP="003D50D6">
      <w:pPr>
        <w:tabs>
          <w:tab w:val="left" w:pos="8640"/>
        </w:tabs>
        <w:rPr>
          <w:bCs/>
          <w:smallCaps/>
        </w:rPr>
      </w:pPr>
    </w:p>
    <w:p w14:paraId="772ECE4E" w14:textId="757F0E64" w:rsidR="00975569" w:rsidRPr="006E05E0" w:rsidRDefault="00975569" w:rsidP="003D50D6">
      <w:pPr>
        <w:tabs>
          <w:tab w:val="left" w:pos="8640"/>
        </w:tabs>
        <w:rPr>
          <w:bCs/>
          <w:smallCaps/>
        </w:rPr>
      </w:pPr>
      <w:r w:rsidRPr="006E05E0">
        <w:rPr>
          <w:b/>
          <w:bCs/>
          <w:smallCaps/>
          <w:u w:val="single"/>
        </w:rPr>
        <w:t>MISCELLANEOUS</w:t>
      </w:r>
      <w:r w:rsidRPr="006E05E0">
        <w:rPr>
          <w:b/>
          <w:bCs/>
          <w:smallCaps/>
        </w:rPr>
        <w:t>.........................................................................................</w:t>
      </w:r>
      <w:r w:rsidR="00764350" w:rsidRPr="006E05E0">
        <w:rPr>
          <w:b/>
          <w:bCs/>
          <w:smallCaps/>
        </w:rPr>
        <w:t>................................</w:t>
      </w:r>
      <w:r w:rsidRPr="006E05E0">
        <w:rPr>
          <w:b/>
          <w:bCs/>
          <w:smallCaps/>
        </w:rPr>
        <w:tab/>
      </w:r>
      <w:r w:rsidR="00E31F65">
        <w:rPr>
          <w:bCs/>
          <w:smallCaps/>
        </w:rPr>
        <w:t>30-31</w:t>
      </w:r>
    </w:p>
    <w:p w14:paraId="2B82956B" w14:textId="739E5EB0" w:rsidR="00764350" w:rsidRPr="009E5BF9" w:rsidRDefault="00764350" w:rsidP="003D50D6">
      <w:pPr>
        <w:tabs>
          <w:tab w:val="left" w:pos="8640"/>
        </w:tabs>
        <w:rPr>
          <w:bCs/>
          <w:smallCaps/>
        </w:rPr>
      </w:pPr>
      <w:r w:rsidRPr="006E05E0">
        <w:rPr>
          <w:b/>
          <w:bCs/>
          <w:smallCaps/>
        </w:rPr>
        <w:lastRenderedPageBreak/>
        <w:t>Card Access and Obtaining Keys...............................................................................................</w:t>
      </w:r>
      <w:r w:rsidR="009E5BF9">
        <w:rPr>
          <w:b/>
          <w:bCs/>
          <w:smallCaps/>
        </w:rPr>
        <w:t xml:space="preserve"> </w:t>
      </w:r>
      <w:r w:rsidR="00E31F65">
        <w:rPr>
          <w:bCs/>
          <w:smallCaps/>
        </w:rPr>
        <w:t>30</w:t>
      </w:r>
    </w:p>
    <w:p w14:paraId="4BAAF8B2" w14:textId="40852638" w:rsidR="00764350" w:rsidRPr="006E05E0" w:rsidRDefault="00764350" w:rsidP="003D50D6">
      <w:pPr>
        <w:tabs>
          <w:tab w:val="left" w:pos="8640"/>
        </w:tabs>
        <w:rPr>
          <w:bCs/>
          <w:smallCaps/>
        </w:rPr>
      </w:pPr>
      <w:r w:rsidRPr="006E05E0">
        <w:rPr>
          <w:b/>
          <w:bCs/>
          <w:smallCaps/>
        </w:rPr>
        <w:t>Journal Access..............................................................................................................................</w:t>
      </w:r>
      <w:r w:rsidR="000F1789" w:rsidRPr="006E05E0">
        <w:rPr>
          <w:b/>
          <w:bCs/>
          <w:smallCaps/>
        </w:rPr>
        <w:tab/>
      </w:r>
      <w:r w:rsidR="00E31F65">
        <w:rPr>
          <w:bCs/>
          <w:smallCaps/>
        </w:rPr>
        <w:t>30</w:t>
      </w:r>
    </w:p>
    <w:p w14:paraId="06F08089" w14:textId="303F21FF" w:rsidR="00764350" w:rsidRPr="006E05E0" w:rsidRDefault="00764350" w:rsidP="003D50D6">
      <w:pPr>
        <w:tabs>
          <w:tab w:val="left" w:pos="8640"/>
        </w:tabs>
        <w:rPr>
          <w:bCs/>
          <w:smallCaps/>
        </w:rPr>
      </w:pPr>
      <w:r w:rsidRPr="006E05E0">
        <w:rPr>
          <w:b/>
          <w:bCs/>
          <w:smallCaps/>
        </w:rPr>
        <w:t>Microsoft Office and Discounted Software.........................................................................</w:t>
      </w:r>
      <w:r w:rsidR="000F1789" w:rsidRPr="006E05E0">
        <w:rPr>
          <w:b/>
          <w:bCs/>
          <w:smallCaps/>
        </w:rPr>
        <w:tab/>
      </w:r>
      <w:r w:rsidR="00E31F65">
        <w:rPr>
          <w:bCs/>
          <w:smallCaps/>
        </w:rPr>
        <w:t>30</w:t>
      </w:r>
    </w:p>
    <w:p w14:paraId="3C2F9636" w14:textId="5FD115CF" w:rsidR="00764350" w:rsidRPr="006E05E0" w:rsidRDefault="00764350" w:rsidP="003D50D6">
      <w:pPr>
        <w:tabs>
          <w:tab w:val="left" w:pos="8640"/>
        </w:tabs>
        <w:rPr>
          <w:bCs/>
          <w:smallCaps/>
        </w:rPr>
      </w:pPr>
      <w:r w:rsidRPr="006E05E0">
        <w:rPr>
          <w:b/>
          <w:bCs/>
          <w:smallCaps/>
        </w:rPr>
        <w:t>Clubs and Activities.....................................................................................................................</w:t>
      </w:r>
      <w:r w:rsidR="000F1789" w:rsidRPr="006E05E0">
        <w:rPr>
          <w:b/>
          <w:bCs/>
          <w:smallCaps/>
        </w:rPr>
        <w:tab/>
      </w:r>
      <w:r w:rsidR="009E5BF9">
        <w:rPr>
          <w:bCs/>
          <w:smallCaps/>
        </w:rPr>
        <w:t>30</w:t>
      </w:r>
      <w:r w:rsidR="00E31F65">
        <w:rPr>
          <w:bCs/>
          <w:smallCaps/>
        </w:rPr>
        <w:t>-31</w:t>
      </w:r>
    </w:p>
    <w:p w14:paraId="47435941" w14:textId="77777777" w:rsidR="00764350" w:rsidRPr="006E05E0" w:rsidRDefault="00764350" w:rsidP="003D50D6">
      <w:pPr>
        <w:tabs>
          <w:tab w:val="left" w:pos="8640"/>
        </w:tabs>
        <w:rPr>
          <w:b/>
          <w:bCs/>
          <w:smallCaps/>
        </w:rPr>
      </w:pPr>
    </w:p>
    <w:p w14:paraId="62AE94A7" w14:textId="583A4A5B" w:rsidR="00764350" w:rsidRPr="006E05E0" w:rsidRDefault="00764350" w:rsidP="003D50D6">
      <w:pPr>
        <w:tabs>
          <w:tab w:val="left" w:pos="8640"/>
        </w:tabs>
        <w:rPr>
          <w:bCs/>
          <w:smallCaps/>
        </w:rPr>
      </w:pPr>
      <w:r w:rsidRPr="006E05E0">
        <w:rPr>
          <w:b/>
          <w:bCs/>
          <w:smallCaps/>
          <w:u w:val="single"/>
        </w:rPr>
        <w:t>PARKING &amp; TRANSPORTATION</w:t>
      </w:r>
      <w:r w:rsidRPr="006E05E0">
        <w:rPr>
          <w:b/>
          <w:bCs/>
          <w:smallCaps/>
        </w:rPr>
        <w:t>..............................................................</w:t>
      </w:r>
      <w:r w:rsidR="000F1789" w:rsidRPr="006E05E0">
        <w:rPr>
          <w:b/>
          <w:bCs/>
          <w:smallCaps/>
        </w:rPr>
        <w:t>...............................</w:t>
      </w:r>
      <w:r w:rsidR="000F1789" w:rsidRPr="006E05E0">
        <w:rPr>
          <w:b/>
          <w:bCs/>
          <w:smallCaps/>
        </w:rPr>
        <w:tab/>
      </w:r>
      <w:r w:rsidR="00E31F65">
        <w:rPr>
          <w:bCs/>
          <w:smallCaps/>
        </w:rPr>
        <w:t>31-32</w:t>
      </w:r>
    </w:p>
    <w:p w14:paraId="06C075E0" w14:textId="65E34D30" w:rsidR="00764350" w:rsidRPr="006E05E0" w:rsidRDefault="00764350" w:rsidP="003D50D6">
      <w:pPr>
        <w:tabs>
          <w:tab w:val="left" w:pos="8640"/>
        </w:tabs>
        <w:rPr>
          <w:bCs/>
          <w:smallCaps/>
        </w:rPr>
      </w:pPr>
      <w:r w:rsidRPr="006E05E0">
        <w:rPr>
          <w:b/>
          <w:bCs/>
          <w:smallCaps/>
        </w:rPr>
        <w:t>Parking Passes...............................................................................................</w:t>
      </w:r>
      <w:r w:rsidR="000F1789" w:rsidRPr="006E05E0">
        <w:rPr>
          <w:b/>
          <w:bCs/>
          <w:smallCaps/>
        </w:rPr>
        <w:t>...............................</w:t>
      </w:r>
      <w:r w:rsidR="000F1789" w:rsidRPr="006E05E0">
        <w:rPr>
          <w:b/>
          <w:bCs/>
          <w:smallCaps/>
        </w:rPr>
        <w:tab/>
      </w:r>
      <w:r w:rsidR="00E31F65">
        <w:rPr>
          <w:bCs/>
          <w:smallCaps/>
        </w:rPr>
        <w:t>31</w:t>
      </w:r>
    </w:p>
    <w:p w14:paraId="2076BD50" w14:textId="08848E33" w:rsidR="00764350" w:rsidRPr="006E05E0" w:rsidRDefault="00764350" w:rsidP="003D50D6">
      <w:pPr>
        <w:tabs>
          <w:tab w:val="left" w:pos="8640"/>
        </w:tabs>
        <w:rPr>
          <w:bCs/>
          <w:smallCaps/>
        </w:rPr>
      </w:pPr>
      <w:r w:rsidRPr="006E05E0">
        <w:rPr>
          <w:b/>
          <w:bCs/>
          <w:smallCaps/>
        </w:rPr>
        <w:t>Parking Locations........................................................................................</w:t>
      </w:r>
      <w:r w:rsidR="000F1789" w:rsidRPr="006E05E0">
        <w:rPr>
          <w:b/>
          <w:bCs/>
          <w:smallCaps/>
        </w:rPr>
        <w:t>...............................</w:t>
      </w:r>
      <w:r w:rsidR="000F1789" w:rsidRPr="006E05E0">
        <w:rPr>
          <w:b/>
          <w:bCs/>
          <w:smallCaps/>
        </w:rPr>
        <w:tab/>
      </w:r>
      <w:r w:rsidR="00E31F65">
        <w:rPr>
          <w:bCs/>
          <w:smallCaps/>
        </w:rPr>
        <w:t>31</w:t>
      </w:r>
    </w:p>
    <w:p w14:paraId="12D905CB" w14:textId="00DBEDA5" w:rsidR="00764350" w:rsidRPr="006E05E0" w:rsidRDefault="00764350" w:rsidP="003D50D6">
      <w:pPr>
        <w:tabs>
          <w:tab w:val="left" w:pos="8640"/>
        </w:tabs>
        <w:rPr>
          <w:bCs/>
          <w:smallCaps/>
        </w:rPr>
      </w:pPr>
      <w:r w:rsidRPr="006E05E0">
        <w:rPr>
          <w:b/>
          <w:bCs/>
          <w:smallCaps/>
        </w:rPr>
        <w:t>Visitors.........................................................................................................................</w:t>
      </w:r>
      <w:r w:rsidR="000F1789" w:rsidRPr="006E05E0">
        <w:rPr>
          <w:b/>
          <w:bCs/>
          <w:smallCaps/>
        </w:rPr>
        <w:t>.................</w:t>
      </w:r>
      <w:r w:rsidR="000F1789" w:rsidRPr="006E05E0">
        <w:rPr>
          <w:b/>
          <w:bCs/>
          <w:smallCaps/>
        </w:rPr>
        <w:tab/>
      </w:r>
      <w:r w:rsidR="00E31F65">
        <w:rPr>
          <w:bCs/>
          <w:smallCaps/>
        </w:rPr>
        <w:t>31</w:t>
      </w:r>
    </w:p>
    <w:p w14:paraId="1F13BC08" w14:textId="5D153D24" w:rsidR="00764350" w:rsidRPr="006E05E0" w:rsidRDefault="00764350" w:rsidP="003D50D6">
      <w:pPr>
        <w:tabs>
          <w:tab w:val="left" w:pos="8640"/>
        </w:tabs>
        <w:rPr>
          <w:bCs/>
          <w:smallCaps/>
        </w:rPr>
      </w:pPr>
      <w:r w:rsidRPr="006E05E0">
        <w:rPr>
          <w:b/>
          <w:bCs/>
          <w:smallCaps/>
        </w:rPr>
        <w:t>Citations.........................................................................................................</w:t>
      </w:r>
      <w:r w:rsidR="000F1789" w:rsidRPr="006E05E0">
        <w:rPr>
          <w:b/>
          <w:bCs/>
          <w:smallCaps/>
        </w:rPr>
        <w:t>...............................</w:t>
      </w:r>
      <w:r w:rsidR="000F1789" w:rsidRPr="006E05E0">
        <w:rPr>
          <w:b/>
          <w:bCs/>
          <w:smallCaps/>
        </w:rPr>
        <w:tab/>
      </w:r>
      <w:r w:rsidR="00E31F65">
        <w:rPr>
          <w:bCs/>
          <w:smallCaps/>
        </w:rPr>
        <w:t>31</w:t>
      </w:r>
    </w:p>
    <w:p w14:paraId="3B828C2E" w14:textId="0DF9C03E" w:rsidR="00764350" w:rsidRPr="006E05E0" w:rsidRDefault="00764350" w:rsidP="003D50D6">
      <w:pPr>
        <w:tabs>
          <w:tab w:val="left" w:pos="8640"/>
        </w:tabs>
        <w:rPr>
          <w:bCs/>
          <w:smallCaps/>
        </w:rPr>
      </w:pPr>
      <w:r w:rsidRPr="006E05E0">
        <w:rPr>
          <w:b/>
          <w:bCs/>
          <w:smallCaps/>
        </w:rPr>
        <w:t>Additional Transportation.......................................................................</w:t>
      </w:r>
      <w:r w:rsidR="000F1789" w:rsidRPr="006E05E0">
        <w:rPr>
          <w:b/>
          <w:bCs/>
          <w:smallCaps/>
        </w:rPr>
        <w:t>...............................</w:t>
      </w:r>
      <w:r w:rsidR="000F1789" w:rsidRPr="006E05E0">
        <w:rPr>
          <w:b/>
          <w:bCs/>
          <w:smallCaps/>
        </w:rPr>
        <w:tab/>
      </w:r>
      <w:r w:rsidR="00E31F65">
        <w:rPr>
          <w:bCs/>
          <w:smallCaps/>
        </w:rPr>
        <w:t>31-32</w:t>
      </w:r>
    </w:p>
    <w:p w14:paraId="6FF5DB78" w14:textId="77777777" w:rsidR="00764350" w:rsidRPr="006E05E0" w:rsidRDefault="00764350" w:rsidP="003D50D6">
      <w:pPr>
        <w:tabs>
          <w:tab w:val="left" w:pos="8640"/>
        </w:tabs>
        <w:rPr>
          <w:b/>
          <w:bCs/>
          <w:smallCaps/>
        </w:rPr>
      </w:pPr>
    </w:p>
    <w:p w14:paraId="5DDC8C10" w14:textId="4F1B8B9F" w:rsidR="00764350" w:rsidRDefault="00764350" w:rsidP="003D50D6">
      <w:pPr>
        <w:tabs>
          <w:tab w:val="left" w:pos="8640"/>
        </w:tabs>
        <w:rPr>
          <w:bCs/>
          <w:smallCaps/>
        </w:rPr>
      </w:pPr>
      <w:r w:rsidRPr="006E05E0">
        <w:rPr>
          <w:b/>
          <w:bCs/>
          <w:smallCaps/>
          <w:u w:val="single"/>
        </w:rPr>
        <w:t>SUPPORT AND COUNSELING SERVICES</w:t>
      </w:r>
      <w:r w:rsidRPr="006E05E0">
        <w:rPr>
          <w:b/>
          <w:bCs/>
          <w:smallCaps/>
        </w:rPr>
        <w:t>................................................</w:t>
      </w:r>
      <w:r w:rsidR="000F1789" w:rsidRPr="006E05E0">
        <w:rPr>
          <w:b/>
          <w:bCs/>
          <w:smallCaps/>
        </w:rPr>
        <w:t>...............................</w:t>
      </w:r>
      <w:r w:rsidR="000F1789" w:rsidRPr="006E05E0">
        <w:rPr>
          <w:b/>
          <w:bCs/>
          <w:smallCaps/>
        </w:rPr>
        <w:tab/>
      </w:r>
      <w:r w:rsidR="00E31F65">
        <w:rPr>
          <w:bCs/>
          <w:smallCaps/>
        </w:rPr>
        <w:t>32-36</w:t>
      </w:r>
    </w:p>
    <w:p w14:paraId="37793087" w14:textId="5D185BAE" w:rsidR="006A2375" w:rsidRPr="006A2375" w:rsidRDefault="00475108" w:rsidP="003D50D6">
      <w:pPr>
        <w:tabs>
          <w:tab w:val="left" w:pos="8640"/>
        </w:tabs>
        <w:rPr>
          <w:bCs/>
          <w:smallCaps/>
        </w:rPr>
      </w:pPr>
      <w:r>
        <w:rPr>
          <w:b/>
          <w:bCs/>
          <w:smallCaps/>
        </w:rPr>
        <w:t>Advice from Former</w:t>
      </w:r>
      <w:r w:rsidR="006A2375">
        <w:rPr>
          <w:b/>
          <w:bCs/>
          <w:smallCaps/>
        </w:rPr>
        <w:t xml:space="preserve"> Graduate Students.............................................................................</w:t>
      </w:r>
      <w:r>
        <w:rPr>
          <w:b/>
          <w:bCs/>
          <w:smallCaps/>
        </w:rPr>
        <w:t>..</w:t>
      </w:r>
      <w:r w:rsidR="006A2375">
        <w:rPr>
          <w:b/>
          <w:bCs/>
          <w:smallCaps/>
        </w:rPr>
        <w:tab/>
      </w:r>
      <w:r w:rsidR="00E31F65">
        <w:rPr>
          <w:bCs/>
          <w:smallCaps/>
        </w:rPr>
        <w:t>32-34</w:t>
      </w:r>
    </w:p>
    <w:p w14:paraId="1E062831" w14:textId="4A566249" w:rsidR="00764350" w:rsidRPr="006E05E0" w:rsidRDefault="00764350" w:rsidP="003D50D6">
      <w:pPr>
        <w:tabs>
          <w:tab w:val="left" w:pos="8640"/>
        </w:tabs>
        <w:rPr>
          <w:bCs/>
          <w:smallCaps/>
        </w:rPr>
      </w:pPr>
      <w:r w:rsidRPr="006E05E0">
        <w:rPr>
          <w:b/>
          <w:bCs/>
          <w:smallCaps/>
        </w:rPr>
        <w:t>Health/Counseling Center................................................................................</w:t>
      </w:r>
      <w:r w:rsidR="000F1789" w:rsidRPr="006E05E0">
        <w:rPr>
          <w:b/>
          <w:bCs/>
          <w:smallCaps/>
        </w:rPr>
        <w:t>.......................</w:t>
      </w:r>
      <w:r w:rsidR="000F1789" w:rsidRPr="006E05E0">
        <w:rPr>
          <w:b/>
          <w:bCs/>
          <w:smallCaps/>
        </w:rPr>
        <w:tab/>
      </w:r>
      <w:r w:rsidR="00E31F65">
        <w:rPr>
          <w:bCs/>
          <w:smallCaps/>
        </w:rPr>
        <w:t>34-35</w:t>
      </w:r>
    </w:p>
    <w:p w14:paraId="6D409CB7" w14:textId="19592040" w:rsidR="00764350" w:rsidRPr="006E05E0" w:rsidRDefault="00764350" w:rsidP="003D50D6">
      <w:pPr>
        <w:tabs>
          <w:tab w:val="left" w:pos="8640"/>
        </w:tabs>
        <w:rPr>
          <w:bCs/>
          <w:smallCaps/>
        </w:rPr>
      </w:pPr>
      <w:r w:rsidRPr="006E05E0">
        <w:rPr>
          <w:b/>
          <w:bCs/>
          <w:smallCaps/>
        </w:rPr>
        <w:t>Counseling Center Services........................................................................</w:t>
      </w:r>
      <w:r w:rsidR="000F1789" w:rsidRPr="006E05E0">
        <w:rPr>
          <w:b/>
          <w:bCs/>
          <w:smallCaps/>
        </w:rPr>
        <w:t>...............................</w:t>
      </w:r>
      <w:r w:rsidR="000F1789" w:rsidRPr="006E05E0">
        <w:rPr>
          <w:b/>
          <w:bCs/>
          <w:smallCaps/>
        </w:rPr>
        <w:tab/>
      </w:r>
      <w:r w:rsidR="00E31F65">
        <w:rPr>
          <w:bCs/>
          <w:smallCaps/>
        </w:rPr>
        <w:t>35</w:t>
      </w:r>
    </w:p>
    <w:p w14:paraId="42940D89" w14:textId="0B1292B2" w:rsidR="00764350" w:rsidRPr="006E05E0" w:rsidRDefault="00E27AE3" w:rsidP="003D50D6">
      <w:pPr>
        <w:tabs>
          <w:tab w:val="left" w:pos="8640"/>
        </w:tabs>
        <w:rPr>
          <w:bCs/>
          <w:smallCaps/>
        </w:rPr>
      </w:pPr>
      <w:r w:rsidRPr="006E05E0">
        <w:rPr>
          <w:b/>
          <w:bCs/>
          <w:smallCaps/>
        </w:rPr>
        <w:t>Health Center Services...............................................................................</w:t>
      </w:r>
      <w:r w:rsidR="000F1789" w:rsidRPr="006E05E0">
        <w:rPr>
          <w:b/>
          <w:bCs/>
          <w:smallCaps/>
        </w:rPr>
        <w:t>...............................</w:t>
      </w:r>
      <w:r w:rsidR="000F1789" w:rsidRPr="006E05E0">
        <w:rPr>
          <w:b/>
          <w:bCs/>
          <w:smallCaps/>
        </w:rPr>
        <w:tab/>
      </w:r>
      <w:r w:rsidR="00E31F65">
        <w:rPr>
          <w:bCs/>
          <w:smallCaps/>
        </w:rPr>
        <w:t>35-36</w:t>
      </w:r>
    </w:p>
    <w:p w14:paraId="36267B49" w14:textId="6E164EF3" w:rsidR="00E27AE3" w:rsidRPr="006E05E0" w:rsidRDefault="000F1789" w:rsidP="003D50D6">
      <w:pPr>
        <w:tabs>
          <w:tab w:val="left" w:pos="8640"/>
        </w:tabs>
        <w:rPr>
          <w:b/>
          <w:bCs/>
          <w:smallCaps/>
        </w:rPr>
      </w:pPr>
      <w:r w:rsidRPr="006E05E0">
        <w:rPr>
          <w:b/>
          <w:bCs/>
          <w:smallCaps/>
        </w:rPr>
        <w:tab/>
      </w:r>
    </w:p>
    <w:p w14:paraId="2B64BFBE" w14:textId="3300CFAF" w:rsidR="00E27AE3" w:rsidRPr="006E05E0" w:rsidRDefault="00E27AE3" w:rsidP="003D50D6">
      <w:pPr>
        <w:tabs>
          <w:tab w:val="left" w:pos="8640"/>
        </w:tabs>
        <w:rPr>
          <w:bCs/>
          <w:smallCaps/>
        </w:rPr>
      </w:pPr>
      <w:r w:rsidRPr="006E05E0">
        <w:rPr>
          <w:b/>
          <w:bCs/>
          <w:smallCaps/>
          <w:u w:val="single"/>
        </w:rPr>
        <w:t>FORMS</w:t>
      </w:r>
      <w:r w:rsidRPr="006E05E0">
        <w:rPr>
          <w:b/>
          <w:bCs/>
          <w:smallCaps/>
        </w:rPr>
        <w:t>.............................................................................................................</w:t>
      </w:r>
      <w:r w:rsidR="000F1789" w:rsidRPr="006E05E0">
        <w:rPr>
          <w:b/>
          <w:bCs/>
          <w:smallCaps/>
        </w:rPr>
        <w:t>...............................</w:t>
      </w:r>
      <w:r w:rsidR="000F1789" w:rsidRPr="006E05E0">
        <w:rPr>
          <w:b/>
          <w:bCs/>
          <w:smallCaps/>
        </w:rPr>
        <w:tab/>
      </w:r>
      <w:r w:rsidR="00E31F65">
        <w:rPr>
          <w:bCs/>
          <w:smallCaps/>
        </w:rPr>
        <w:t>3</w:t>
      </w:r>
      <w:r w:rsidR="00475108">
        <w:rPr>
          <w:bCs/>
          <w:smallCaps/>
        </w:rPr>
        <w:t>7-43</w:t>
      </w:r>
    </w:p>
    <w:p w14:paraId="0F6871BC" w14:textId="3C5643CF" w:rsidR="00E27AE3" w:rsidRPr="006E05E0" w:rsidRDefault="00E27AE3" w:rsidP="003D50D6">
      <w:pPr>
        <w:tabs>
          <w:tab w:val="left" w:pos="8640"/>
        </w:tabs>
        <w:rPr>
          <w:bCs/>
          <w:smallCaps/>
        </w:rPr>
      </w:pPr>
      <w:r w:rsidRPr="006E05E0">
        <w:rPr>
          <w:b/>
          <w:bCs/>
          <w:smallCaps/>
        </w:rPr>
        <w:t>Plan of Study Example................................................................................................................</w:t>
      </w:r>
      <w:r w:rsidR="000F1789" w:rsidRPr="006E05E0">
        <w:rPr>
          <w:b/>
          <w:bCs/>
          <w:smallCaps/>
        </w:rPr>
        <w:tab/>
      </w:r>
      <w:r w:rsidR="00E31F65">
        <w:rPr>
          <w:bCs/>
          <w:smallCaps/>
        </w:rPr>
        <w:t>37</w:t>
      </w:r>
    </w:p>
    <w:p w14:paraId="6862B1F5" w14:textId="0415841C" w:rsidR="00E27AE3" w:rsidRPr="006E05E0" w:rsidRDefault="00E27AE3" w:rsidP="003D50D6">
      <w:pPr>
        <w:tabs>
          <w:tab w:val="left" w:pos="8640"/>
        </w:tabs>
        <w:rPr>
          <w:bCs/>
          <w:smallCaps/>
        </w:rPr>
      </w:pPr>
      <w:r w:rsidRPr="006E05E0">
        <w:rPr>
          <w:b/>
          <w:bCs/>
          <w:smallCaps/>
        </w:rPr>
        <w:t>Thesis Proposal Cover Page......................................................................................................</w:t>
      </w:r>
      <w:r w:rsidR="000F1789" w:rsidRPr="006E05E0">
        <w:rPr>
          <w:b/>
          <w:bCs/>
          <w:smallCaps/>
        </w:rPr>
        <w:tab/>
      </w:r>
      <w:r w:rsidR="00E31F65">
        <w:rPr>
          <w:bCs/>
          <w:smallCaps/>
        </w:rPr>
        <w:t>38</w:t>
      </w:r>
    </w:p>
    <w:p w14:paraId="3140AFC1" w14:textId="48B9AAEF" w:rsidR="00975569" w:rsidRDefault="007554DB" w:rsidP="00E27AE3">
      <w:pPr>
        <w:tabs>
          <w:tab w:val="left" w:pos="8640"/>
        </w:tabs>
        <w:rPr>
          <w:bCs/>
          <w:smallCaps/>
        </w:rPr>
      </w:pPr>
      <w:r>
        <w:rPr>
          <w:b/>
          <w:bCs/>
          <w:smallCaps/>
        </w:rPr>
        <w:t xml:space="preserve">New </w:t>
      </w:r>
      <w:r w:rsidR="00E27AE3" w:rsidRPr="006E05E0">
        <w:rPr>
          <w:b/>
          <w:bCs/>
          <w:smallCaps/>
        </w:rPr>
        <w:t>Graduate Student Checklist....................................................................</w:t>
      </w:r>
      <w:r>
        <w:rPr>
          <w:b/>
          <w:bCs/>
          <w:smallCaps/>
        </w:rPr>
        <w:t xml:space="preserve">........................ </w:t>
      </w:r>
      <w:r w:rsidR="00E31F65">
        <w:rPr>
          <w:bCs/>
          <w:smallCaps/>
        </w:rPr>
        <w:t>39-40</w:t>
      </w:r>
      <w:r w:rsidR="009E5BF9">
        <w:rPr>
          <w:bCs/>
          <w:smallCaps/>
        </w:rPr>
        <w:t xml:space="preserve"> </w:t>
      </w:r>
    </w:p>
    <w:p w14:paraId="63EB316D" w14:textId="3858DD6E" w:rsidR="009E5BF9" w:rsidRDefault="009E5BF9" w:rsidP="00E27AE3">
      <w:pPr>
        <w:tabs>
          <w:tab w:val="left" w:pos="8640"/>
        </w:tabs>
        <w:rPr>
          <w:bCs/>
          <w:smallCaps/>
        </w:rPr>
      </w:pPr>
      <w:r>
        <w:rPr>
          <w:b/>
          <w:bCs/>
          <w:smallCaps/>
        </w:rPr>
        <w:t>Application for Courses in Departments Other t</w:t>
      </w:r>
      <w:r w:rsidR="000473BE">
        <w:rPr>
          <w:b/>
          <w:bCs/>
          <w:smallCaps/>
        </w:rPr>
        <w:t>han Biology at TU………………………</w:t>
      </w:r>
      <w:r w:rsidR="00E31F65">
        <w:rPr>
          <w:bCs/>
          <w:smallCaps/>
        </w:rPr>
        <w:tab/>
        <w:t>41</w:t>
      </w:r>
    </w:p>
    <w:p w14:paraId="7F46470A" w14:textId="672223F0" w:rsidR="003A3522" w:rsidRPr="003A3522" w:rsidRDefault="003A3522" w:rsidP="00E27AE3">
      <w:pPr>
        <w:tabs>
          <w:tab w:val="left" w:pos="8640"/>
        </w:tabs>
        <w:rPr>
          <w:b/>
          <w:bCs/>
          <w:smallCaps/>
        </w:rPr>
      </w:pPr>
      <w:r w:rsidRPr="003A3522">
        <w:rPr>
          <w:b/>
          <w:bCs/>
          <w:smallCaps/>
        </w:rPr>
        <w:t>Annual Progress Report Form………………………………………………</w:t>
      </w:r>
      <w:r>
        <w:rPr>
          <w:b/>
          <w:bCs/>
          <w:smallCaps/>
        </w:rPr>
        <w:t>……………………………</w:t>
      </w:r>
      <w:r w:rsidR="00475108">
        <w:rPr>
          <w:b/>
          <w:bCs/>
          <w:smallCaps/>
        </w:rPr>
        <w:t>.</w:t>
      </w:r>
      <w:r w:rsidR="00475108">
        <w:rPr>
          <w:b/>
          <w:bCs/>
          <w:smallCaps/>
        </w:rPr>
        <w:tab/>
      </w:r>
      <w:r w:rsidRPr="003A3522">
        <w:rPr>
          <w:bCs/>
          <w:smallCaps/>
        </w:rPr>
        <w:t>42</w:t>
      </w:r>
    </w:p>
    <w:p w14:paraId="10D1CD62" w14:textId="16BD828E" w:rsidR="009E5BF9" w:rsidRPr="009E5BF9" w:rsidRDefault="009E5BF9" w:rsidP="00E27AE3">
      <w:pPr>
        <w:tabs>
          <w:tab w:val="left" w:pos="8640"/>
        </w:tabs>
        <w:rPr>
          <w:bCs/>
          <w:smallCaps/>
        </w:rPr>
      </w:pPr>
      <w:r>
        <w:rPr>
          <w:b/>
          <w:bCs/>
          <w:smallCaps/>
        </w:rPr>
        <w:t>Thesis Defense Announcement Example………………………………………………………………..</w:t>
      </w:r>
      <w:r>
        <w:rPr>
          <w:b/>
          <w:bCs/>
          <w:smallCaps/>
        </w:rPr>
        <w:tab/>
      </w:r>
      <w:r w:rsidR="003A3522">
        <w:rPr>
          <w:bCs/>
          <w:smallCaps/>
        </w:rPr>
        <w:t>43</w:t>
      </w:r>
      <w:r>
        <w:rPr>
          <w:b/>
          <w:bCs/>
          <w:smallCaps/>
        </w:rPr>
        <w:tab/>
      </w:r>
    </w:p>
    <w:p w14:paraId="244FB6E8" w14:textId="77777777" w:rsidR="00E27AE3" w:rsidRDefault="00E27AE3" w:rsidP="00A328E0">
      <w:pPr>
        <w:rPr>
          <w:b/>
        </w:rPr>
      </w:pPr>
    </w:p>
    <w:p w14:paraId="0B37229C" w14:textId="77777777" w:rsidR="007B448F" w:rsidRDefault="007B448F" w:rsidP="00A328E0">
      <w:pPr>
        <w:rPr>
          <w:b/>
        </w:rPr>
      </w:pPr>
    </w:p>
    <w:p w14:paraId="5D377EA1" w14:textId="77777777" w:rsidR="007B448F" w:rsidRDefault="007B448F" w:rsidP="00A328E0">
      <w:pPr>
        <w:rPr>
          <w:b/>
        </w:rPr>
      </w:pPr>
    </w:p>
    <w:p w14:paraId="3501DD07" w14:textId="77777777" w:rsidR="007B448F" w:rsidRDefault="007B448F" w:rsidP="00A328E0">
      <w:pPr>
        <w:rPr>
          <w:b/>
        </w:rPr>
      </w:pPr>
    </w:p>
    <w:p w14:paraId="238916A8" w14:textId="77777777" w:rsidR="007B448F" w:rsidRDefault="007B448F" w:rsidP="00A328E0">
      <w:pPr>
        <w:rPr>
          <w:b/>
        </w:rPr>
      </w:pPr>
    </w:p>
    <w:p w14:paraId="5D36FEF3" w14:textId="77777777" w:rsidR="007B448F" w:rsidRDefault="007B448F" w:rsidP="00A328E0">
      <w:pPr>
        <w:rPr>
          <w:b/>
        </w:rPr>
      </w:pPr>
    </w:p>
    <w:p w14:paraId="21DF9AE7" w14:textId="77777777" w:rsidR="007B448F" w:rsidRDefault="007B448F" w:rsidP="00A328E0">
      <w:pPr>
        <w:rPr>
          <w:b/>
        </w:rPr>
      </w:pPr>
    </w:p>
    <w:p w14:paraId="1A46559B" w14:textId="77777777" w:rsidR="007B448F" w:rsidRDefault="007B448F" w:rsidP="00A328E0">
      <w:pPr>
        <w:rPr>
          <w:b/>
        </w:rPr>
      </w:pPr>
    </w:p>
    <w:p w14:paraId="174ECBF1" w14:textId="77777777" w:rsidR="007B448F" w:rsidRDefault="007B448F" w:rsidP="00A328E0">
      <w:pPr>
        <w:rPr>
          <w:b/>
        </w:rPr>
      </w:pPr>
    </w:p>
    <w:p w14:paraId="44F28B9B" w14:textId="77777777" w:rsidR="007B448F" w:rsidRDefault="007B448F" w:rsidP="00A328E0">
      <w:pPr>
        <w:rPr>
          <w:b/>
        </w:rPr>
      </w:pPr>
    </w:p>
    <w:p w14:paraId="27E295D9" w14:textId="77777777" w:rsidR="007B448F" w:rsidRDefault="007B448F" w:rsidP="00A328E0">
      <w:pPr>
        <w:rPr>
          <w:b/>
        </w:rPr>
      </w:pPr>
    </w:p>
    <w:p w14:paraId="3A9B65D2" w14:textId="77777777" w:rsidR="007B448F" w:rsidRDefault="007B448F" w:rsidP="00A328E0">
      <w:pPr>
        <w:rPr>
          <w:b/>
        </w:rPr>
      </w:pPr>
    </w:p>
    <w:p w14:paraId="769E07C5" w14:textId="77777777" w:rsidR="007B448F" w:rsidRDefault="007B448F" w:rsidP="00A328E0">
      <w:pPr>
        <w:rPr>
          <w:b/>
        </w:rPr>
      </w:pPr>
    </w:p>
    <w:p w14:paraId="279D12A5" w14:textId="77777777" w:rsidR="007B448F" w:rsidRDefault="007B448F" w:rsidP="00A328E0">
      <w:pPr>
        <w:rPr>
          <w:b/>
        </w:rPr>
      </w:pPr>
    </w:p>
    <w:p w14:paraId="4FE10401" w14:textId="77777777" w:rsidR="007B448F" w:rsidRDefault="007B448F" w:rsidP="00A328E0">
      <w:pPr>
        <w:rPr>
          <w:b/>
        </w:rPr>
      </w:pPr>
    </w:p>
    <w:p w14:paraId="06637FD2" w14:textId="77777777" w:rsidR="007B448F" w:rsidRDefault="007B448F" w:rsidP="00A328E0">
      <w:pPr>
        <w:rPr>
          <w:b/>
        </w:rPr>
      </w:pPr>
    </w:p>
    <w:p w14:paraId="322B4C85" w14:textId="77777777" w:rsidR="007B448F" w:rsidRDefault="007B448F" w:rsidP="00A328E0">
      <w:pPr>
        <w:rPr>
          <w:b/>
        </w:rPr>
      </w:pPr>
    </w:p>
    <w:p w14:paraId="42234AC1" w14:textId="77777777" w:rsidR="007B448F" w:rsidRDefault="007B448F" w:rsidP="00A328E0">
      <w:pPr>
        <w:rPr>
          <w:b/>
        </w:rPr>
      </w:pPr>
    </w:p>
    <w:p w14:paraId="0F7EACAB" w14:textId="77777777" w:rsidR="00F66418" w:rsidRDefault="00F66418" w:rsidP="00A328E0">
      <w:pPr>
        <w:rPr>
          <w:b/>
        </w:rPr>
      </w:pPr>
    </w:p>
    <w:p w14:paraId="09B2E16F" w14:textId="77777777" w:rsidR="00F66418" w:rsidRDefault="00F66418" w:rsidP="00A328E0">
      <w:pPr>
        <w:rPr>
          <w:b/>
        </w:rPr>
      </w:pPr>
    </w:p>
    <w:p w14:paraId="2E7F137A" w14:textId="77777777" w:rsidR="00F66418" w:rsidRDefault="00F66418" w:rsidP="00A328E0">
      <w:pPr>
        <w:rPr>
          <w:b/>
        </w:rPr>
      </w:pPr>
    </w:p>
    <w:p w14:paraId="1B7F32F4" w14:textId="343F18B4" w:rsidR="00891D06" w:rsidRPr="006E05E0" w:rsidRDefault="00891D06" w:rsidP="00A328E0">
      <w:pPr>
        <w:rPr>
          <w:b/>
        </w:rPr>
      </w:pPr>
    </w:p>
    <w:p w14:paraId="341C6F54" w14:textId="77777777" w:rsidR="006914B1" w:rsidRPr="006E05E0" w:rsidRDefault="00755A3C" w:rsidP="00755A3C">
      <w:pPr>
        <w:jc w:val="center"/>
        <w:rPr>
          <w:b/>
        </w:rPr>
      </w:pPr>
      <w:r w:rsidRPr="006E05E0">
        <w:rPr>
          <w:b/>
        </w:rPr>
        <w:t xml:space="preserve">GENERAL INFORMATION </w:t>
      </w:r>
    </w:p>
    <w:p w14:paraId="41E7C933" w14:textId="77777777" w:rsidR="00755A3C" w:rsidRPr="006E05E0" w:rsidRDefault="00755A3C" w:rsidP="00755A3C">
      <w:pPr>
        <w:jc w:val="center"/>
        <w:rPr>
          <w:b/>
        </w:rPr>
      </w:pPr>
    </w:p>
    <w:p w14:paraId="741E81A4" w14:textId="77777777" w:rsidR="00755A3C" w:rsidRPr="006E05E0" w:rsidRDefault="00755A3C" w:rsidP="00755A3C">
      <w:r w:rsidRPr="006E05E0">
        <w:rPr>
          <w:b/>
        </w:rPr>
        <w:t>The University</w:t>
      </w:r>
    </w:p>
    <w:p w14:paraId="516061CB" w14:textId="77777777" w:rsidR="00755A3C" w:rsidRPr="006E05E0" w:rsidRDefault="00755A3C" w:rsidP="00755A3C"/>
    <w:p w14:paraId="79949444" w14:textId="621F6FE9" w:rsidR="00755A3C" w:rsidRPr="006E05E0" w:rsidRDefault="00755A3C" w:rsidP="00755A3C">
      <w:r w:rsidRPr="006E05E0">
        <w:t xml:space="preserve">Towson University (often referred to as TU by its students and faculty) is a 329-acre suburban campus, located eight miles north of Baltimore City and a short </w:t>
      </w:r>
      <w:r w:rsidR="00542EF1" w:rsidRPr="006E05E0">
        <w:t>one-</w:t>
      </w:r>
      <w:r w:rsidRPr="006E05E0">
        <w:t xml:space="preserve">hour drive from Washington D.C. With a rich 150-year history, TU has become the educational and cultural hub of Baltimore County and is one of the nation’s premiere regional public universities inside the University System of Maryland. </w:t>
      </w:r>
    </w:p>
    <w:p w14:paraId="5408E7A4" w14:textId="77777777" w:rsidR="00755A3C" w:rsidRPr="006E05E0" w:rsidRDefault="00755A3C" w:rsidP="00755A3C"/>
    <w:p w14:paraId="74AB70FE" w14:textId="0D9140D9" w:rsidR="00755A3C" w:rsidRPr="006E05E0" w:rsidRDefault="00755A3C" w:rsidP="00755A3C">
      <w:pPr>
        <w:rPr>
          <w:b/>
        </w:rPr>
      </w:pPr>
      <w:r w:rsidRPr="006E05E0">
        <w:rPr>
          <w:b/>
        </w:rPr>
        <w:t xml:space="preserve">The Department of </w:t>
      </w:r>
      <w:r w:rsidR="00542EF1" w:rsidRPr="006E05E0">
        <w:rPr>
          <w:b/>
        </w:rPr>
        <w:t xml:space="preserve">Biological Science (often: Department of Biology) </w:t>
      </w:r>
    </w:p>
    <w:p w14:paraId="756F7353" w14:textId="77777777" w:rsidR="002B4565" w:rsidRPr="006E05E0" w:rsidRDefault="002B4565" w:rsidP="00755A3C"/>
    <w:p w14:paraId="4FA83A47" w14:textId="03D08AD7" w:rsidR="002B4565" w:rsidRPr="006E05E0" w:rsidRDefault="002B4565" w:rsidP="00755A3C">
      <w:r w:rsidRPr="006E05E0">
        <w:rPr>
          <w:b/>
        </w:rPr>
        <w:t xml:space="preserve">M.S. Biology Program </w:t>
      </w:r>
    </w:p>
    <w:p w14:paraId="726B13CC" w14:textId="77777777" w:rsidR="002B4565" w:rsidRPr="006E05E0" w:rsidRDefault="002B4565" w:rsidP="00755A3C"/>
    <w:p w14:paraId="1CF2A025" w14:textId="1B98C122" w:rsidR="002B4565" w:rsidRPr="006E05E0" w:rsidRDefault="002B4565" w:rsidP="002B4565">
      <w:pPr>
        <w:rPr>
          <w:rFonts w:cs="Times New Roman"/>
          <w:color w:val="4C4C4C"/>
          <w:spacing w:val="-7"/>
        </w:rPr>
      </w:pPr>
      <w:r w:rsidRPr="006E05E0">
        <w:rPr>
          <w:rFonts w:cs="Times New Roman"/>
          <w:color w:val="4C4C4C"/>
          <w:spacing w:val="-7"/>
        </w:rPr>
        <w:t>Greater Baltimore is a center for high technology and biomedical research</w:t>
      </w:r>
      <w:r w:rsidR="00504CA5" w:rsidRPr="006E05E0">
        <w:rPr>
          <w:rFonts w:cs="Times New Roman"/>
          <w:color w:val="4C4C4C"/>
          <w:spacing w:val="-7"/>
        </w:rPr>
        <w:t xml:space="preserve"> where candidates with master’s-level training are in demand. The M.S. program in biology prepares you with: </w:t>
      </w:r>
    </w:p>
    <w:p w14:paraId="733A388F" w14:textId="5A2DC04A" w:rsidR="00504CA5" w:rsidRPr="006E05E0" w:rsidRDefault="00504CA5" w:rsidP="00504CA5">
      <w:pPr>
        <w:pStyle w:val="ListParagraph"/>
        <w:numPr>
          <w:ilvl w:val="0"/>
          <w:numId w:val="16"/>
        </w:numPr>
        <w:rPr>
          <w:rFonts w:asciiTheme="minorHAnsi" w:eastAsia="Times New Roman" w:hAnsiTheme="minorHAnsi"/>
          <w:sz w:val="24"/>
          <w:szCs w:val="24"/>
        </w:rPr>
      </w:pPr>
      <w:r w:rsidRPr="006E05E0">
        <w:rPr>
          <w:rFonts w:asciiTheme="minorHAnsi" w:eastAsia="Times New Roman" w:hAnsiTheme="minorHAnsi"/>
          <w:sz w:val="24"/>
          <w:szCs w:val="24"/>
        </w:rPr>
        <w:t xml:space="preserve">Comprehensive foundational knowledge in your area of specialty </w:t>
      </w:r>
    </w:p>
    <w:p w14:paraId="4A05C39A" w14:textId="5482A240" w:rsidR="00504CA5" w:rsidRPr="006E05E0" w:rsidRDefault="00504CA5" w:rsidP="00504CA5">
      <w:pPr>
        <w:pStyle w:val="ListParagraph"/>
        <w:numPr>
          <w:ilvl w:val="0"/>
          <w:numId w:val="16"/>
        </w:numPr>
        <w:rPr>
          <w:rFonts w:asciiTheme="minorHAnsi" w:eastAsia="Times New Roman" w:hAnsiTheme="minorHAnsi"/>
          <w:sz w:val="24"/>
          <w:szCs w:val="24"/>
        </w:rPr>
      </w:pPr>
      <w:r w:rsidRPr="006E05E0">
        <w:rPr>
          <w:rFonts w:asciiTheme="minorHAnsi" w:eastAsia="Times New Roman" w:hAnsiTheme="minorHAnsi"/>
          <w:sz w:val="24"/>
          <w:szCs w:val="24"/>
        </w:rPr>
        <w:t xml:space="preserve">Advanced competence in research design and methods </w:t>
      </w:r>
    </w:p>
    <w:p w14:paraId="2836AC74" w14:textId="39BE86C2" w:rsidR="00504CA5" w:rsidRPr="006E05E0" w:rsidRDefault="00504CA5" w:rsidP="00504CA5">
      <w:pPr>
        <w:pStyle w:val="ListParagraph"/>
        <w:numPr>
          <w:ilvl w:val="0"/>
          <w:numId w:val="16"/>
        </w:numPr>
        <w:rPr>
          <w:rFonts w:asciiTheme="minorHAnsi" w:eastAsia="Times New Roman" w:hAnsiTheme="minorHAnsi"/>
          <w:sz w:val="24"/>
          <w:szCs w:val="24"/>
        </w:rPr>
      </w:pPr>
      <w:r w:rsidRPr="006E05E0">
        <w:rPr>
          <w:rFonts w:asciiTheme="minorHAnsi" w:eastAsia="Times New Roman" w:hAnsiTheme="minorHAnsi"/>
          <w:sz w:val="24"/>
          <w:szCs w:val="24"/>
        </w:rPr>
        <w:t>Communication skills beneficial for professional scientists</w:t>
      </w:r>
    </w:p>
    <w:p w14:paraId="5D44913F" w14:textId="77777777" w:rsidR="00504CA5" w:rsidRPr="006E05E0" w:rsidRDefault="00504CA5" w:rsidP="00504CA5">
      <w:pPr>
        <w:rPr>
          <w:rFonts w:eastAsia="Times New Roman"/>
        </w:rPr>
      </w:pPr>
    </w:p>
    <w:p w14:paraId="3D3ED095" w14:textId="77777777" w:rsidR="00504CA5" w:rsidRPr="006E05E0" w:rsidRDefault="00504CA5" w:rsidP="00504CA5">
      <w:pPr>
        <w:rPr>
          <w:rFonts w:eastAsia="Times New Roman" w:cs="Times New Roman"/>
          <w:color w:val="4C4C4C"/>
          <w:spacing w:val="-9"/>
          <w:shd w:val="clear" w:color="auto" w:fill="FFFFFF"/>
        </w:rPr>
      </w:pPr>
      <w:r w:rsidRPr="006E05E0">
        <w:rPr>
          <w:rFonts w:eastAsia="Times New Roman" w:cs="Times New Roman"/>
          <w:color w:val="4C4C4C"/>
          <w:spacing w:val="-9"/>
          <w:shd w:val="clear" w:color="auto" w:fill="FFFFFF"/>
        </w:rPr>
        <w:t>Our graduates work in research facilities, private and government laboratories, environmental consulting firms, and public and private secondary schools.</w:t>
      </w:r>
    </w:p>
    <w:p w14:paraId="2DD4C3AA" w14:textId="77777777" w:rsidR="00504CA5" w:rsidRPr="006E05E0" w:rsidRDefault="00504CA5" w:rsidP="00504CA5">
      <w:pPr>
        <w:rPr>
          <w:rFonts w:eastAsia="Times New Roman" w:cs="Times New Roman"/>
          <w:color w:val="4C4C4C"/>
          <w:spacing w:val="-9"/>
          <w:shd w:val="clear" w:color="auto" w:fill="FFFFFF"/>
        </w:rPr>
      </w:pPr>
    </w:p>
    <w:p w14:paraId="56631AF0" w14:textId="187189B2" w:rsidR="00504CA5" w:rsidRPr="006E05E0" w:rsidRDefault="00504CA5" w:rsidP="00504CA5">
      <w:pPr>
        <w:rPr>
          <w:rFonts w:eastAsia="Times New Roman" w:cs="Times New Roman"/>
        </w:rPr>
      </w:pPr>
      <w:r w:rsidRPr="006E05E0">
        <w:rPr>
          <w:rFonts w:eastAsia="Times New Roman" w:cs="Times New Roman"/>
          <w:b/>
          <w:u w:val="single"/>
        </w:rPr>
        <w:t>Design your Degree</w:t>
      </w:r>
      <w:r w:rsidRPr="006E05E0">
        <w:rPr>
          <w:rFonts w:eastAsia="Times New Roman" w:cs="Times New Roman"/>
        </w:rPr>
        <w:t xml:space="preserve">-You can select between two specialized </w:t>
      </w:r>
      <w:r w:rsidR="00286603" w:rsidRPr="006E05E0">
        <w:rPr>
          <w:rFonts w:eastAsia="Times New Roman" w:cs="Times New Roman"/>
        </w:rPr>
        <w:t>options</w:t>
      </w:r>
      <w:r w:rsidRPr="006E05E0">
        <w:rPr>
          <w:rFonts w:eastAsia="Times New Roman" w:cs="Times New Roman"/>
        </w:rPr>
        <w:t xml:space="preserve">: </w:t>
      </w:r>
    </w:p>
    <w:p w14:paraId="462A58AB" w14:textId="77777777" w:rsidR="00504CA5" w:rsidRPr="006E05E0" w:rsidRDefault="00504CA5" w:rsidP="00504CA5">
      <w:pPr>
        <w:rPr>
          <w:rFonts w:eastAsia="Times New Roman" w:cs="Times New Roman"/>
        </w:rPr>
      </w:pPr>
    </w:p>
    <w:p w14:paraId="793C5EA9" w14:textId="59846B0D" w:rsidR="00504CA5" w:rsidRPr="006E05E0" w:rsidRDefault="00504CA5" w:rsidP="00504CA5">
      <w:pPr>
        <w:pStyle w:val="ListParagraph"/>
        <w:numPr>
          <w:ilvl w:val="0"/>
          <w:numId w:val="17"/>
        </w:numPr>
        <w:rPr>
          <w:rFonts w:asciiTheme="minorHAnsi" w:eastAsia="Times New Roman" w:hAnsiTheme="minorHAnsi"/>
        </w:rPr>
      </w:pPr>
      <w:r w:rsidRPr="006E05E0">
        <w:rPr>
          <w:rFonts w:asciiTheme="minorHAnsi" w:eastAsia="Times New Roman" w:hAnsiTheme="minorHAnsi"/>
        </w:rPr>
        <w:t xml:space="preserve">Molecular and Cell Biology Track </w:t>
      </w:r>
    </w:p>
    <w:p w14:paraId="2B904A70" w14:textId="02ECA30C" w:rsidR="00504CA5" w:rsidRPr="006E05E0" w:rsidRDefault="00504CA5" w:rsidP="00504CA5">
      <w:pPr>
        <w:pStyle w:val="ListParagraph"/>
        <w:numPr>
          <w:ilvl w:val="0"/>
          <w:numId w:val="17"/>
        </w:numPr>
        <w:rPr>
          <w:rFonts w:asciiTheme="minorHAnsi" w:eastAsia="Times New Roman" w:hAnsiTheme="minorHAnsi"/>
        </w:rPr>
      </w:pPr>
      <w:r w:rsidRPr="006E05E0">
        <w:rPr>
          <w:rFonts w:asciiTheme="minorHAnsi" w:eastAsia="Times New Roman" w:hAnsiTheme="minorHAnsi"/>
        </w:rPr>
        <w:t xml:space="preserve">Organismal Biology and Ecology Track </w:t>
      </w:r>
    </w:p>
    <w:p w14:paraId="480BACAF" w14:textId="77777777" w:rsidR="00504CA5" w:rsidRPr="006E05E0" w:rsidRDefault="00504CA5" w:rsidP="00504CA5">
      <w:pPr>
        <w:rPr>
          <w:rFonts w:eastAsia="Times New Roman"/>
        </w:rPr>
      </w:pPr>
    </w:p>
    <w:p w14:paraId="10E37412" w14:textId="64485679" w:rsidR="002B4565" w:rsidRPr="006E05E0" w:rsidRDefault="00504CA5" w:rsidP="00755A3C">
      <w:pPr>
        <w:rPr>
          <w:rFonts w:eastAsia="Times New Roman" w:cs="Times New Roman"/>
        </w:rPr>
      </w:pPr>
      <w:r w:rsidRPr="006E05E0">
        <w:rPr>
          <w:rFonts w:eastAsia="Times New Roman" w:cs="Times New Roman"/>
          <w:color w:val="4C4C4C"/>
          <w:spacing w:val="-9"/>
          <w:shd w:val="clear" w:color="auto" w:fill="FFFFFF"/>
        </w:rPr>
        <w:t>There are also thesis and non-thesis options. The course of study is designed to give you advanced knowledge and understanding of biology and help you develop a proficiency in independent thought, inquiry and research.</w:t>
      </w:r>
    </w:p>
    <w:p w14:paraId="7D3C4177" w14:textId="0BCA60F6" w:rsidR="00A328E0" w:rsidRPr="006E05E0" w:rsidRDefault="005A1FFE" w:rsidP="00301EE6">
      <w:pPr>
        <w:spacing w:before="100" w:beforeAutospacing="1" w:after="100" w:afterAutospacing="1"/>
        <w:outlineLvl w:val="3"/>
        <w:rPr>
          <w:rFonts w:eastAsia="Times New Roman" w:cs="Times New Roman"/>
          <w:b/>
          <w:bCs/>
        </w:rPr>
      </w:pPr>
      <w:r w:rsidRPr="006E05E0">
        <w:rPr>
          <w:rFonts w:eastAsia="Times New Roman" w:cs="Times New Roman"/>
          <w:b/>
          <w:bCs/>
          <w:noProof/>
        </w:rPr>
        <mc:AlternateContent>
          <mc:Choice Requires="wps">
            <w:drawing>
              <wp:anchor distT="0" distB="0" distL="114300" distR="114300" simplePos="0" relativeHeight="251666944" behindDoc="0" locked="0" layoutInCell="1" allowOverlap="1" wp14:anchorId="02772B8A" wp14:editId="6DF6873E">
                <wp:simplePos x="0" y="0"/>
                <wp:positionH relativeFrom="margin">
                  <wp:posOffset>-361950</wp:posOffset>
                </wp:positionH>
                <wp:positionV relativeFrom="paragraph">
                  <wp:posOffset>1341120</wp:posOffset>
                </wp:positionV>
                <wp:extent cx="6276975" cy="28575"/>
                <wp:effectExtent l="0" t="0" r="22225" b="47625"/>
                <wp:wrapNone/>
                <wp:docPr id="7" name="Straight Connector 7"/>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38FCC6" id="Straight Connector 7" o:spid="_x0000_s1026" style="position:absolute;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05.6pt" to="465.7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" strokecolor="black [3213]">
                <w10:wrap anchorx="margin"/>
              </v:line>
            </w:pict>
          </mc:Fallback>
        </mc:AlternateContent>
      </w:r>
      <w:r w:rsidR="00301EE6" w:rsidRPr="006E05E0">
        <w:rPr>
          <w:rFonts w:eastAsia="Times New Roman" w:cs="Times New Roman"/>
          <w:b/>
          <w:bCs/>
        </w:rPr>
        <w:t>General Information</w:t>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t>Mailing Address</w:t>
      </w:r>
      <w:r w:rsidR="00301EE6" w:rsidRPr="006E05E0">
        <w:rPr>
          <w:rFonts w:eastAsia="Times New Roman" w:cs="Times New Roman"/>
          <w:b/>
          <w:bCs/>
        </w:rPr>
        <w:br/>
      </w:r>
      <w:r w:rsidR="00301EE6" w:rsidRPr="006E05E0">
        <w:rPr>
          <w:rFonts w:eastAsia="Times New Roman" w:cs="Times New Roman"/>
        </w:rPr>
        <w:t>Department of Biological Sciences</w:t>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t>Department of Biological Sciences*</w:t>
      </w:r>
      <w:r w:rsidR="00301EE6" w:rsidRPr="006E05E0">
        <w:rPr>
          <w:rFonts w:eastAsia="Times New Roman" w:cs="Times New Roman"/>
        </w:rPr>
        <w:br/>
        <w:t>Smith Hall, Room 341</w:t>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t>Towson University</w:t>
      </w:r>
      <w:r w:rsidR="00301EE6" w:rsidRPr="006E05E0">
        <w:rPr>
          <w:rFonts w:eastAsia="Times New Roman" w:cs="Times New Roman"/>
        </w:rPr>
        <w:br/>
        <w:t xml:space="preserve">Email: </w:t>
      </w:r>
      <w:r w:rsidR="00301EE6" w:rsidRPr="006E05E0">
        <w:rPr>
          <w:rFonts w:eastAsia="Times New Roman" w:cs="Times New Roman"/>
        </w:rPr>
        <w:tab/>
      </w:r>
      <w:hyperlink r:id="rId8" w:history="1">
        <w:r w:rsidR="00301EE6" w:rsidRPr="006E05E0">
          <w:rPr>
            <w:rStyle w:val="Hyperlink"/>
            <w:rFonts w:eastAsia="Times New Roman" w:cs="Times New Roman"/>
          </w:rPr>
          <w:t>biolsci@towson.edu</w:t>
        </w:r>
      </w:hyperlink>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t>8000 York Road</w:t>
      </w:r>
      <w:r w:rsidR="00301EE6" w:rsidRPr="006E05E0">
        <w:rPr>
          <w:rFonts w:eastAsia="Times New Roman" w:cs="Times New Roman"/>
          <w:b/>
          <w:bCs/>
        </w:rPr>
        <w:br/>
      </w:r>
      <w:r w:rsidR="00301EE6" w:rsidRPr="006E05E0">
        <w:rPr>
          <w:rFonts w:eastAsia="Times New Roman" w:cs="Times New Roman"/>
        </w:rPr>
        <w:t>Phone: 410-704-3042</w:t>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t>Towson, MD 21252-0001</w:t>
      </w:r>
      <w:r w:rsidR="00301EE6" w:rsidRPr="006E05E0">
        <w:rPr>
          <w:rFonts w:eastAsia="Times New Roman" w:cs="Times New Roman"/>
        </w:rPr>
        <w:br/>
        <w:t>Fax: 410-704-2405</w:t>
      </w:r>
      <w:r w:rsidR="00301EE6" w:rsidRPr="006E05E0">
        <w:rPr>
          <w:rFonts w:eastAsia="Times New Roman" w:cs="Times New Roman"/>
          <w:b/>
          <w:bCs/>
        </w:rPr>
        <w:t xml:space="preserve"> </w:t>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highlight w:val="yellow"/>
        </w:rPr>
        <w:t>*Must be labeled Dept. of Biology</w:t>
      </w:r>
    </w:p>
    <w:p w14:paraId="49B0A42C" w14:textId="093D3296" w:rsidR="00301EE6" w:rsidRPr="006E05E0" w:rsidRDefault="00C804D5" w:rsidP="00DF5ABA">
      <w:pPr>
        <w:spacing w:before="100" w:beforeAutospacing="1" w:after="100" w:afterAutospacing="1"/>
        <w:ind w:left="2880"/>
        <w:rPr>
          <w:rFonts w:eastAsia="Times New Roman" w:cs="Times New Roman"/>
        </w:rPr>
      </w:pPr>
      <w:r w:rsidRPr="006E05E0">
        <w:rPr>
          <w:rFonts w:eastAsia="Times New Roman" w:cs="Times New Roman"/>
          <w:noProof/>
          <w:u w:val="single"/>
        </w:rPr>
        <mc:AlternateContent>
          <mc:Choice Requires="wps">
            <w:drawing>
              <wp:anchor distT="0" distB="0" distL="114300" distR="114300" simplePos="0" relativeHeight="251634176" behindDoc="0" locked="0" layoutInCell="1" allowOverlap="1" wp14:anchorId="5EDAB656" wp14:editId="7F7DBF7C">
                <wp:simplePos x="0" y="0"/>
                <wp:positionH relativeFrom="margin">
                  <wp:posOffset>-342900</wp:posOffset>
                </wp:positionH>
                <wp:positionV relativeFrom="paragraph">
                  <wp:posOffset>1028700</wp:posOffset>
                </wp:positionV>
                <wp:extent cx="6296025" cy="19050"/>
                <wp:effectExtent l="0" t="0" r="28575" b="31750"/>
                <wp:wrapNone/>
                <wp:docPr id="3" name="Straight Connector 3"/>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396305" id="Straight Connector 3" o:spid="_x0000_s1026" style="position:absolute;flip:y;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81pt" to="46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">
                <w10:wrap anchorx="margin"/>
              </v:line>
            </w:pict>
          </mc:Fallback>
        </mc:AlternateContent>
      </w:r>
      <w:r w:rsidR="00301EE6" w:rsidRPr="006E05E0">
        <w:rPr>
          <w:rFonts w:eastAsia="Times New Roman" w:cs="Times New Roman"/>
          <w:b/>
          <w:bCs/>
        </w:rPr>
        <w:t>Dr. Laura Gough, Chairperson</w:t>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b/>
          <w:bCs/>
        </w:rPr>
        <w:tab/>
      </w:r>
      <w:r w:rsidR="00301EE6" w:rsidRPr="006E05E0">
        <w:rPr>
          <w:rFonts w:eastAsia="Times New Roman" w:cs="Times New Roman"/>
        </w:rPr>
        <w:br/>
        <w:t>Department of Biological Sciences</w:t>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br/>
        <w:t>Smith Hall, Room 341</w:t>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tab/>
      </w:r>
      <w:r w:rsidR="00301EE6" w:rsidRPr="006E05E0">
        <w:rPr>
          <w:rFonts w:eastAsia="Times New Roman" w:cs="Times New Roman"/>
        </w:rPr>
        <w:br/>
        <w:t>Phone: 410-704-5033</w:t>
      </w:r>
      <w:r w:rsidR="00301EE6" w:rsidRPr="006E05E0">
        <w:rPr>
          <w:rFonts w:eastAsia="Times New Roman" w:cs="Times New Roman"/>
        </w:rPr>
        <w:br/>
        <w:t xml:space="preserve">E-mail: </w:t>
      </w:r>
      <w:hyperlink r:id="rId9" w:history="1">
        <w:r w:rsidR="00301EE6" w:rsidRPr="006E05E0">
          <w:rPr>
            <w:rStyle w:val="Hyperlink"/>
            <w:rFonts w:eastAsia="Times New Roman" w:cs="Times New Roman"/>
          </w:rPr>
          <w:t>lgough@towson.edu</w:t>
        </w:r>
      </w:hyperlink>
    </w:p>
    <w:p w14:paraId="18971004" w14:textId="3EC22CE6" w:rsidR="00301EE6" w:rsidRPr="00AC2572" w:rsidRDefault="002B58DB" w:rsidP="00301EE6">
      <w:pPr>
        <w:spacing w:before="100" w:beforeAutospacing="1" w:after="100" w:afterAutospacing="1"/>
        <w:rPr>
          <w:rFonts w:eastAsia="Times New Roman" w:cs="Times New Roman"/>
          <w:u w:val="single"/>
        </w:rPr>
      </w:pPr>
      <w:r w:rsidRPr="006E05E0">
        <w:rPr>
          <w:rFonts w:eastAsia="Times New Roman" w:cs="Times New Roman"/>
          <w:noProof/>
          <w:u w:val="single"/>
        </w:rPr>
        <w:lastRenderedPageBreak/>
        <mc:AlternateContent>
          <mc:Choice Requires="wps">
            <w:drawing>
              <wp:anchor distT="0" distB="0" distL="114300" distR="114300" simplePos="0" relativeHeight="251690496" behindDoc="0" locked="0" layoutInCell="1" allowOverlap="1" wp14:anchorId="3B87A6F5" wp14:editId="3A41465A">
                <wp:simplePos x="0" y="0"/>
                <wp:positionH relativeFrom="margin">
                  <wp:posOffset>-352425</wp:posOffset>
                </wp:positionH>
                <wp:positionV relativeFrom="paragraph">
                  <wp:posOffset>990600</wp:posOffset>
                </wp:positionV>
                <wp:extent cx="6276975" cy="38100"/>
                <wp:effectExtent l="0" t="0" r="22225" b="38100"/>
                <wp:wrapNone/>
                <wp:docPr id="4" name="Straight Connector 4"/>
                <wp:cNvGraphicFramePr/>
                <a:graphic xmlns:a="http://schemas.openxmlformats.org/drawingml/2006/main">
                  <a:graphicData uri="http://schemas.microsoft.com/office/word/2010/wordprocessingShape">
                    <wps:wsp>
                      <wps:cNvCnPr/>
                      <wps:spPr>
                        <a:xfrm flipV="1">
                          <a:off x="0" y="0"/>
                          <a:ext cx="6276975" cy="381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6029D8" id="Straight Connector 4" o:spid="_x0000_s1026" style="position:absolute;flip:y;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78pt" to="46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">
                <w10:wrap anchorx="margin"/>
              </v:line>
            </w:pict>
          </mc:Fallback>
        </mc:AlternateContent>
      </w:r>
      <w:r w:rsidRPr="006E05E0">
        <w:rPr>
          <w:rFonts w:eastAsia="Times New Roman" w:cs="Times New Roman"/>
          <w:b/>
          <w:bCs/>
          <w:noProof/>
        </w:rPr>
        <mc:AlternateContent>
          <mc:Choice Requires="wps">
            <w:drawing>
              <wp:anchor distT="45720" distB="45720" distL="114300" distR="114300" simplePos="0" relativeHeight="251636224" behindDoc="0" locked="0" layoutInCell="1" allowOverlap="1" wp14:anchorId="015508E4" wp14:editId="268635E9">
                <wp:simplePos x="0" y="0"/>
                <wp:positionH relativeFrom="page">
                  <wp:posOffset>4086225</wp:posOffset>
                </wp:positionH>
                <wp:positionV relativeFrom="paragraph">
                  <wp:posOffset>0</wp:posOffset>
                </wp:positionV>
                <wp:extent cx="2466975"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90600"/>
                        </a:xfrm>
                        <a:prstGeom prst="rect">
                          <a:avLst/>
                        </a:prstGeom>
                        <a:solidFill>
                          <a:srgbClr val="FFFFFF"/>
                        </a:solidFill>
                        <a:ln w="9525">
                          <a:noFill/>
                          <a:miter lim="800000"/>
                          <a:headEnd/>
                          <a:tailEnd/>
                        </a:ln>
                      </wps:spPr>
                      <wps:txbx>
                        <w:txbxContent>
                          <w:p w14:paraId="5E07F719" w14:textId="77777777" w:rsidR="00C75A1D" w:rsidRPr="00D4723A" w:rsidRDefault="00C75A1D" w:rsidP="00301EE6">
                            <w:pPr>
                              <w:pStyle w:val="ListParagraph"/>
                              <w:numPr>
                                <w:ilvl w:val="0"/>
                                <w:numId w:val="1"/>
                              </w:numPr>
                              <w:rPr>
                                <w:rFonts w:ascii="Times New Roman" w:hAnsi="Times New Roman"/>
                                <w:sz w:val="20"/>
                                <w:szCs w:val="20"/>
                              </w:rPr>
                            </w:pPr>
                            <w:r w:rsidRPr="00D4723A">
                              <w:rPr>
                                <w:rFonts w:ascii="Times New Roman" w:hAnsi="Times New Roman"/>
                                <w:sz w:val="20"/>
                                <w:szCs w:val="20"/>
                              </w:rPr>
                              <w:t>Scheduling coordination</w:t>
                            </w:r>
                          </w:p>
                          <w:p w14:paraId="729F6959" w14:textId="77777777" w:rsidR="00C75A1D" w:rsidRDefault="00C75A1D" w:rsidP="00301EE6">
                            <w:pPr>
                              <w:pStyle w:val="ListParagraph"/>
                              <w:numPr>
                                <w:ilvl w:val="0"/>
                                <w:numId w:val="1"/>
                              </w:numPr>
                              <w:rPr>
                                <w:rFonts w:ascii="Times New Roman" w:hAnsi="Times New Roman"/>
                                <w:sz w:val="20"/>
                                <w:szCs w:val="20"/>
                              </w:rPr>
                            </w:pPr>
                            <w:r w:rsidRPr="00D4723A">
                              <w:rPr>
                                <w:rFonts w:ascii="Times New Roman" w:hAnsi="Times New Roman"/>
                                <w:sz w:val="20"/>
                                <w:szCs w:val="20"/>
                              </w:rPr>
                              <w:t xml:space="preserve">Student </w:t>
                            </w:r>
                            <w:r>
                              <w:rPr>
                                <w:rFonts w:ascii="Times New Roman" w:hAnsi="Times New Roman"/>
                                <w:sz w:val="20"/>
                                <w:szCs w:val="20"/>
                              </w:rPr>
                              <w:t>G</w:t>
                            </w:r>
                            <w:r w:rsidRPr="00D4723A">
                              <w:rPr>
                                <w:rFonts w:ascii="Times New Roman" w:hAnsi="Times New Roman"/>
                                <w:sz w:val="20"/>
                                <w:szCs w:val="20"/>
                              </w:rPr>
                              <w:t>rievances</w:t>
                            </w:r>
                          </w:p>
                          <w:p w14:paraId="6899716B" w14:textId="77777777" w:rsidR="00C75A1D" w:rsidRPr="002758CC" w:rsidRDefault="00C75A1D" w:rsidP="00301EE6">
                            <w:pPr>
                              <w:pStyle w:val="ListParagraph"/>
                              <w:numPr>
                                <w:ilvl w:val="0"/>
                                <w:numId w:val="1"/>
                              </w:numPr>
                              <w:rPr>
                                <w:rFonts w:ascii="Times New Roman" w:hAnsi="Times New Roman"/>
                                <w:sz w:val="20"/>
                                <w:szCs w:val="20"/>
                              </w:rPr>
                            </w:pPr>
                            <w:r>
                              <w:rPr>
                                <w:rFonts w:ascii="Times New Roman" w:hAnsi="Times New Roman"/>
                                <w:sz w:val="20"/>
                                <w:szCs w:val="20"/>
                              </w:rPr>
                              <w:t>Plagiarism</w:t>
                            </w:r>
                          </w:p>
                          <w:p w14:paraId="61A0F9E6" w14:textId="77777777" w:rsidR="00C75A1D" w:rsidRPr="00D4723A" w:rsidRDefault="00C75A1D" w:rsidP="00301EE6">
                            <w:pPr>
                              <w:pStyle w:val="ListParagraph"/>
                              <w:numPr>
                                <w:ilvl w:val="0"/>
                                <w:numId w:val="1"/>
                              </w:numPr>
                              <w:rPr>
                                <w:rFonts w:ascii="Times New Roman" w:hAnsi="Times New Roman"/>
                                <w:sz w:val="20"/>
                                <w:szCs w:val="20"/>
                              </w:rPr>
                            </w:pPr>
                            <w:r>
                              <w:rPr>
                                <w:rFonts w:ascii="Times New Roman" w:hAnsi="Times New Roman"/>
                                <w:sz w:val="20"/>
                                <w:szCs w:val="20"/>
                              </w:rPr>
                              <w:t>A</w:t>
                            </w:r>
                            <w:r w:rsidRPr="00D4723A">
                              <w:rPr>
                                <w:rFonts w:ascii="Times New Roman" w:hAnsi="Times New Roman"/>
                                <w:sz w:val="20"/>
                                <w:szCs w:val="20"/>
                              </w:rPr>
                              <w:t>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5508E4" id="_x0000_t202" coordsize="21600,21600" o:spt="202" path="m,l,21600r21600,l21600,xe">
                <v:stroke joinstyle="miter"/>
                <v:path gradientshapeok="t" o:connecttype="rect"/>
              </v:shapetype>
              <v:shape id="Text Box 2" o:spid="_x0000_s1026" type="#_x0000_t202" style="position:absolute;margin-left:321.75pt;margin-top:0;width:194.25pt;height:78pt;z-index:25163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" stroked="f">
                <v:textbox>
                  <w:txbxContent>
                    <w:p w14:paraId="5E07F719" w14:textId="77777777" w:rsidR="00C75A1D" w:rsidRPr="00D4723A" w:rsidRDefault="00C75A1D" w:rsidP="00301EE6">
                      <w:pPr>
                        <w:pStyle w:val="ListParagraph"/>
                        <w:numPr>
                          <w:ilvl w:val="0"/>
                          <w:numId w:val="1"/>
                        </w:numPr>
                        <w:rPr>
                          <w:rFonts w:ascii="Times New Roman" w:hAnsi="Times New Roman"/>
                          <w:sz w:val="20"/>
                          <w:szCs w:val="20"/>
                        </w:rPr>
                      </w:pPr>
                      <w:r w:rsidRPr="00D4723A">
                        <w:rPr>
                          <w:rFonts w:ascii="Times New Roman" w:hAnsi="Times New Roman"/>
                          <w:sz w:val="20"/>
                          <w:szCs w:val="20"/>
                        </w:rPr>
                        <w:t>Scheduling coordination</w:t>
                      </w:r>
                    </w:p>
                    <w:p w14:paraId="729F6959" w14:textId="77777777" w:rsidR="00C75A1D" w:rsidRDefault="00C75A1D" w:rsidP="00301EE6">
                      <w:pPr>
                        <w:pStyle w:val="ListParagraph"/>
                        <w:numPr>
                          <w:ilvl w:val="0"/>
                          <w:numId w:val="1"/>
                        </w:numPr>
                        <w:rPr>
                          <w:rFonts w:ascii="Times New Roman" w:hAnsi="Times New Roman"/>
                          <w:sz w:val="20"/>
                          <w:szCs w:val="20"/>
                        </w:rPr>
                      </w:pPr>
                      <w:r w:rsidRPr="00D4723A">
                        <w:rPr>
                          <w:rFonts w:ascii="Times New Roman" w:hAnsi="Times New Roman"/>
                          <w:sz w:val="20"/>
                          <w:szCs w:val="20"/>
                        </w:rPr>
                        <w:t xml:space="preserve">Student </w:t>
                      </w:r>
                      <w:r>
                        <w:rPr>
                          <w:rFonts w:ascii="Times New Roman" w:hAnsi="Times New Roman"/>
                          <w:sz w:val="20"/>
                          <w:szCs w:val="20"/>
                        </w:rPr>
                        <w:t>G</w:t>
                      </w:r>
                      <w:r w:rsidRPr="00D4723A">
                        <w:rPr>
                          <w:rFonts w:ascii="Times New Roman" w:hAnsi="Times New Roman"/>
                          <w:sz w:val="20"/>
                          <w:szCs w:val="20"/>
                        </w:rPr>
                        <w:t>rievances</w:t>
                      </w:r>
                    </w:p>
                    <w:p w14:paraId="6899716B" w14:textId="77777777" w:rsidR="00C75A1D" w:rsidRPr="002758CC" w:rsidRDefault="00C75A1D" w:rsidP="00301EE6">
                      <w:pPr>
                        <w:pStyle w:val="ListParagraph"/>
                        <w:numPr>
                          <w:ilvl w:val="0"/>
                          <w:numId w:val="1"/>
                        </w:numPr>
                        <w:rPr>
                          <w:rFonts w:ascii="Times New Roman" w:hAnsi="Times New Roman"/>
                          <w:sz w:val="20"/>
                          <w:szCs w:val="20"/>
                        </w:rPr>
                      </w:pPr>
                      <w:r>
                        <w:rPr>
                          <w:rFonts w:ascii="Times New Roman" w:hAnsi="Times New Roman"/>
                          <w:sz w:val="20"/>
                          <w:szCs w:val="20"/>
                        </w:rPr>
                        <w:t>Plagiarism</w:t>
                      </w:r>
                    </w:p>
                    <w:p w14:paraId="61A0F9E6" w14:textId="77777777" w:rsidR="00C75A1D" w:rsidRPr="00D4723A" w:rsidRDefault="00C75A1D" w:rsidP="00301EE6">
                      <w:pPr>
                        <w:pStyle w:val="ListParagraph"/>
                        <w:numPr>
                          <w:ilvl w:val="0"/>
                          <w:numId w:val="1"/>
                        </w:numPr>
                        <w:rPr>
                          <w:rFonts w:ascii="Times New Roman" w:hAnsi="Times New Roman"/>
                          <w:sz w:val="20"/>
                          <w:szCs w:val="20"/>
                        </w:rPr>
                      </w:pPr>
                      <w:r>
                        <w:rPr>
                          <w:rFonts w:ascii="Times New Roman" w:hAnsi="Times New Roman"/>
                          <w:sz w:val="20"/>
                          <w:szCs w:val="20"/>
                        </w:rPr>
                        <w:t>A</w:t>
                      </w:r>
                      <w:r w:rsidRPr="00D4723A">
                        <w:rPr>
                          <w:rFonts w:ascii="Times New Roman" w:hAnsi="Times New Roman"/>
                          <w:sz w:val="20"/>
                          <w:szCs w:val="20"/>
                        </w:rPr>
                        <w:t>ssessment</w:t>
                      </w:r>
                    </w:p>
                  </w:txbxContent>
                </v:textbox>
                <w10:wrap type="square" anchorx="page"/>
              </v:shape>
            </w:pict>
          </mc:Fallback>
        </mc:AlternateContent>
      </w:r>
      <w:r w:rsidR="00AC2572" w:rsidRPr="006E05E0">
        <w:rPr>
          <w:rFonts w:eastAsia="Times New Roman" w:cs="Times New Roman"/>
          <w:noProof/>
          <w:u w:val="single"/>
        </w:rPr>
        <mc:AlternateContent>
          <mc:Choice Requires="wps">
            <w:drawing>
              <wp:anchor distT="0" distB="0" distL="114300" distR="114300" simplePos="0" relativeHeight="251638272" behindDoc="0" locked="0" layoutInCell="1" allowOverlap="1" wp14:anchorId="68390EFE" wp14:editId="522F56FD">
                <wp:simplePos x="0" y="0"/>
                <wp:positionH relativeFrom="margin">
                  <wp:posOffset>-361950</wp:posOffset>
                </wp:positionH>
                <wp:positionV relativeFrom="paragraph">
                  <wp:posOffset>-114300</wp:posOffset>
                </wp:positionV>
                <wp:extent cx="6276975" cy="38100"/>
                <wp:effectExtent l="0" t="0" r="22225" b="38100"/>
                <wp:wrapNone/>
                <wp:docPr id="14" name="Straight Connector 14"/>
                <wp:cNvGraphicFramePr/>
                <a:graphic xmlns:a="http://schemas.openxmlformats.org/drawingml/2006/main">
                  <a:graphicData uri="http://schemas.microsoft.com/office/word/2010/wordprocessingShape">
                    <wps:wsp>
                      <wps:cNvCnPr/>
                      <wps:spPr>
                        <a:xfrm flipV="1">
                          <a:off x="0" y="0"/>
                          <a:ext cx="6276975" cy="3810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B62705" id="Straight Connector 14" o:spid="_x0000_s1026" style="position:absolute;flip:y;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9pt" to="46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">
                <w10:wrap anchorx="margin"/>
              </v:line>
            </w:pict>
          </mc:Fallback>
        </mc:AlternateContent>
      </w:r>
      <w:r w:rsidR="00301EE6" w:rsidRPr="006E05E0">
        <w:rPr>
          <w:rFonts w:eastAsia="Times New Roman" w:cs="Times New Roman"/>
          <w:b/>
        </w:rPr>
        <w:t xml:space="preserve">Dr. </w:t>
      </w:r>
      <w:r>
        <w:rPr>
          <w:rFonts w:eastAsia="Times New Roman" w:cs="Times New Roman"/>
          <w:b/>
          <w:bCs/>
        </w:rPr>
        <w:t>Colleen Winters</w:t>
      </w:r>
      <w:r w:rsidR="00301EE6" w:rsidRPr="006E05E0">
        <w:rPr>
          <w:rFonts w:eastAsia="Times New Roman" w:cs="Times New Roman"/>
          <w:b/>
          <w:bCs/>
        </w:rPr>
        <w:t>, Assistant Chairperson</w:t>
      </w:r>
      <w:r w:rsidR="00301EE6" w:rsidRPr="006E05E0">
        <w:rPr>
          <w:rFonts w:eastAsia="Times New Roman" w:cs="Times New Roman"/>
        </w:rPr>
        <w:br/>
        <w:t>Department of Biologic</w:t>
      </w:r>
      <w:r>
        <w:rPr>
          <w:rFonts w:eastAsia="Times New Roman" w:cs="Times New Roman"/>
        </w:rPr>
        <w:t>al Sciences</w:t>
      </w:r>
      <w:r>
        <w:rPr>
          <w:rFonts w:eastAsia="Times New Roman" w:cs="Times New Roman"/>
        </w:rPr>
        <w:br/>
        <w:t>Smith Hall, Room 215A</w:t>
      </w:r>
      <w:r>
        <w:rPr>
          <w:rFonts w:eastAsia="Times New Roman" w:cs="Times New Roman"/>
        </w:rPr>
        <w:br/>
        <w:t>Phone: 410-704-3124</w:t>
      </w:r>
      <w:r w:rsidR="00301EE6" w:rsidRPr="006E05E0">
        <w:rPr>
          <w:rFonts w:eastAsia="Times New Roman" w:cs="Times New Roman"/>
        </w:rPr>
        <w:br/>
        <w:t>E-mail:</w:t>
      </w:r>
      <w:r w:rsidRPr="002B58DB">
        <w:rPr>
          <w:rFonts w:eastAsia="Times New Roman" w:cs="Times New Roman"/>
          <w:color w:val="0000FF"/>
          <w:u w:val="single"/>
        </w:rPr>
        <w:t>cwinters</w:t>
      </w:r>
      <w:r w:rsidR="00301EE6" w:rsidRPr="002B58DB">
        <w:rPr>
          <w:rFonts w:eastAsia="Times New Roman" w:cs="Times New Roman"/>
          <w:color w:val="0000FF"/>
          <w:u w:val="single"/>
        </w:rPr>
        <w:t>@towson.edu</w:t>
      </w:r>
    </w:p>
    <w:p w14:paraId="308A27AC" w14:textId="5DDBEC57" w:rsidR="00301EE6" w:rsidRPr="006E05E0" w:rsidRDefault="00B97656" w:rsidP="00301EE6">
      <w:pPr>
        <w:spacing w:before="100" w:beforeAutospacing="1"/>
        <w:rPr>
          <w:rFonts w:eastAsia="Times New Roman" w:cs="Times New Roman"/>
          <w:u w:val="single"/>
        </w:rPr>
      </w:pPr>
      <w:r w:rsidRPr="006E05E0">
        <w:rPr>
          <w:rFonts w:eastAsia="Times New Roman" w:cs="Times New Roman"/>
          <w:b/>
          <w:bCs/>
          <w:noProof/>
        </w:rPr>
        <mc:AlternateContent>
          <mc:Choice Requires="wps">
            <w:drawing>
              <wp:anchor distT="45720" distB="45720" distL="114300" distR="114300" simplePos="0" relativeHeight="251663360" behindDoc="0" locked="0" layoutInCell="1" allowOverlap="1" wp14:anchorId="665C6F28" wp14:editId="7A344ED7">
                <wp:simplePos x="0" y="0"/>
                <wp:positionH relativeFrom="margin">
                  <wp:posOffset>3200400</wp:posOffset>
                </wp:positionH>
                <wp:positionV relativeFrom="paragraph">
                  <wp:posOffset>6985</wp:posOffset>
                </wp:positionV>
                <wp:extent cx="2600325" cy="1066800"/>
                <wp:effectExtent l="0" t="0" r="9525"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66800"/>
                        </a:xfrm>
                        <a:prstGeom prst="rect">
                          <a:avLst/>
                        </a:prstGeom>
                        <a:solidFill>
                          <a:srgbClr val="FFFFFF"/>
                        </a:solidFill>
                        <a:ln w="9525">
                          <a:noFill/>
                          <a:miter lim="800000"/>
                          <a:headEnd/>
                          <a:tailEnd/>
                        </a:ln>
                      </wps:spPr>
                      <wps:txbx>
                        <w:txbxContent>
                          <w:p w14:paraId="1ED05410" w14:textId="77777777" w:rsidR="00C75A1D"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Assist</w:t>
                            </w:r>
                            <w:r>
                              <w:rPr>
                                <w:rFonts w:ascii="Times New Roman" w:hAnsi="Times New Roman"/>
                                <w:sz w:val="20"/>
                                <w:szCs w:val="20"/>
                              </w:rPr>
                              <w:t xml:space="preserve"> </w:t>
                            </w:r>
                            <w:r w:rsidRPr="00D4723A">
                              <w:rPr>
                                <w:rFonts w:ascii="Times New Roman" w:hAnsi="Times New Roman"/>
                                <w:sz w:val="20"/>
                                <w:szCs w:val="20"/>
                              </w:rPr>
                              <w:t>Pre-Professional Program</w:t>
                            </w:r>
                          </w:p>
                          <w:p w14:paraId="3935BE68" w14:textId="77777777" w:rsidR="00C75A1D" w:rsidRPr="00D4723A" w:rsidRDefault="00C75A1D" w:rsidP="002B58DB">
                            <w:pPr>
                              <w:pStyle w:val="ListParagraph"/>
                              <w:numPr>
                                <w:ilvl w:val="0"/>
                                <w:numId w:val="3"/>
                              </w:numPr>
                              <w:rPr>
                                <w:rFonts w:ascii="Times New Roman" w:hAnsi="Times New Roman"/>
                                <w:sz w:val="20"/>
                                <w:szCs w:val="20"/>
                              </w:rPr>
                            </w:pPr>
                            <w:r>
                              <w:rPr>
                                <w:rFonts w:ascii="Times New Roman" w:hAnsi="Times New Roman"/>
                                <w:sz w:val="20"/>
                                <w:szCs w:val="20"/>
                              </w:rPr>
                              <w:t>Assist MB3 Director</w:t>
                            </w:r>
                          </w:p>
                          <w:p w14:paraId="5DD67864" w14:textId="77777777" w:rsidR="00C75A1D" w:rsidRPr="00D4723A" w:rsidRDefault="00C75A1D" w:rsidP="002B58DB">
                            <w:pPr>
                              <w:pStyle w:val="ListParagraph"/>
                              <w:numPr>
                                <w:ilvl w:val="0"/>
                                <w:numId w:val="3"/>
                              </w:numPr>
                              <w:rPr>
                                <w:rFonts w:ascii="Times New Roman" w:hAnsi="Times New Roman"/>
                                <w:sz w:val="20"/>
                                <w:szCs w:val="20"/>
                              </w:rPr>
                            </w:pPr>
                            <w:r>
                              <w:rPr>
                                <w:rFonts w:ascii="Times New Roman" w:hAnsi="Times New Roman"/>
                                <w:sz w:val="20"/>
                                <w:szCs w:val="20"/>
                              </w:rPr>
                              <w:t xml:space="preserve">Ordering </w:t>
                            </w:r>
                            <w:r w:rsidRPr="00D4723A">
                              <w:rPr>
                                <w:rFonts w:ascii="Times New Roman" w:hAnsi="Times New Roman"/>
                                <w:sz w:val="20"/>
                                <w:szCs w:val="20"/>
                              </w:rPr>
                              <w:t>Office supplies</w:t>
                            </w:r>
                          </w:p>
                          <w:p w14:paraId="07D581A7" w14:textId="77777777" w:rsidR="00C75A1D" w:rsidRPr="00D4723A"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Mail</w:t>
                            </w:r>
                            <w:r>
                              <w:rPr>
                                <w:rFonts w:ascii="Times New Roman" w:hAnsi="Times New Roman"/>
                                <w:sz w:val="20"/>
                                <w:szCs w:val="20"/>
                              </w:rPr>
                              <w:t xml:space="preserve"> Distribution</w:t>
                            </w:r>
                          </w:p>
                          <w:p w14:paraId="24DB97AC" w14:textId="2848E9FD" w:rsidR="00C75A1D"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Advising assistance</w:t>
                            </w:r>
                          </w:p>
                          <w:p w14:paraId="10456934" w14:textId="548EE342" w:rsidR="00C75A1D" w:rsidRPr="001A526C"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keys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5C6F28" id="_x0000_s1027" type="#_x0000_t202" style="position:absolute;margin-left:252pt;margin-top:.55pt;width:204.75pt;height: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" stroked="f">
                <v:textbox>
                  <w:txbxContent>
                    <w:p w14:paraId="1ED05410" w14:textId="77777777" w:rsidR="00C75A1D"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Assist</w:t>
                      </w:r>
                      <w:r>
                        <w:rPr>
                          <w:rFonts w:ascii="Times New Roman" w:hAnsi="Times New Roman"/>
                          <w:sz w:val="20"/>
                          <w:szCs w:val="20"/>
                        </w:rPr>
                        <w:t xml:space="preserve"> </w:t>
                      </w:r>
                      <w:r w:rsidRPr="00D4723A">
                        <w:rPr>
                          <w:rFonts w:ascii="Times New Roman" w:hAnsi="Times New Roman"/>
                          <w:sz w:val="20"/>
                          <w:szCs w:val="20"/>
                        </w:rPr>
                        <w:t>Pre-Professional Program</w:t>
                      </w:r>
                    </w:p>
                    <w:p w14:paraId="3935BE68" w14:textId="77777777" w:rsidR="00C75A1D" w:rsidRPr="00D4723A" w:rsidRDefault="00C75A1D" w:rsidP="002B58DB">
                      <w:pPr>
                        <w:pStyle w:val="ListParagraph"/>
                        <w:numPr>
                          <w:ilvl w:val="0"/>
                          <w:numId w:val="3"/>
                        </w:numPr>
                        <w:rPr>
                          <w:rFonts w:ascii="Times New Roman" w:hAnsi="Times New Roman"/>
                          <w:sz w:val="20"/>
                          <w:szCs w:val="20"/>
                        </w:rPr>
                      </w:pPr>
                      <w:r>
                        <w:rPr>
                          <w:rFonts w:ascii="Times New Roman" w:hAnsi="Times New Roman"/>
                          <w:sz w:val="20"/>
                          <w:szCs w:val="20"/>
                        </w:rPr>
                        <w:t>Assist MB3 Director</w:t>
                      </w:r>
                    </w:p>
                    <w:p w14:paraId="5DD67864" w14:textId="77777777" w:rsidR="00C75A1D" w:rsidRPr="00D4723A" w:rsidRDefault="00C75A1D" w:rsidP="002B58DB">
                      <w:pPr>
                        <w:pStyle w:val="ListParagraph"/>
                        <w:numPr>
                          <w:ilvl w:val="0"/>
                          <w:numId w:val="3"/>
                        </w:numPr>
                        <w:rPr>
                          <w:rFonts w:ascii="Times New Roman" w:hAnsi="Times New Roman"/>
                          <w:sz w:val="20"/>
                          <w:szCs w:val="20"/>
                        </w:rPr>
                      </w:pPr>
                      <w:r>
                        <w:rPr>
                          <w:rFonts w:ascii="Times New Roman" w:hAnsi="Times New Roman"/>
                          <w:sz w:val="20"/>
                          <w:szCs w:val="20"/>
                        </w:rPr>
                        <w:t xml:space="preserve">Ordering </w:t>
                      </w:r>
                      <w:r w:rsidRPr="00D4723A">
                        <w:rPr>
                          <w:rFonts w:ascii="Times New Roman" w:hAnsi="Times New Roman"/>
                          <w:sz w:val="20"/>
                          <w:szCs w:val="20"/>
                        </w:rPr>
                        <w:t>Office supplies</w:t>
                      </w:r>
                    </w:p>
                    <w:p w14:paraId="07D581A7" w14:textId="77777777" w:rsidR="00C75A1D" w:rsidRPr="00D4723A"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Mail</w:t>
                      </w:r>
                      <w:r>
                        <w:rPr>
                          <w:rFonts w:ascii="Times New Roman" w:hAnsi="Times New Roman"/>
                          <w:sz w:val="20"/>
                          <w:szCs w:val="20"/>
                        </w:rPr>
                        <w:t xml:space="preserve"> Distribution</w:t>
                      </w:r>
                    </w:p>
                    <w:p w14:paraId="24DB97AC" w14:textId="2848E9FD" w:rsidR="00C75A1D"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Advising assistance</w:t>
                      </w:r>
                    </w:p>
                    <w:p w14:paraId="10456934" w14:textId="548EE342" w:rsidR="00C75A1D" w:rsidRPr="001A526C" w:rsidRDefault="00C75A1D" w:rsidP="002B58DB">
                      <w:pPr>
                        <w:pStyle w:val="ListParagraph"/>
                        <w:numPr>
                          <w:ilvl w:val="0"/>
                          <w:numId w:val="3"/>
                        </w:numPr>
                        <w:rPr>
                          <w:rFonts w:ascii="Times New Roman" w:hAnsi="Times New Roman"/>
                          <w:sz w:val="20"/>
                          <w:szCs w:val="20"/>
                        </w:rPr>
                      </w:pPr>
                      <w:r w:rsidRPr="00D4723A">
                        <w:rPr>
                          <w:rFonts w:ascii="Times New Roman" w:hAnsi="Times New Roman"/>
                          <w:sz w:val="20"/>
                          <w:szCs w:val="20"/>
                        </w:rPr>
                        <w:t>keys</w:t>
                      </w:r>
                    </w:p>
                  </w:txbxContent>
                </v:textbox>
                <w10:wrap type="square" anchorx="margin"/>
              </v:shape>
            </w:pict>
          </mc:Fallback>
        </mc:AlternateContent>
      </w:r>
      <w:r w:rsidR="002B58DB">
        <w:rPr>
          <w:rFonts w:eastAsia="Times New Roman" w:cs="Times New Roman"/>
          <w:b/>
          <w:bCs/>
        </w:rPr>
        <w:t>S</w:t>
      </w:r>
      <w:r w:rsidR="00301EE6" w:rsidRPr="006E05E0">
        <w:rPr>
          <w:rFonts w:eastAsia="Times New Roman" w:cs="Times New Roman"/>
          <w:b/>
          <w:bCs/>
        </w:rPr>
        <w:t>arah Grue</w:t>
      </w:r>
    </w:p>
    <w:p w14:paraId="3F20CC5F" w14:textId="77777777" w:rsidR="00301EE6" w:rsidRPr="006E05E0" w:rsidRDefault="00301EE6" w:rsidP="00301EE6">
      <w:pPr>
        <w:rPr>
          <w:rFonts w:eastAsia="Times New Roman" w:cs="Times New Roman"/>
        </w:rPr>
      </w:pPr>
      <w:r w:rsidRPr="006E05E0">
        <w:rPr>
          <w:rFonts w:eastAsia="Times New Roman" w:cs="Times New Roman"/>
        </w:rPr>
        <w:t>Administrative Assistant I</w:t>
      </w:r>
    </w:p>
    <w:p w14:paraId="684D3F03" w14:textId="77777777" w:rsidR="00301EE6" w:rsidRPr="006E05E0" w:rsidRDefault="00301EE6" w:rsidP="00301EE6">
      <w:pPr>
        <w:rPr>
          <w:rFonts w:eastAsia="Times New Roman" w:cs="Times New Roman"/>
        </w:rPr>
      </w:pPr>
      <w:r w:rsidRPr="006E05E0">
        <w:rPr>
          <w:rFonts w:eastAsia="Times New Roman" w:cs="Times New Roman"/>
        </w:rPr>
        <w:t>Smith Hall, Room 341</w:t>
      </w:r>
    </w:p>
    <w:p w14:paraId="76774282" w14:textId="35570901" w:rsidR="00301EE6" w:rsidRPr="006E05E0" w:rsidRDefault="00301EE6" w:rsidP="00301EE6">
      <w:pPr>
        <w:rPr>
          <w:rFonts w:eastAsia="Times New Roman" w:cs="Times New Roman"/>
        </w:rPr>
      </w:pPr>
      <w:r w:rsidRPr="006E05E0">
        <w:rPr>
          <w:rFonts w:eastAsia="Times New Roman" w:cs="Times New Roman"/>
        </w:rPr>
        <w:t>Phone: 410-704-3043</w:t>
      </w:r>
    </w:p>
    <w:p w14:paraId="583F6F0F" w14:textId="5EABCD0D" w:rsidR="00DF5ABA" w:rsidRDefault="00301EE6" w:rsidP="00301EE6">
      <w:pPr>
        <w:rPr>
          <w:rStyle w:val="Hyperlink"/>
          <w:rFonts w:eastAsia="Times New Roman" w:cs="Times New Roman"/>
        </w:rPr>
      </w:pPr>
      <w:r w:rsidRPr="006E05E0">
        <w:rPr>
          <w:rFonts w:eastAsia="Times New Roman" w:cs="Times New Roman"/>
        </w:rPr>
        <w:t xml:space="preserve">E-Mail: </w:t>
      </w:r>
      <w:hyperlink r:id="rId10" w:history="1">
        <w:r w:rsidR="00DF5ABA" w:rsidRPr="006E05E0">
          <w:rPr>
            <w:rStyle w:val="Hyperlink"/>
            <w:rFonts w:eastAsia="Times New Roman" w:cs="Times New Roman"/>
          </w:rPr>
          <w:t>sgrue@towson.edu</w:t>
        </w:r>
      </w:hyperlink>
    </w:p>
    <w:p w14:paraId="43C1925B" w14:textId="77777777" w:rsidR="00E7354D" w:rsidRPr="006E05E0" w:rsidRDefault="00E7354D" w:rsidP="00301EE6">
      <w:pPr>
        <w:rPr>
          <w:rFonts w:eastAsia="Times New Roman" w:cs="Times New Roman"/>
          <w:u w:val="single"/>
        </w:rPr>
      </w:pPr>
    </w:p>
    <w:p w14:paraId="0ADB0926" w14:textId="2033D581" w:rsidR="001A526C" w:rsidRDefault="00AC2572" w:rsidP="00301EE6">
      <w:pPr>
        <w:rPr>
          <w:b/>
        </w:rPr>
      </w:pPr>
      <w:r w:rsidRPr="006E05E0">
        <w:rPr>
          <w:rFonts w:eastAsia="Times New Roman" w:cs="Times New Roman"/>
          <w:noProof/>
          <w:u w:val="single"/>
        </w:rPr>
        <mc:AlternateContent>
          <mc:Choice Requires="wps">
            <w:drawing>
              <wp:anchor distT="0" distB="0" distL="114300" distR="114300" simplePos="0" relativeHeight="251637248" behindDoc="0" locked="0" layoutInCell="1" allowOverlap="1" wp14:anchorId="659ACFAB" wp14:editId="295325EE">
                <wp:simplePos x="0" y="0"/>
                <wp:positionH relativeFrom="margin">
                  <wp:posOffset>-371475</wp:posOffset>
                </wp:positionH>
                <wp:positionV relativeFrom="paragraph">
                  <wp:posOffset>124460</wp:posOffset>
                </wp:positionV>
                <wp:extent cx="6296025" cy="9525"/>
                <wp:effectExtent l="0" t="0" r="28575" b="28575"/>
                <wp:wrapNone/>
                <wp:docPr id="199" name="Straight Connector 199"/>
                <wp:cNvGraphicFramePr/>
                <a:graphic xmlns:a="http://schemas.openxmlformats.org/drawingml/2006/main">
                  <a:graphicData uri="http://schemas.microsoft.com/office/word/2010/wordprocessingShape">
                    <wps:wsp>
                      <wps:cNvCnPr/>
                      <wps:spPr>
                        <a:xfrm flipV="1">
                          <a:off x="0" y="0"/>
                          <a:ext cx="6296025" cy="9525"/>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260FA4" id="Straight Connector 199" o:spid="_x0000_s1026" style="position:absolute;flip:y;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9.8pt" to="46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">
                <w10:wrap anchorx="margin"/>
              </v:line>
            </w:pict>
          </mc:Fallback>
        </mc:AlternateContent>
      </w:r>
    </w:p>
    <w:p w14:paraId="149479C7" w14:textId="432B7127" w:rsidR="00B97656" w:rsidRPr="006E05E0" w:rsidRDefault="008D47FD" w:rsidP="00B97656">
      <w:r w:rsidRPr="006E05E0">
        <w:rPr>
          <w:rFonts w:eastAsia="Times New Roman" w:cs="Times New Roman"/>
          <w:b/>
          <w:bCs/>
          <w:noProof/>
        </w:rPr>
        <mc:AlternateContent>
          <mc:Choice Requires="wps">
            <w:drawing>
              <wp:anchor distT="45720" distB="45720" distL="114300" distR="114300" simplePos="0" relativeHeight="251633152" behindDoc="0" locked="0" layoutInCell="1" allowOverlap="1" wp14:anchorId="68A36312" wp14:editId="0BE271EC">
                <wp:simplePos x="0" y="0"/>
                <wp:positionH relativeFrom="margin">
                  <wp:posOffset>3200400</wp:posOffset>
                </wp:positionH>
                <wp:positionV relativeFrom="paragraph">
                  <wp:posOffset>0</wp:posOffset>
                </wp:positionV>
                <wp:extent cx="2438400" cy="990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90600"/>
                        </a:xfrm>
                        <a:prstGeom prst="rect">
                          <a:avLst/>
                        </a:prstGeom>
                        <a:solidFill>
                          <a:srgbClr val="FFFFFF"/>
                        </a:solidFill>
                        <a:ln w="9525">
                          <a:noFill/>
                          <a:miter lim="800000"/>
                          <a:headEnd/>
                          <a:tailEnd/>
                        </a:ln>
                      </wps:spPr>
                      <wps:txbx>
                        <w:txbxContent>
                          <w:p w14:paraId="7DE22D0F" w14:textId="388C9FA6" w:rsidR="00C75A1D" w:rsidRPr="00D4723A" w:rsidRDefault="00C75A1D" w:rsidP="00301EE6">
                            <w:pPr>
                              <w:pStyle w:val="ListParagraph"/>
                              <w:numPr>
                                <w:ilvl w:val="0"/>
                                <w:numId w:val="4"/>
                              </w:numPr>
                              <w:rPr>
                                <w:rFonts w:ascii="Times New Roman" w:hAnsi="Times New Roman"/>
                                <w:sz w:val="20"/>
                                <w:szCs w:val="20"/>
                              </w:rPr>
                            </w:pPr>
                            <w:r>
                              <w:rPr>
                                <w:rFonts w:ascii="Times New Roman" w:hAnsi="Times New Roman"/>
                                <w:sz w:val="20"/>
                                <w:szCs w:val="20"/>
                              </w:rPr>
                              <w:t>Building access</w:t>
                            </w:r>
                          </w:p>
                          <w:p w14:paraId="68E79128"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Building maintenance issues</w:t>
                            </w:r>
                          </w:p>
                          <w:p w14:paraId="16B89D5A"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Purchasing</w:t>
                            </w:r>
                          </w:p>
                          <w:p w14:paraId="437935CD"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Travel</w:t>
                            </w:r>
                          </w:p>
                          <w:p w14:paraId="1C11C47A"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Budget/finances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36312" id="_x0000_s1028" type="#_x0000_t202" style="position:absolute;margin-left:252pt;margin-top:0;width:192pt;height:78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" stroked="f">
                <v:textbox>
                  <w:txbxContent>
                    <w:p w14:paraId="7DE22D0F" w14:textId="388C9FA6" w:rsidR="00C75A1D" w:rsidRPr="00D4723A" w:rsidRDefault="00C75A1D" w:rsidP="00301EE6">
                      <w:pPr>
                        <w:pStyle w:val="ListParagraph"/>
                        <w:numPr>
                          <w:ilvl w:val="0"/>
                          <w:numId w:val="4"/>
                        </w:numPr>
                        <w:rPr>
                          <w:rFonts w:ascii="Times New Roman" w:hAnsi="Times New Roman"/>
                          <w:sz w:val="20"/>
                          <w:szCs w:val="20"/>
                        </w:rPr>
                      </w:pPr>
                      <w:r>
                        <w:rPr>
                          <w:rFonts w:ascii="Times New Roman" w:hAnsi="Times New Roman"/>
                          <w:sz w:val="20"/>
                          <w:szCs w:val="20"/>
                        </w:rPr>
                        <w:t>Building access</w:t>
                      </w:r>
                    </w:p>
                    <w:p w14:paraId="68E79128"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Building maintenance issues</w:t>
                      </w:r>
                    </w:p>
                    <w:p w14:paraId="16B89D5A"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Purchasing</w:t>
                      </w:r>
                    </w:p>
                    <w:p w14:paraId="437935CD"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Travel</w:t>
                      </w:r>
                    </w:p>
                    <w:p w14:paraId="1C11C47A" w14:textId="77777777" w:rsidR="00C75A1D" w:rsidRPr="00D4723A" w:rsidRDefault="00C75A1D" w:rsidP="00301EE6">
                      <w:pPr>
                        <w:pStyle w:val="ListParagraph"/>
                        <w:numPr>
                          <w:ilvl w:val="0"/>
                          <w:numId w:val="4"/>
                        </w:numPr>
                        <w:rPr>
                          <w:rFonts w:ascii="Times New Roman" w:hAnsi="Times New Roman"/>
                          <w:sz w:val="20"/>
                          <w:szCs w:val="20"/>
                        </w:rPr>
                      </w:pPr>
                      <w:r w:rsidRPr="00D4723A">
                        <w:rPr>
                          <w:rFonts w:ascii="Times New Roman" w:hAnsi="Times New Roman"/>
                          <w:sz w:val="20"/>
                          <w:szCs w:val="20"/>
                        </w:rPr>
                        <w:t>Budget/finances</w:t>
                      </w:r>
                    </w:p>
                  </w:txbxContent>
                </v:textbox>
                <w10:wrap type="square" anchorx="margin"/>
              </v:shape>
            </w:pict>
          </mc:Fallback>
        </mc:AlternateContent>
      </w:r>
      <w:r w:rsidR="00B97656">
        <w:rPr>
          <w:b/>
        </w:rPr>
        <w:t>Jennifer Scott</w:t>
      </w:r>
      <w:r w:rsidR="00301EE6" w:rsidRPr="006E05E0">
        <w:rPr>
          <w:b/>
        </w:rPr>
        <w:br/>
      </w:r>
      <w:r w:rsidR="009E5BF9">
        <w:t>Operations Manager</w:t>
      </w:r>
      <w:r w:rsidR="00301EE6" w:rsidRPr="006E05E0">
        <w:br/>
        <w:t>Smith Hall, Room 269A</w:t>
      </w:r>
      <w:r w:rsidR="00301EE6" w:rsidRPr="006E05E0">
        <w:br/>
        <w:t>Phone: 410-704-2607</w:t>
      </w:r>
      <w:r w:rsidR="00301EE6" w:rsidRPr="006E05E0">
        <w:br/>
        <w:t xml:space="preserve">E-Mail: </w:t>
      </w:r>
      <w:r w:rsidRPr="006E05E0">
        <w:rPr>
          <w:rFonts w:eastAsia="Times New Roman" w:cs="Times New Roman"/>
          <w:noProof/>
          <w:u w:val="single"/>
        </w:rPr>
        <mc:AlternateContent>
          <mc:Choice Requires="wps">
            <w:drawing>
              <wp:anchor distT="0" distB="0" distL="114300" distR="114300" simplePos="0" relativeHeight="251639296" behindDoc="0" locked="0" layoutInCell="1" allowOverlap="1" wp14:anchorId="66AEF1F7" wp14:editId="46EFBA9F">
                <wp:simplePos x="0" y="0"/>
                <wp:positionH relativeFrom="margin">
                  <wp:posOffset>-361950</wp:posOffset>
                </wp:positionH>
                <wp:positionV relativeFrom="paragraph">
                  <wp:posOffset>1028700</wp:posOffset>
                </wp:positionV>
                <wp:extent cx="6296025" cy="19050"/>
                <wp:effectExtent l="0" t="0" r="28575" b="31750"/>
                <wp:wrapNone/>
                <wp:docPr id="1" name="Straight Connector 1"/>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6D0D2" id="Straight Connector 1" o:spid="_x0000_s1026" style="position:absolute;flip:y;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81pt" to="46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">
                <w10:wrap anchorx="margin"/>
              </v:line>
            </w:pict>
          </mc:Fallback>
        </mc:AlternateContent>
      </w:r>
      <w:hyperlink r:id="rId11" w:history="1">
        <w:r w:rsidR="00B97656" w:rsidRPr="006357C0">
          <w:rPr>
            <w:rStyle w:val="Hyperlink"/>
          </w:rPr>
          <w:t>jlscott@towson.edu</w:t>
        </w:r>
      </w:hyperlink>
      <w:r w:rsidR="00B97656">
        <w:t xml:space="preserve"> </w:t>
      </w:r>
    </w:p>
    <w:p w14:paraId="5908A94B" w14:textId="29F0F499" w:rsidR="00301EE6" w:rsidRPr="006E05E0" w:rsidRDefault="00301EE6" w:rsidP="00301EE6"/>
    <w:p w14:paraId="3C538D8B" w14:textId="23A2B27B" w:rsidR="00301EE6" w:rsidRPr="006E05E0" w:rsidRDefault="00301EE6" w:rsidP="00301EE6">
      <w:pPr>
        <w:rPr>
          <w:rFonts w:cs="Times New Roman"/>
        </w:rPr>
      </w:pPr>
      <w:r w:rsidRPr="006E05E0">
        <w:rPr>
          <w:rFonts w:cs="Times New Roman"/>
          <w:b/>
          <w:i/>
        </w:rPr>
        <w:t>Biology Conference Room</w:t>
      </w:r>
      <w:r w:rsidRPr="006E05E0">
        <w:rPr>
          <w:rFonts w:cs="Times New Roman"/>
        </w:rPr>
        <w:t xml:space="preserve"> (Hilton Conference Room), Smith Hall, 340</w:t>
      </w:r>
      <w:r w:rsidRPr="006E05E0">
        <w:rPr>
          <w:rFonts w:cs="Times New Roman"/>
        </w:rPr>
        <w:br/>
      </w:r>
      <w:r w:rsidRPr="006E05E0">
        <w:rPr>
          <w:rFonts w:cs="Times New Roman"/>
          <w:b/>
          <w:i/>
        </w:rPr>
        <w:t>Biology Faculty Workroom</w:t>
      </w:r>
      <w:r w:rsidRPr="006E05E0">
        <w:rPr>
          <w:rFonts w:cs="Times New Roman"/>
        </w:rPr>
        <w:t>-in Biology Office, Smith Hall, 341</w:t>
      </w:r>
      <w:r w:rsidRPr="006E05E0">
        <w:rPr>
          <w:rFonts w:cs="Times New Roman"/>
        </w:rPr>
        <w:br/>
      </w:r>
      <w:r w:rsidRPr="006E05E0">
        <w:rPr>
          <w:rFonts w:cs="Times New Roman"/>
          <w:b/>
          <w:i/>
        </w:rPr>
        <w:t>Biology Lunchroom</w:t>
      </w:r>
      <w:r w:rsidRPr="006E05E0">
        <w:rPr>
          <w:rFonts w:cs="Times New Roman"/>
        </w:rPr>
        <w:t>-in Biology Office, Smith Hall, 341</w:t>
      </w:r>
      <w:r w:rsidR="000834F8" w:rsidRPr="006E05E0">
        <w:rPr>
          <w:rFonts w:cs="Times New Roman"/>
        </w:rPr>
        <w:t xml:space="preserve"> </w:t>
      </w:r>
    </w:p>
    <w:p w14:paraId="6C69EB87" w14:textId="724CBDB8" w:rsidR="00301EE6" w:rsidRDefault="00301EE6" w:rsidP="00301EE6">
      <w:pPr>
        <w:rPr>
          <w:rFonts w:cs="Times New Roman"/>
        </w:rPr>
      </w:pPr>
      <w:r w:rsidRPr="006E05E0">
        <w:rPr>
          <w:rFonts w:cs="Times New Roman"/>
          <w:b/>
          <w:i/>
        </w:rPr>
        <w:t>Fisher College of Science and Math Dean’s Office</w:t>
      </w:r>
      <w:r w:rsidR="002B58DB">
        <w:rPr>
          <w:rFonts w:cs="Times New Roman"/>
        </w:rPr>
        <w:t>-Smith Hall, 306</w:t>
      </w:r>
      <w:r w:rsidRPr="006E05E0">
        <w:rPr>
          <w:rFonts w:cs="Times New Roman"/>
        </w:rPr>
        <w:br/>
      </w:r>
      <w:r w:rsidR="00542EF1" w:rsidRPr="006E05E0">
        <w:rPr>
          <w:rFonts w:cs="Times New Roman"/>
          <w:b/>
          <w:i/>
        </w:rPr>
        <w:t xml:space="preserve">Biology </w:t>
      </w:r>
      <w:r w:rsidRPr="006E05E0">
        <w:rPr>
          <w:rFonts w:cs="Times New Roman"/>
          <w:b/>
          <w:i/>
        </w:rPr>
        <w:t>Conference Room</w:t>
      </w:r>
      <w:r w:rsidR="00542EF1" w:rsidRPr="006E05E0">
        <w:rPr>
          <w:rFonts w:cs="Times New Roman"/>
          <w:b/>
          <w:i/>
        </w:rPr>
        <w:t xml:space="preserve">, reserved </w:t>
      </w:r>
      <w:r w:rsidR="007C4F00">
        <w:rPr>
          <w:rFonts w:cs="Times New Roman"/>
          <w:b/>
          <w:i/>
        </w:rPr>
        <w:t>for BIOL Grad S</w:t>
      </w:r>
      <w:r w:rsidR="00542EF1" w:rsidRPr="006E05E0">
        <w:rPr>
          <w:rFonts w:cs="Times New Roman"/>
          <w:b/>
          <w:i/>
        </w:rPr>
        <w:t>tudents M-F</w:t>
      </w:r>
      <w:r w:rsidR="002B58DB">
        <w:rPr>
          <w:rFonts w:cs="Times New Roman"/>
          <w:b/>
          <w:i/>
        </w:rPr>
        <w:t xml:space="preserve"> </w:t>
      </w:r>
      <w:r w:rsidR="00E7354D">
        <w:rPr>
          <w:rFonts w:cs="Times New Roman"/>
          <w:b/>
          <w:i/>
        </w:rPr>
        <w:t>11:00</w:t>
      </w:r>
      <w:r w:rsidR="00E32EE8" w:rsidRPr="006E05E0">
        <w:rPr>
          <w:rFonts w:cs="Times New Roman"/>
          <w:b/>
          <w:i/>
        </w:rPr>
        <w:t>-1:30</w:t>
      </w:r>
      <w:r w:rsidR="00542EF1" w:rsidRPr="006E05E0">
        <w:rPr>
          <w:rFonts w:cs="Times New Roman"/>
          <w:b/>
          <w:i/>
        </w:rPr>
        <w:t xml:space="preserve"> </w:t>
      </w:r>
      <w:r w:rsidRPr="006E05E0">
        <w:rPr>
          <w:rFonts w:cs="Times New Roman"/>
        </w:rPr>
        <w:t xml:space="preserve">-Smith Hall, </w:t>
      </w:r>
      <w:r w:rsidR="00542EF1" w:rsidRPr="006E05E0">
        <w:rPr>
          <w:rFonts w:cs="Times New Roman"/>
        </w:rPr>
        <w:t>318</w:t>
      </w:r>
    </w:p>
    <w:p w14:paraId="05174185" w14:textId="68394097" w:rsidR="00603752" w:rsidRDefault="00603752" w:rsidP="00301EE6">
      <w:pPr>
        <w:rPr>
          <w:rFonts w:cs="Times New Roman"/>
        </w:rPr>
      </w:pPr>
    </w:p>
    <w:p w14:paraId="6FFCE55E" w14:textId="7B111D03" w:rsidR="00603752" w:rsidRPr="00603752" w:rsidRDefault="00603752" w:rsidP="00603752">
      <w:pPr>
        <w:rPr>
          <w:rFonts w:ascii="Arial" w:eastAsia="Times New Roman" w:hAnsi="Arial" w:cs="Arial"/>
          <w:color w:val="000000"/>
        </w:rPr>
      </w:pPr>
      <w:r w:rsidRPr="00603752">
        <w:rPr>
          <w:rFonts w:ascii="Calibri" w:eastAsia="Times New Roman" w:hAnsi="Calibri" w:cs="Calibri"/>
          <w:b/>
          <w:bCs/>
          <w:color w:val="000000"/>
          <w:highlight w:val="yellow"/>
        </w:rPr>
        <w:t>Biology Grad Students</w:t>
      </w:r>
      <w:r>
        <w:rPr>
          <w:rFonts w:ascii="Calibri" w:eastAsia="Times New Roman" w:hAnsi="Calibri" w:cs="Calibri"/>
          <w:b/>
          <w:bCs/>
          <w:color w:val="000000"/>
          <w:highlight w:val="yellow"/>
        </w:rPr>
        <w:t xml:space="preserve"> Lunchroom</w:t>
      </w:r>
      <w:r w:rsidRPr="00603752">
        <w:rPr>
          <w:rFonts w:ascii="Calibri" w:eastAsia="Times New Roman" w:hAnsi="Calibri" w:cs="Calibri"/>
          <w:b/>
          <w:bCs/>
          <w:color w:val="000000"/>
          <w:highlight w:val="yellow"/>
        </w:rPr>
        <w:t>: SM 359 (capacity of 22</w:t>
      </w:r>
      <w:r w:rsidRPr="00603752">
        <w:rPr>
          <w:rFonts w:ascii="Calibri" w:eastAsia="Times New Roman" w:hAnsi="Calibri" w:cs="Calibri"/>
          <w:color w:val="000000"/>
          <w:highlight w:val="yellow"/>
        </w:rPr>
        <w:t>)</w:t>
      </w:r>
    </w:p>
    <w:p w14:paraId="776FC050" w14:textId="77777777" w:rsidR="00603752" w:rsidRPr="006E05E0" w:rsidRDefault="00603752" w:rsidP="00301EE6">
      <w:pPr>
        <w:rPr>
          <w:rFonts w:cs="Times New Roman"/>
        </w:rPr>
      </w:pPr>
    </w:p>
    <w:p w14:paraId="40811BCB" w14:textId="73CBB9AE" w:rsidR="000834F8" w:rsidRPr="006E05E0" w:rsidRDefault="008D47FD" w:rsidP="00301EE6">
      <w:pPr>
        <w:rPr>
          <w:rFonts w:cs="Times New Roman"/>
        </w:rPr>
      </w:pPr>
      <w:r w:rsidRPr="006E05E0">
        <w:rPr>
          <w:rFonts w:eastAsia="Times New Roman" w:cs="Times New Roman"/>
          <w:noProof/>
          <w:u w:val="single"/>
        </w:rPr>
        <mc:AlternateContent>
          <mc:Choice Requires="wps">
            <w:drawing>
              <wp:anchor distT="0" distB="0" distL="114300" distR="114300" simplePos="0" relativeHeight="251640320" behindDoc="0" locked="0" layoutInCell="1" allowOverlap="1" wp14:anchorId="7BF3F693" wp14:editId="6752EFF0">
                <wp:simplePos x="0" y="0"/>
                <wp:positionH relativeFrom="margin">
                  <wp:posOffset>-361950</wp:posOffset>
                </wp:positionH>
                <wp:positionV relativeFrom="paragraph">
                  <wp:posOffset>109220</wp:posOffset>
                </wp:positionV>
                <wp:extent cx="6296025" cy="19050"/>
                <wp:effectExtent l="0" t="0" r="28575" b="31750"/>
                <wp:wrapNone/>
                <wp:docPr id="2" name="Straight Connector 2"/>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E8569" id="Straight Connector 2" o:spid="_x0000_s1026" style="position:absolute;flip:y;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8.6pt" to="467.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">
                <w10:wrap anchorx="margin"/>
              </v:line>
            </w:pict>
          </mc:Fallback>
        </mc:AlternateContent>
      </w:r>
    </w:p>
    <w:p w14:paraId="70B58AC9" w14:textId="1A880BD9" w:rsidR="00301EE6" w:rsidRPr="006E05E0" w:rsidRDefault="00301EE6" w:rsidP="00301EE6">
      <w:pPr>
        <w:rPr>
          <w:rFonts w:eastAsia="Times New Roman" w:cs="Times New Roman"/>
          <w:sz w:val="20"/>
          <w:szCs w:val="20"/>
        </w:rPr>
      </w:pPr>
      <w:r w:rsidRPr="006E05E0">
        <w:rPr>
          <w:rFonts w:cs="Times New Roman"/>
          <w:b/>
          <w:u w:val="single"/>
        </w:rPr>
        <w:t>Academic Integrity Policy</w:t>
      </w:r>
      <w:r w:rsidRPr="006E05E0">
        <w:rPr>
          <w:rFonts w:cs="Times New Roman"/>
        </w:rPr>
        <w:t>-</w:t>
      </w:r>
      <w:r w:rsidR="005A1FFE" w:rsidRPr="006E05E0">
        <w:rPr>
          <w:rFonts w:eastAsia="Times New Roman" w:cs="Times New Roman"/>
        </w:rPr>
        <w:t xml:space="preserve"> The acquisition, sharing, communication, and evaluation of knowledge are at the core of a university’s mission. To realize this part of its mission, a university must be a community of trust. Because integrity is essential to the purpose of an academic community, the responsibility for maintaining standards of integrity is shared by all members of that academic community. As instructors, faculty members are ultimately responsible for maintaining the academic standards of integrity on which trust is founded because they set academic standards, award academic credit, and confer degrees when standards are met. To carry out these responsibilities, faculty members will reasonably assess that student work submitted for academic credit is authentic as well as consistent with established academic standards. Therefore, academic evaluation includes a judgment that the student’s work is free from academic dishonesty of any type. Through example in their own academic pursuits and through the learning environment that they create for their students, faculty members preserve and transmit the values of the academic community. They are expected to instill in their students respect for integrity and a desire to behave honestly. They must also take measures to discourage student academic dishonesty. The following policies, procedures, and definitions are intended to help faculty meet these responsibilities. As responsible members of the academic community, students </w:t>
      </w:r>
      <w:r w:rsidR="005A1FFE" w:rsidRPr="006E05E0">
        <w:rPr>
          <w:rFonts w:eastAsia="Times New Roman" w:cs="Times New Roman"/>
        </w:rPr>
        <w:lastRenderedPageBreak/>
        <w:t xml:space="preserve">are obligated not to violate the basic standards of integrity. They are also expected to take an active role in encouraging other members to respect those standards. Should a student have reason to believe that a violation of academic integrity has occurred, he/she is encouraged to make the suspicion known to a member of the faculty or university administration. Students should familiarize themselves with the university’s policies, procedures, and definitions of types of violations. Commitment to maintaining and encouraging high standards of academic integrity is demonstrated in many ways. One way is through the establishment of policies and procedures governing violation of the standards. The provisions of Towson University’s Student Academic Integrity Policy follow. For more information on this policy, the link to the academic integrity policy can be found </w:t>
      </w:r>
      <w:hyperlink r:id="rId12" w:history="1">
        <w:r w:rsidR="005A1FFE" w:rsidRPr="006E05E0">
          <w:rPr>
            <w:rStyle w:val="Hyperlink"/>
            <w:rFonts w:eastAsia="Times New Roman" w:cs="Times New Roman"/>
          </w:rPr>
          <w:t>here</w:t>
        </w:r>
      </w:hyperlink>
      <w:r w:rsidR="005A1FFE" w:rsidRPr="006E05E0">
        <w:rPr>
          <w:rFonts w:eastAsia="Times New Roman" w:cs="Times New Roman"/>
        </w:rPr>
        <w:t>.</w:t>
      </w:r>
      <w:r w:rsidR="005A1FFE" w:rsidRPr="006E05E0">
        <w:rPr>
          <w:rFonts w:eastAsia="Times New Roman" w:cs="Times New Roman"/>
          <w:sz w:val="20"/>
          <w:szCs w:val="20"/>
        </w:rPr>
        <w:t xml:space="preserve"> </w:t>
      </w:r>
    </w:p>
    <w:p w14:paraId="193A7672" w14:textId="77777777" w:rsidR="00DF5ABA" w:rsidRPr="006E05E0" w:rsidRDefault="00DF5ABA" w:rsidP="00301EE6">
      <w:pPr>
        <w:rPr>
          <w:rFonts w:cs="Times New Roman"/>
          <w:b/>
          <w:u w:val="single"/>
        </w:rPr>
      </w:pPr>
    </w:p>
    <w:p w14:paraId="72DEB7E5" w14:textId="54502917" w:rsidR="00301EE6" w:rsidRPr="006E05E0" w:rsidRDefault="00301EE6" w:rsidP="00301EE6">
      <w:pPr>
        <w:rPr>
          <w:rFonts w:cs="Times New Roman"/>
          <w:b/>
          <w:u w:val="single"/>
        </w:rPr>
      </w:pPr>
      <w:r w:rsidRPr="006E05E0">
        <w:rPr>
          <w:rFonts w:cs="Times New Roman"/>
          <w:b/>
          <w:u w:val="single"/>
        </w:rPr>
        <w:t>Building Issues</w:t>
      </w:r>
      <w:r w:rsidRPr="006E05E0">
        <w:rPr>
          <w:rFonts w:cs="Times New Roman"/>
        </w:rPr>
        <w:t xml:space="preserve">-All building issues (cleaning, maintenance, and repairs) go to </w:t>
      </w:r>
      <w:r w:rsidR="00B97656">
        <w:rPr>
          <w:rFonts w:cs="Times New Roman"/>
        </w:rPr>
        <w:t>Jen Scott</w:t>
      </w:r>
      <w:r w:rsidRPr="006E05E0">
        <w:rPr>
          <w:rFonts w:cs="Times New Roman"/>
        </w:rPr>
        <w:t xml:space="preserve">, who is the building supervisor for our department. Call one of the Administrative Assistants or email </w:t>
      </w:r>
      <w:r w:rsidR="00B97656">
        <w:rPr>
          <w:rFonts w:cs="Times New Roman"/>
        </w:rPr>
        <w:t>Jen</w:t>
      </w:r>
      <w:r w:rsidRPr="006E05E0">
        <w:rPr>
          <w:rFonts w:cs="Times New Roman"/>
        </w:rPr>
        <w:t xml:space="preserve"> directly.</w:t>
      </w:r>
    </w:p>
    <w:p w14:paraId="6541CD24" w14:textId="77777777" w:rsidR="00DF5ABA" w:rsidRPr="006E05E0" w:rsidRDefault="00DF5ABA" w:rsidP="00301EE6">
      <w:pPr>
        <w:rPr>
          <w:rFonts w:cs="Times New Roman"/>
          <w:b/>
          <w:u w:val="single"/>
        </w:rPr>
      </w:pPr>
    </w:p>
    <w:p w14:paraId="2867CF26" w14:textId="40942C90" w:rsidR="00301EE6" w:rsidRPr="006E05E0" w:rsidRDefault="00301EE6" w:rsidP="00301EE6">
      <w:pPr>
        <w:rPr>
          <w:rFonts w:cs="Times New Roman"/>
        </w:rPr>
      </w:pPr>
      <w:r w:rsidRPr="006E05E0">
        <w:rPr>
          <w:rFonts w:cs="Times New Roman"/>
          <w:b/>
          <w:u w:val="single"/>
        </w:rPr>
        <w:t>Chairperson</w:t>
      </w:r>
      <w:r w:rsidRPr="006E05E0">
        <w:rPr>
          <w:rFonts w:cs="Times New Roman"/>
        </w:rPr>
        <w:t xml:space="preserve">-Please give anything that needs a Chair’s signature to </w:t>
      </w:r>
      <w:r w:rsidR="00860F5E">
        <w:rPr>
          <w:rFonts w:cs="Times New Roman"/>
        </w:rPr>
        <w:t>a biology administrative assistant</w:t>
      </w:r>
      <w:r w:rsidRPr="006E05E0">
        <w:rPr>
          <w:rFonts w:cs="Times New Roman"/>
        </w:rPr>
        <w:t xml:space="preserve">, who will then get it back to you, or forward to the next person or department. For appointments with the Chair, see </w:t>
      </w:r>
      <w:r w:rsidR="00AC2572">
        <w:rPr>
          <w:rFonts w:cs="Times New Roman"/>
        </w:rPr>
        <w:t>Sarah</w:t>
      </w:r>
      <w:r w:rsidRPr="006E05E0">
        <w:rPr>
          <w:rFonts w:cs="Times New Roman"/>
        </w:rPr>
        <w:t xml:space="preserve"> </w:t>
      </w:r>
      <w:r w:rsidR="00860F5E">
        <w:rPr>
          <w:rFonts w:cs="Times New Roman"/>
        </w:rPr>
        <w:t xml:space="preserve">or Michelle </w:t>
      </w:r>
      <w:r w:rsidRPr="006E05E0">
        <w:rPr>
          <w:rFonts w:cs="Times New Roman"/>
        </w:rPr>
        <w:t>who will schedule an appointment for you.</w:t>
      </w:r>
    </w:p>
    <w:p w14:paraId="31829BF4" w14:textId="77777777" w:rsidR="00DF5ABA" w:rsidRPr="006E05E0" w:rsidRDefault="00DF5ABA" w:rsidP="00301EE6">
      <w:pPr>
        <w:rPr>
          <w:rFonts w:cs="Times New Roman"/>
          <w:b/>
          <w:u w:val="single"/>
        </w:rPr>
      </w:pPr>
    </w:p>
    <w:p w14:paraId="7AA5AD7D" w14:textId="77777777" w:rsidR="00301EE6" w:rsidRPr="006E05E0" w:rsidRDefault="00301EE6" w:rsidP="00301EE6">
      <w:pPr>
        <w:rPr>
          <w:rFonts w:cs="Times New Roman"/>
        </w:rPr>
      </w:pPr>
      <w:r w:rsidRPr="006E05E0">
        <w:rPr>
          <w:rFonts w:cs="Times New Roman"/>
          <w:b/>
          <w:u w:val="single"/>
        </w:rPr>
        <w:t>Chemical Inventory</w:t>
      </w:r>
      <w:r w:rsidRPr="006E05E0">
        <w:rPr>
          <w:rFonts w:cs="Times New Roman"/>
          <w:b/>
        </w:rPr>
        <w:t>-</w:t>
      </w:r>
      <w:r w:rsidRPr="006E05E0">
        <w:rPr>
          <w:rFonts w:cs="Times New Roman"/>
        </w:rPr>
        <w:t xml:space="preserve">Information regarding chemical safety and the chemical inventory program used by Towson (Vertere Chemical Information List Database) can be found at: </w:t>
      </w:r>
      <w:hyperlink r:id="rId13" w:history="1">
        <w:r w:rsidRPr="006E05E0">
          <w:rPr>
            <w:rStyle w:val="Hyperlink"/>
            <w:rFonts w:cs="Times New Roman"/>
          </w:rPr>
          <w:t>https://www.towson.edu/ehs/programs/chemical/index.html</w:t>
        </w:r>
      </w:hyperlink>
      <w:r w:rsidRPr="006E05E0">
        <w:rPr>
          <w:rFonts w:cs="Times New Roman"/>
        </w:rPr>
        <w:t xml:space="preserve"> </w:t>
      </w:r>
    </w:p>
    <w:p w14:paraId="40FD8A0C" w14:textId="77777777" w:rsidR="00DF5ABA" w:rsidRPr="006E05E0" w:rsidRDefault="00DF5ABA" w:rsidP="00301EE6">
      <w:pPr>
        <w:rPr>
          <w:rFonts w:cs="Times New Roman"/>
        </w:rPr>
      </w:pPr>
    </w:p>
    <w:p w14:paraId="59A5CF17" w14:textId="77777777" w:rsidR="00301EE6" w:rsidRPr="006E05E0" w:rsidRDefault="00301EE6" w:rsidP="00301EE6">
      <w:pPr>
        <w:rPr>
          <w:rFonts w:cs="Times New Roman"/>
        </w:rPr>
      </w:pPr>
      <w:r w:rsidRPr="006E05E0">
        <w:rPr>
          <w:rFonts w:cs="Times New Roman"/>
          <w:b/>
          <w:u w:val="single"/>
        </w:rPr>
        <w:t>Classroom Technology</w:t>
      </w:r>
      <w:r w:rsidRPr="006E05E0">
        <w:rPr>
          <w:rFonts w:cs="Times New Roman"/>
        </w:rPr>
        <w:t>-Dr. Erik Scully, Dr. Rich Seigel, and Dr. Barry Margulies are our department I.T. emergency contacts. When an emergency arises, have a student (or yourself) let the Administrative Assistants know of the problem, and they will call one of the above for help. If they are unavailable, you will have to contact OTS from the classroom at 410-704-8324 and a technician will walk you through your issue.</w:t>
      </w:r>
    </w:p>
    <w:p w14:paraId="4906924D" w14:textId="77777777" w:rsidR="00DF5ABA" w:rsidRPr="006E05E0" w:rsidRDefault="00DF5ABA" w:rsidP="00301EE6">
      <w:pPr>
        <w:rPr>
          <w:rFonts w:cs="Times New Roman"/>
          <w:b/>
          <w:u w:val="single"/>
        </w:rPr>
      </w:pPr>
    </w:p>
    <w:p w14:paraId="262844AC" w14:textId="63BDF935" w:rsidR="00AC2572" w:rsidRDefault="00301EE6" w:rsidP="00301EE6">
      <w:pPr>
        <w:rPr>
          <w:rFonts w:cs="Times New Roman"/>
        </w:rPr>
      </w:pPr>
      <w:r w:rsidRPr="006E05E0">
        <w:rPr>
          <w:rFonts w:cs="Times New Roman"/>
          <w:b/>
          <w:u w:val="single"/>
        </w:rPr>
        <w:t>Copier</w:t>
      </w:r>
      <w:r w:rsidRPr="006E05E0">
        <w:rPr>
          <w:rFonts w:cs="Times New Roman"/>
        </w:rPr>
        <w:t xml:space="preserve">-The Biology Office has a copier that requires a passcode. The copier is located in the Biology Lunchroom. See Administrative Assistants for your copy code. Please make only 30 or fewer copies on this machine. </w:t>
      </w:r>
      <w:r w:rsidR="00D61CF0" w:rsidRPr="006E05E0">
        <w:rPr>
          <w:rFonts w:cs="Times New Roman"/>
        </w:rPr>
        <w:t>Larger quantities for teaching-related activities should be copied through a request to Copies-Plus (located in Cook Library).</w:t>
      </w:r>
    </w:p>
    <w:p w14:paraId="0A0E620A" w14:textId="77777777" w:rsidR="002B58DB" w:rsidRPr="002B58DB" w:rsidRDefault="002B58DB" w:rsidP="00301EE6">
      <w:pPr>
        <w:rPr>
          <w:rFonts w:cs="Times New Roman"/>
        </w:rPr>
      </w:pPr>
    </w:p>
    <w:p w14:paraId="2545CB9D" w14:textId="300AB757" w:rsidR="005F534C" w:rsidRPr="006E05E0" w:rsidRDefault="005F534C" w:rsidP="00301EE6">
      <w:pPr>
        <w:rPr>
          <w:rFonts w:cs="Times New Roman"/>
        </w:rPr>
      </w:pPr>
      <w:r w:rsidRPr="006E05E0">
        <w:rPr>
          <w:rFonts w:cs="Times New Roman"/>
          <w:b/>
        </w:rPr>
        <w:t>The Biology M.S. Program</w:t>
      </w:r>
      <w:r w:rsidRPr="006E05E0">
        <w:rPr>
          <w:rFonts w:cs="Times New Roman"/>
        </w:rPr>
        <w:t xml:space="preserve"> </w:t>
      </w:r>
    </w:p>
    <w:p w14:paraId="01A11371" w14:textId="64B67692" w:rsidR="005F534C" w:rsidRPr="006E05E0" w:rsidRDefault="00E27AE3" w:rsidP="00301EE6">
      <w:pPr>
        <w:rPr>
          <w:rFonts w:cs="Times New Roman"/>
          <w:u w:val="single"/>
        </w:rPr>
      </w:pPr>
      <w:r w:rsidRPr="006E05E0">
        <w:rPr>
          <w:rFonts w:eastAsia="Times New Roman" w:cs="Times New Roman"/>
          <w:b/>
          <w:bCs/>
          <w:noProof/>
        </w:rPr>
        <mc:AlternateContent>
          <mc:Choice Requires="wps">
            <w:drawing>
              <wp:anchor distT="0" distB="0" distL="114300" distR="114300" simplePos="0" relativeHeight="251671040" behindDoc="0" locked="0" layoutInCell="1" allowOverlap="1" wp14:anchorId="1629394F" wp14:editId="72864D5D">
                <wp:simplePos x="0" y="0"/>
                <wp:positionH relativeFrom="margin">
                  <wp:posOffset>-114300</wp:posOffset>
                </wp:positionH>
                <wp:positionV relativeFrom="paragraph">
                  <wp:posOffset>48260</wp:posOffset>
                </wp:positionV>
                <wp:extent cx="6276975" cy="28575"/>
                <wp:effectExtent l="0" t="0" r="22225" b="47625"/>
                <wp:wrapNone/>
                <wp:docPr id="16" name="Straight Connector 16"/>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D6D975" id="Straight Connector 16" o:spid="_x0000_s1026" style="position:absolute;flip:y;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3.8pt" to="48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" strokecolor="black [3213]">
                <w10:wrap anchorx="margin"/>
              </v:line>
            </w:pict>
          </mc:Fallback>
        </mc:AlternateContent>
      </w:r>
    </w:p>
    <w:p w14:paraId="35E88051" w14:textId="77B02EF8" w:rsidR="005F534C" w:rsidRPr="002B58DB" w:rsidRDefault="005F534C" w:rsidP="002B58DB">
      <w:pPr>
        <w:jc w:val="center"/>
        <w:rPr>
          <w:rFonts w:cs="Times New Roman"/>
          <w:color w:val="0000FF" w:themeColor="hyperlink"/>
          <w:u w:val="single"/>
        </w:rPr>
      </w:pPr>
      <w:r w:rsidRPr="006E05E0">
        <w:rPr>
          <w:rFonts w:cs="Times New Roman"/>
          <w:b/>
        </w:rPr>
        <w:t xml:space="preserve">Dr. </w:t>
      </w:r>
      <w:r w:rsidR="003812D3">
        <w:rPr>
          <w:rFonts w:cs="Times New Roman"/>
          <w:b/>
        </w:rPr>
        <w:t>Peko</w:t>
      </w:r>
      <w:r w:rsidR="003812D3" w:rsidRPr="006E05E0">
        <w:rPr>
          <w:rFonts w:cs="Times New Roman"/>
          <w:b/>
        </w:rPr>
        <w:t xml:space="preserve"> </w:t>
      </w:r>
      <w:r w:rsidRPr="006E05E0">
        <w:rPr>
          <w:rFonts w:cs="Times New Roman"/>
          <w:b/>
        </w:rPr>
        <w:t xml:space="preserve">Tsuji, </w:t>
      </w:r>
      <w:r w:rsidR="003812D3">
        <w:rPr>
          <w:rFonts w:cs="Times New Roman"/>
          <w:b/>
        </w:rPr>
        <w:t>Graduate Program Director (Biology)</w:t>
      </w:r>
    </w:p>
    <w:p w14:paraId="338F6FE4" w14:textId="77777777" w:rsidR="005F534C" w:rsidRPr="006E05E0" w:rsidRDefault="005F534C" w:rsidP="00301EE6">
      <w:pPr>
        <w:rPr>
          <w:rFonts w:cs="Times New Roman"/>
        </w:rPr>
      </w:pPr>
      <w:r w:rsidRPr="006E05E0">
        <w:rPr>
          <w:rFonts w:cs="Times New Roman"/>
        </w:rPr>
        <w:tab/>
      </w:r>
      <w:r w:rsidRPr="006E05E0">
        <w:rPr>
          <w:rFonts w:cs="Times New Roman"/>
        </w:rPr>
        <w:tab/>
      </w:r>
      <w:r w:rsidRPr="006E05E0">
        <w:rPr>
          <w:rFonts w:cs="Times New Roman"/>
        </w:rPr>
        <w:tab/>
      </w:r>
      <w:r w:rsidRPr="006E05E0">
        <w:rPr>
          <w:rFonts w:cs="Times New Roman"/>
        </w:rPr>
        <w:tab/>
        <w:t>Department of Biological Sciences</w:t>
      </w:r>
    </w:p>
    <w:p w14:paraId="20C45280" w14:textId="77777777" w:rsidR="005F534C" w:rsidRPr="006E05E0" w:rsidRDefault="005F534C" w:rsidP="00301EE6">
      <w:pPr>
        <w:rPr>
          <w:rFonts w:cs="Times New Roman"/>
        </w:rPr>
      </w:pPr>
      <w:r w:rsidRPr="006E05E0">
        <w:rPr>
          <w:rFonts w:cs="Times New Roman"/>
        </w:rPr>
        <w:tab/>
      </w:r>
      <w:r w:rsidRPr="006E05E0">
        <w:rPr>
          <w:rFonts w:cs="Times New Roman"/>
        </w:rPr>
        <w:tab/>
      </w:r>
      <w:r w:rsidRPr="006E05E0">
        <w:rPr>
          <w:rFonts w:cs="Times New Roman"/>
        </w:rPr>
        <w:tab/>
      </w:r>
      <w:r w:rsidRPr="006E05E0">
        <w:rPr>
          <w:rFonts w:cs="Times New Roman"/>
        </w:rPr>
        <w:tab/>
        <w:t>Smith Hall, Room</w:t>
      </w:r>
      <w:r w:rsidR="00C22BB8" w:rsidRPr="006E05E0">
        <w:rPr>
          <w:rFonts w:cs="Times New Roman"/>
        </w:rPr>
        <w:t xml:space="preserve"> 349</w:t>
      </w:r>
    </w:p>
    <w:p w14:paraId="269DB5B8" w14:textId="77777777" w:rsidR="00C22BB8" w:rsidRPr="006E05E0" w:rsidRDefault="00C22BB8" w:rsidP="00301EE6">
      <w:pPr>
        <w:rPr>
          <w:rFonts w:cs="Times New Roman"/>
        </w:rPr>
      </w:pPr>
      <w:r w:rsidRPr="006E05E0">
        <w:rPr>
          <w:rFonts w:cs="Times New Roman"/>
        </w:rPr>
        <w:tab/>
      </w:r>
      <w:r w:rsidRPr="006E05E0">
        <w:rPr>
          <w:rFonts w:cs="Times New Roman"/>
        </w:rPr>
        <w:tab/>
      </w:r>
      <w:r w:rsidRPr="006E05E0">
        <w:rPr>
          <w:rFonts w:cs="Times New Roman"/>
        </w:rPr>
        <w:tab/>
      </w:r>
      <w:r w:rsidRPr="006E05E0">
        <w:rPr>
          <w:rFonts w:cs="Times New Roman"/>
        </w:rPr>
        <w:tab/>
        <w:t>Phone: 410-704-4117</w:t>
      </w:r>
    </w:p>
    <w:p w14:paraId="0B5116AF" w14:textId="57FDC34F" w:rsidR="00C22BB8" w:rsidRPr="006E05E0" w:rsidRDefault="00C22BB8" w:rsidP="00301EE6">
      <w:pPr>
        <w:rPr>
          <w:rFonts w:cs="Times New Roman"/>
        </w:rPr>
      </w:pPr>
      <w:r w:rsidRPr="006E05E0">
        <w:rPr>
          <w:rFonts w:cs="Times New Roman"/>
        </w:rPr>
        <w:tab/>
      </w:r>
      <w:r w:rsidRPr="006E05E0">
        <w:rPr>
          <w:rFonts w:cs="Times New Roman"/>
        </w:rPr>
        <w:tab/>
      </w:r>
      <w:r w:rsidRPr="006E05E0">
        <w:rPr>
          <w:rFonts w:cs="Times New Roman"/>
        </w:rPr>
        <w:tab/>
      </w:r>
      <w:r w:rsidRPr="006E05E0">
        <w:rPr>
          <w:rFonts w:cs="Times New Roman"/>
        </w:rPr>
        <w:tab/>
        <w:t xml:space="preserve">Email: </w:t>
      </w:r>
      <w:hyperlink r:id="rId14" w:history="1">
        <w:r w:rsidRPr="006E05E0">
          <w:rPr>
            <w:rStyle w:val="Hyperlink"/>
            <w:rFonts w:cs="Times New Roman"/>
          </w:rPr>
          <w:t>ptsuji@towson.edu</w:t>
        </w:r>
      </w:hyperlink>
      <w:r w:rsidRPr="006E05E0">
        <w:rPr>
          <w:rFonts w:cs="Times New Roman"/>
        </w:rPr>
        <w:t xml:space="preserve"> </w:t>
      </w:r>
    </w:p>
    <w:p w14:paraId="696BA1D7" w14:textId="31531436" w:rsidR="005F534C" w:rsidRPr="006E05E0" w:rsidRDefault="00A707ED" w:rsidP="00301EE6">
      <w:pPr>
        <w:rPr>
          <w:rFonts w:cs="Times New Roman"/>
          <w:u w:val="single"/>
        </w:rPr>
      </w:pPr>
      <w:r w:rsidRPr="006E05E0">
        <w:rPr>
          <w:rFonts w:eastAsia="Times New Roman" w:cs="Times New Roman"/>
          <w:noProof/>
          <w:u w:val="single"/>
        </w:rPr>
        <mc:AlternateContent>
          <mc:Choice Requires="wps">
            <w:drawing>
              <wp:anchor distT="0" distB="0" distL="114300" distR="114300" simplePos="0" relativeHeight="251692544" behindDoc="0" locked="0" layoutInCell="1" allowOverlap="1" wp14:anchorId="6A02BA2F" wp14:editId="0D232021">
                <wp:simplePos x="0" y="0"/>
                <wp:positionH relativeFrom="margin">
                  <wp:posOffset>-114300</wp:posOffset>
                </wp:positionH>
                <wp:positionV relativeFrom="paragraph">
                  <wp:posOffset>74930</wp:posOffset>
                </wp:positionV>
                <wp:extent cx="6296025" cy="19050"/>
                <wp:effectExtent l="0" t="0" r="28575" b="31750"/>
                <wp:wrapNone/>
                <wp:docPr id="8" name="Straight Connector 8"/>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640A9C" id="Straight Connector 8" o:spid="_x0000_s1026" style="position:absolute;flip:y;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9pt" to="486.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">
                <w10:wrap anchorx="margin"/>
              </v:line>
            </w:pict>
          </mc:Fallback>
        </mc:AlternateContent>
      </w:r>
    </w:p>
    <w:p w14:paraId="612CA9C4" w14:textId="363746CB" w:rsidR="005F534C" w:rsidRPr="006E05E0" w:rsidRDefault="00C22BB8" w:rsidP="00301EE6">
      <w:pPr>
        <w:rPr>
          <w:rFonts w:cs="Times New Roman"/>
        </w:rPr>
      </w:pPr>
      <w:r w:rsidRPr="006E05E0">
        <w:rPr>
          <w:rFonts w:cs="Times New Roman"/>
          <w:b/>
          <w:u w:val="single"/>
        </w:rPr>
        <w:t>Non-thesis Program</w:t>
      </w:r>
      <w:r w:rsidRPr="006E05E0">
        <w:rPr>
          <w:rFonts w:cs="Times New Roman"/>
        </w:rPr>
        <w:t>-</w:t>
      </w:r>
      <w:r w:rsidR="005A1FFE" w:rsidRPr="006E05E0">
        <w:rPr>
          <w:rFonts w:cs="Times New Roman"/>
        </w:rPr>
        <w:t>Mirroring a traditional master’s program, the non-thesis pro</w:t>
      </w:r>
      <w:r w:rsidR="007630B9">
        <w:rPr>
          <w:rFonts w:cs="Times New Roman"/>
        </w:rPr>
        <w:t>gram requires students to earn</w:t>
      </w:r>
      <w:r w:rsidR="005A1FFE" w:rsidRPr="006E05E0">
        <w:rPr>
          <w:rFonts w:cs="Times New Roman"/>
        </w:rPr>
        <w:t xml:space="preserve"> 30 credits in graduate le</w:t>
      </w:r>
      <w:r w:rsidR="007630B9">
        <w:rPr>
          <w:rFonts w:cs="Times New Roman"/>
        </w:rPr>
        <w:t xml:space="preserve">vel coursework, with up to three </w:t>
      </w:r>
      <w:r w:rsidR="005A1FFE" w:rsidRPr="006E05E0">
        <w:rPr>
          <w:rFonts w:cs="Times New Roman"/>
        </w:rPr>
        <w:t>500-</w:t>
      </w:r>
      <w:r w:rsidR="005A1FFE" w:rsidRPr="006E05E0">
        <w:rPr>
          <w:rFonts w:cs="Times New Roman"/>
        </w:rPr>
        <w:lastRenderedPageBreak/>
        <w:t>level undergraduate course</w:t>
      </w:r>
      <w:r w:rsidR="007630B9">
        <w:rPr>
          <w:rFonts w:cs="Times New Roman"/>
        </w:rPr>
        <w:t>s</w:t>
      </w:r>
      <w:r w:rsidRPr="006E05E0">
        <w:rPr>
          <w:rFonts w:cs="Times New Roman"/>
        </w:rPr>
        <w:t xml:space="preserve">. Students </w:t>
      </w:r>
      <w:r w:rsidR="005A1FFE" w:rsidRPr="006E05E0">
        <w:rPr>
          <w:rFonts w:cs="Times New Roman"/>
        </w:rPr>
        <w:t>also have the</w:t>
      </w:r>
      <w:r w:rsidR="00C964DE" w:rsidRPr="006E05E0">
        <w:rPr>
          <w:rFonts w:cs="Times New Roman"/>
        </w:rPr>
        <w:t xml:space="preserve"> option for non-thesis </w:t>
      </w:r>
      <w:r w:rsidR="005A1FFE" w:rsidRPr="006E05E0">
        <w:rPr>
          <w:rFonts w:cs="Times New Roman"/>
        </w:rPr>
        <w:t>research</w:t>
      </w:r>
      <w:r w:rsidR="007630B9">
        <w:rPr>
          <w:rFonts w:cs="Times New Roman"/>
        </w:rPr>
        <w:t xml:space="preserve"> and/or study</w:t>
      </w:r>
      <w:r w:rsidR="005A1FFE" w:rsidRPr="006E05E0">
        <w:rPr>
          <w:rFonts w:cs="Times New Roman"/>
        </w:rPr>
        <w:t xml:space="preserve"> with a faculty member.</w:t>
      </w:r>
    </w:p>
    <w:p w14:paraId="0979BD4A" w14:textId="77777777" w:rsidR="00C964DE" w:rsidRPr="006E05E0" w:rsidRDefault="00C964DE" w:rsidP="00301EE6">
      <w:pPr>
        <w:rPr>
          <w:rFonts w:cs="Times New Roman"/>
        </w:rPr>
      </w:pPr>
    </w:p>
    <w:p w14:paraId="1E5F87BE" w14:textId="442998A5" w:rsidR="00C964DE" w:rsidRPr="006E05E0" w:rsidRDefault="00C964DE" w:rsidP="00301EE6">
      <w:pPr>
        <w:rPr>
          <w:rFonts w:cs="Times New Roman"/>
        </w:rPr>
      </w:pPr>
      <w:r w:rsidRPr="006E05E0">
        <w:rPr>
          <w:rFonts w:cs="Times New Roman"/>
          <w:b/>
          <w:u w:val="single"/>
        </w:rPr>
        <w:t>Thesis Program</w:t>
      </w:r>
      <w:r w:rsidRPr="006E05E0">
        <w:rPr>
          <w:rFonts w:cs="Times New Roman"/>
        </w:rPr>
        <w:t>-This program is a more intensive M.S. degree</w:t>
      </w:r>
      <w:r w:rsidR="007630B9">
        <w:rPr>
          <w:rFonts w:cs="Times New Roman"/>
        </w:rPr>
        <w:t>,</w:t>
      </w:r>
      <w:r w:rsidRPr="006E05E0">
        <w:rPr>
          <w:rFonts w:cs="Times New Roman"/>
        </w:rPr>
        <w:t xml:space="preserve"> where students obtain a traditional master’s degree experience coupled with a thesis research regimen. Students are required to</w:t>
      </w:r>
      <w:r w:rsidR="007630B9">
        <w:rPr>
          <w:rFonts w:cs="Times New Roman"/>
        </w:rPr>
        <w:t xml:space="preserve"> earn</w:t>
      </w:r>
      <w:r w:rsidRPr="006E05E0">
        <w:rPr>
          <w:rFonts w:cs="Times New Roman"/>
        </w:rPr>
        <w:t xml:space="preserve"> 24 credits of coursework and 6 credits of thesis research, in which students will propose and defend a thesis. </w:t>
      </w:r>
    </w:p>
    <w:p w14:paraId="4FBA14E3" w14:textId="77777777" w:rsidR="00504CA5" w:rsidRPr="006E05E0" w:rsidRDefault="00504CA5" w:rsidP="00301EE6">
      <w:pPr>
        <w:rPr>
          <w:rFonts w:cs="Times New Roman"/>
        </w:rPr>
      </w:pPr>
    </w:p>
    <w:p w14:paraId="30C01F3C" w14:textId="6AEE1C99" w:rsidR="00504CA5" w:rsidRPr="006E05E0" w:rsidRDefault="00504CA5" w:rsidP="00504CA5">
      <w:pPr>
        <w:jc w:val="center"/>
        <w:rPr>
          <w:rFonts w:cs="Times New Roman"/>
          <w:b/>
        </w:rPr>
      </w:pPr>
      <w:r w:rsidRPr="006E05E0">
        <w:rPr>
          <w:rFonts w:cs="Times New Roman"/>
          <w:b/>
        </w:rPr>
        <w:t>BIOLOGY GRADUATE STUDENT ASSOCIATION (GSA)</w:t>
      </w:r>
    </w:p>
    <w:p w14:paraId="557B014F" w14:textId="77777777" w:rsidR="00504CA5" w:rsidRPr="006E05E0" w:rsidRDefault="00504CA5" w:rsidP="00504CA5">
      <w:pPr>
        <w:jc w:val="center"/>
        <w:rPr>
          <w:rFonts w:cs="Times New Roman"/>
          <w:b/>
        </w:rPr>
      </w:pPr>
    </w:p>
    <w:p w14:paraId="4E131C33" w14:textId="00794679" w:rsidR="00504CA5" w:rsidRPr="006E05E0" w:rsidRDefault="00504CA5" w:rsidP="00504CA5">
      <w:pPr>
        <w:pStyle w:val="Normal1"/>
        <w:rPr>
          <w:rFonts w:asciiTheme="minorHAnsi" w:eastAsia="Times New Roman" w:hAnsiTheme="minorHAnsi" w:cs="Times New Roman"/>
          <w:sz w:val="24"/>
          <w:szCs w:val="24"/>
        </w:rPr>
      </w:pPr>
      <w:r w:rsidRPr="006E05E0">
        <w:rPr>
          <w:rFonts w:asciiTheme="minorHAnsi" w:eastAsia="Times New Roman" w:hAnsiTheme="minorHAnsi" w:cs="Times New Roman"/>
          <w:sz w:val="24"/>
          <w:szCs w:val="24"/>
        </w:rPr>
        <w:t>One of the main goals of the biology GSA is to act as a support group for thesis and non-thesis students. We are all walking down a similar path and we can grow and learn from each other. We welcome everyone to join our organization and provide input on how we as a group can make our graduate experience a good one. Feel free to contact the members of the GSA with questions. The GSA meet</w:t>
      </w:r>
      <w:r w:rsidR="00D61CF0" w:rsidRPr="006E05E0">
        <w:rPr>
          <w:rFonts w:asciiTheme="minorHAnsi" w:eastAsia="Times New Roman" w:hAnsiTheme="minorHAnsi" w:cs="Times New Roman"/>
          <w:sz w:val="24"/>
          <w:szCs w:val="24"/>
        </w:rPr>
        <w:t>s</w:t>
      </w:r>
      <w:r w:rsidRPr="006E05E0">
        <w:rPr>
          <w:rFonts w:asciiTheme="minorHAnsi" w:eastAsia="Times New Roman" w:hAnsiTheme="minorHAnsi" w:cs="Times New Roman"/>
          <w:sz w:val="24"/>
          <w:szCs w:val="24"/>
        </w:rPr>
        <w:t xml:space="preserve"> once a month. Flyers with more information will be posted in </w:t>
      </w:r>
      <w:r w:rsidR="00D61CF0" w:rsidRPr="006E05E0">
        <w:rPr>
          <w:rFonts w:asciiTheme="minorHAnsi" w:eastAsia="Times New Roman" w:hAnsiTheme="minorHAnsi" w:cs="Times New Roman"/>
          <w:sz w:val="24"/>
          <w:szCs w:val="24"/>
        </w:rPr>
        <w:t>Smith Hall</w:t>
      </w:r>
      <w:r w:rsidRPr="006E05E0">
        <w:rPr>
          <w:rFonts w:asciiTheme="minorHAnsi" w:eastAsia="Times New Roman" w:hAnsiTheme="minorHAnsi" w:cs="Times New Roman"/>
          <w:sz w:val="24"/>
          <w:szCs w:val="24"/>
        </w:rPr>
        <w:t xml:space="preserve"> before each meeting.</w:t>
      </w:r>
    </w:p>
    <w:p w14:paraId="0F94963B" w14:textId="75D35F22" w:rsidR="00504CA5" w:rsidRPr="006E05E0" w:rsidRDefault="00131A8D" w:rsidP="00504CA5">
      <w:pPr>
        <w:pStyle w:val="Normal1"/>
        <w:rPr>
          <w:rFonts w:asciiTheme="minorHAnsi" w:hAnsiTheme="minorHAnsi"/>
        </w:rPr>
      </w:pPr>
      <w:r w:rsidRPr="006E05E0">
        <w:rPr>
          <w:rFonts w:asciiTheme="minorHAnsi" w:eastAsia="Times New Roman" w:hAnsiTheme="minorHAnsi" w:cs="Times New Roman"/>
          <w:b/>
          <w:bCs/>
          <w:noProof/>
        </w:rPr>
        <mc:AlternateContent>
          <mc:Choice Requires="wps">
            <w:drawing>
              <wp:anchor distT="0" distB="0" distL="114300" distR="114300" simplePos="0" relativeHeight="251667968" behindDoc="0" locked="0" layoutInCell="1" allowOverlap="1" wp14:anchorId="417FB22B" wp14:editId="12C4B818">
                <wp:simplePos x="0" y="0"/>
                <wp:positionH relativeFrom="margin">
                  <wp:posOffset>-114300</wp:posOffset>
                </wp:positionH>
                <wp:positionV relativeFrom="paragraph">
                  <wp:posOffset>147320</wp:posOffset>
                </wp:positionV>
                <wp:extent cx="6276975" cy="28575"/>
                <wp:effectExtent l="0" t="0" r="22225" b="47625"/>
                <wp:wrapNone/>
                <wp:docPr id="201" name="Straight Connector 201"/>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C1619D" id="Straight Connector 201" o:spid="_x0000_s1026" style="position:absolute;flip:y;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1.6pt" to="48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" strokecolor="black [3213]">
                <w10:wrap anchorx="margin"/>
              </v:line>
            </w:pict>
          </mc:Fallback>
        </mc:AlternateContent>
      </w:r>
    </w:p>
    <w:p w14:paraId="6D39E6F0" w14:textId="77777777" w:rsidR="00131A8D" w:rsidRPr="006E05E0" w:rsidRDefault="00131A8D" w:rsidP="00504CA5">
      <w:pPr>
        <w:pStyle w:val="Normal1"/>
        <w:ind w:left="2160" w:firstLine="720"/>
        <w:rPr>
          <w:rFonts w:asciiTheme="minorHAnsi" w:eastAsia="Times New Roman" w:hAnsiTheme="minorHAnsi" w:cs="Times New Roman"/>
          <w:b/>
          <w:sz w:val="24"/>
          <w:szCs w:val="24"/>
        </w:rPr>
      </w:pPr>
    </w:p>
    <w:p w14:paraId="479D58F4" w14:textId="729E19DE" w:rsidR="00504CA5" w:rsidRPr="00D76011" w:rsidRDefault="00D76011" w:rsidP="00D76011">
      <w:pPr>
        <w:rPr>
          <w:rFonts w:eastAsia="Times New Roman" w:cs="Times New Roman"/>
          <w:b/>
          <w:bCs/>
        </w:rPr>
      </w:pPr>
      <w:r w:rsidRPr="00D76011">
        <w:rPr>
          <w:rFonts w:ascii="Arial" w:eastAsia="Times New Roman" w:hAnsi="Arial" w:cs="Arial"/>
          <w:b/>
          <w:bCs/>
          <w:color w:val="222222"/>
          <w:shd w:val="clear" w:color="auto" w:fill="FFFFFF"/>
        </w:rPr>
        <w:t xml:space="preserve">                                           </w:t>
      </w:r>
      <w:r w:rsidRPr="00D76011">
        <w:rPr>
          <w:rFonts w:eastAsia="Times New Roman" w:cs="Arial"/>
          <w:b/>
          <w:bCs/>
          <w:color w:val="222222"/>
          <w:shd w:val="clear" w:color="auto" w:fill="FFFFFF"/>
        </w:rPr>
        <w:t>Yuyi Zhu</w:t>
      </w:r>
      <w:r w:rsidR="007C509B" w:rsidRPr="00D76011">
        <w:rPr>
          <w:rFonts w:eastAsia="Times New Roman" w:cs="Times New Roman"/>
          <w:b/>
          <w:bCs/>
        </w:rPr>
        <w:t xml:space="preserve">- </w:t>
      </w:r>
      <w:r w:rsidR="00C804D5" w:rsidRPr="00D76011">
        <w:rPr>
          <w:rFonts w:eastAsia="Times New Roman" w:cs="Times New Roman"/>
          <w:b/>
          <w:bCs/>
        </w:rPr>
        <w:t>P</w:t>
      </w:r>
      <w:r w:rsidR="00504CA5" w:rsidRPr="00D76011">
        <w:rPr>
          <w:rFonts w:eastAsia="Times New Roman" w:cs="Times New Roman"/>
          <w:b/>
          <w:bCs/>
        </w:rPr>
        <w:t>resident</w:t>
      </w:r>
    </w:p>
    <w:p w14:paraId="7A6A5178" w14:textId="62463350" w:rsidR="00504CA5" w:rsidRPr="00D76011" w:rsidRDefault="00504CA5" w:rsidP="00504CA5">
      <w:pPr>
        <w:pStyle w:val="Normal1"/>
        <w:ind w:left="2160" w:firstLine="720"/>
        <w:rPr>
          <w:rFonts w:asciiTheme="minorHAnsi" w:hAnsiTheme="minorHAnsi"/>
          <w:sz w:val="24"/>
          <w:szCs w:val="24"/>
        </w:rPr>
      </w:pPr>
      <w:r w:rsidRPr="00D76011">
        <w:rPr>
          <w:rFonts w:asciiTheme="minorHAnsi" w:eastAsia="Times New Roman" w:hAnsiTheme="minorHAnsi" w:cs="Times New Roman"/>
          <w:sz w:val="24"/>
          <w:szCs w:val="24"/>
        </w:rPr>
        <w:t xml:space="preserve">PI –Dr. </w:t>
      </w:r>
      <w:r w:rsidR="00D76011" w:rsidRPr="00D76011">
        <w:rPr>
          <w:rFonts w:asciiTheme="minorHAnsi" w:eastAsia="Times New Roman" w:hAnsiTheme="minorHAnsi" w:cs="Times New Roman"/>
          <w:sz w:val="24"/>
          <w:szCs w:val="24"/>
        </w:rPr>
        <w:t>John (Jed) Weldon</w:t>
      </w:r>
    </w:p>
    <w:p w14:paraId="5BC457B6" w14:textId="75A15FFD" w:rsidR="00504CA5" w:rsidRPr="00D76011" w:rsidRDefault="00091C57" w:rsidP="00504CA5">
      <w:pPr>
        <w:pStyle w:val="Normal1"/>
        <w:ind w:left="2160" w:firstLine="720"/>
        <w:rPr>
          <w:rFonts w:asciiTheme="minorHAnsi" w:hAnsiTheme="minorHAnsi"/>
          <w:sz w:val="24"/>
          <w:szCs w:val="24"/>
        </w:rPr>
      </w:pPr>
      <w:r>
        <w:rPr>
          <w:rFonts w:asciiTheme="minorHAnsi" w:eastAsia="Times New Roman" w:hAnsiTheme="minorHAnsi" w:cs="Times New Roman"/>
          <w:sz w:val="24"/>
          <w:szCs w:val="24"/>
        </w:rPr>
        <w:t>Office Area</w:t>
      </w:r>
      <w:r w:rsidR="004A1F31" w:rsidRPr="00D76011">
        <w:rPr>
          <w:rFonts w:asciiTheme="minorHAnsi" w:eastAsia="Times New Roman" w:hAnsiTheme="minorHAnsi" w:cs="Times New Roman"/>
          <w:sz w:val="24"/>
          <w:szCs w:val="24"/>
        </w:rPr>
        <w:t xml:space="preserve"> –</w:t>
      </w:r>
      <w:r w:rsidR="00504CA5" w:rsidRPr="00D76011">
        <w:rPr>
          <w:rFonts w:asciiTheme="minorHAnsi" w:eastAsia="Times New Roman" w:hAnsiTheme="minorHAnsi" w:cs="Times New Roman"/>
          <w:sz w:val="24"/>
          <w:szCs w:val="24"/>
        </w:rPr>
        <w:t xml:space="preserve"> </w:t>
      </w:r>
      <w:r w:rsidR="004A1F31" w:rsidRPr="00D76011">
        <w:rPr>
          <w:rFonts w:asciiTheme="minorHAnsi" w:eastAsia="Times New Roman" w:hAnsiTheme="minorHAnsi" w:cs="Times New Roman"/>
          <w:sz w:val="24"/>
          <w:szCs w:val="24"/>
        </w:rPr>
        <w:t>SM</w:t>
      </w:r>
      <w:r w:rsidR="00D76011" w:rsidRPr="00D76011">
        <w:rPr>
          <w:rFonts w:asciiTheme="minorHAnsi" w:eastAsia="Times New Roman" w:hAnsiTheme="minorHAnsi" w:cs="Times New Roman"/>
          <w:sz w:val="24"/>
          <w:szCs w:val="24"/>
        </w:rPr>
        <w:t>267</w:t>
      </w:r>
    </w:p>
    <w:p w14:paraId="22EB178D" w14:textId="13F8494D" w:rsidR="00D76011" w:rsidRPr="00D76011" w:rsidRDefault="00D76011" w:rsidP="00D76011">
      <w:pPr>
        <w:rPr>
          <w:rFonts w:eastAsia="Times New Roman" w:cs="Times New Roman"/>
        </w:rPr>
      </w:pPr>
      <w:r w:rsidRPr="00D76011">
        <w:rPr>
          <w:rFonts w:eastAsia="Times New Roman" w:cs="Times New Roman"/>
        </w:rPr>
        <w:t xml:space="preserve">                                                      </w:t>
      </w:r>
      <w:r w:rsidR="00504CA5" w:rsidRPr="00D76011">
        <w:rPr>
          <w:rFonts w:eastAsia="Times New Roman" w:cs="Times New Roman"/>
        </w:rPr>
        <w:t xml:space="preserve">Contact </w:t>
      </w:r>
      <w:r w:rsidR="007C509B" w:rsidRPr="00D76011">
        <w:rPr>
          <w:rFonts w:eastAsia="Times New Roman" w:cs="Times New Roman"/>
        </w:rPr>
        <w:t>–</w:t>
      </w:r>
      <w:r w:rsidR="00504CA5" w:rsidRPr="00D76011">
        <w:rPr>
          <w:rFonts w:eastAsia="Times New Roman" w:cs="Times New Roman"/>
        </w:rPr>
        <w:t xml:space="preserve"> </w:t>
      </w:r>
      <w:r w:rsidRPr="00D76011">
        <w:rPr>
          <w:rFonts w:eastAsia="Times New Roman" w:cs="Times New Roman"/>
          <w:color w:val="222222"/>
          <w:shd w:val="clear" w:color="auto" w:fill="FFFFFF"/>
        </w:rPr>
        <w:t>yzhu7@students.towson.edu</w:t>
      </w:r>
    </w:p>
    <w:p w14:paraId="1665C958" w14:textId="2FF352C4" w:rsidR="00504CA5" w:rsidRPr="006E05E0" w:rsidRDefault="00504CA5" w:rsidP="00504CA5">
      <w:pPr>
        <w:pStyle w:val="Normal1"/>
        <w:ind w:left="2160" w:firstLine="720"/>
        <w:rPr>
          <w:rFonts w:asciiTheme="minorHAnsi" w:eastAsia="Times New Roman" w:hAnsiTheme="minorHAnsi" w:cs="Times New Roman"/>
          <w:sz w:val="24"/>
          <w:szCs w:val="24"/>
        </w:rPr>
      </w:pPr>
    </w:p>
    <w:p w14:paraId="59EA01D8" w14:textId="2B5B6786" w:rsidR="00504CA5" w:rsidRPr="006E05E0" w:rsidRDefault="00F66418" w:rsidP="00F66418">
      <w:pPr>
        <w:pStyle w:val="Normal1"/>
        <w:ind w:left="2160" w:firstLine="720"/>
        <w:rPr>
          <w:rFonts w:asciiTheme="minorHAnsi" w:eastAsia="Times New Roman" w:hAnsiTheme="minorHAnsi" w:cs="Times New Roman"/>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72064" behindDoc="0" locked="0" layoutInCell="1" allowOverlap="1" wp14:anchorId="16729799" wp14:editId="65713DCB">
                <wp:simplePos x="0" y="0"/>
                <wp:positionH relativeFrom="margin">
                  <wp:posOffset>-114300</wp:posOffset>
                </wp:positionH>
                <wp:positionV relativeFrom="paragraph">
                  <wp:posOffset>121920</wp:posOffset>
                </wp:positionV>
                <wp:extent cx="6276975" cy="28575"/>
                <wp:effectExtent l="0" t="0" r="22225" b="47625"/>
                <wp:wrapNone/>
                <wp:docPr id="207" name="Straight Connector 207"/>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EC124" id="Straight Connector 207"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6pt" to="48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" strokecolor="black [3213]">
                <w10:wrap anchorx="margin"/>
              </v:line>
            </w:pict>
          </mc:Fallback>
        </mc:AlternateContent>
      </w:r>
    </w:p>
    <w:p w14:paraId="0155A340" w14:textId="033DA1AC" w:rsidR="00504CA5" w:rsidRPr="006E05E0" w:rsidRDefault="00D76011" w:rsidP="00131A8D">
      <w:pPr>
        <w:pStyle w:val="Normal1"/>
        <w:ind w:left="2160" w:firstLine="720"/>
        <w:rPr>
          <w:rFonts w:asciiTheme="minorHAnsi" w:hAnsiTheme="minorHAnsi"/>
          <w:b/>
        </w:rPr>
      </w:pPr>
      <w:r>
        <w:rPr>
          <w:rFonts w:asciiTheme="minorHAnsi" w:eastAsia="Times New Roman" w:hAnsiTheme="minorHAnsi" w:cs="Times New Roman"/>
          <w:b/>
          <w:sz w:val="24"/>
          <w:szCs w:val="24"/>
        </w:rPr>
        <w:t>Dara A. Freemon</w:t>
      </w:r>
      <w:r w:rsidR="00E7354D">
        <w:rPr>
          <w:rFonts w:asciiTheme="minorHAnsi" w:eastAsia="Times New Roman" w:hAnsiTheme="minorHAnsi" w:cs="Times New Roman"/>
          <w:b/>
          <w:sz w:val="24"/>
          <w:szCs w:val="24"/>
        </w:rPr>
        <w:t xml:space="preserve"> </w:t>
      </w:r>
      <w:r w:rsidR="00504CA5" w:rsidRPr="006E05E0">
        <w:rPr>
          <w:rFonts w:asciiTheme="minorHAnsi" w:eastAsia="Times New Roman" w:hAnsiTheme="minorHAnsi" w:cs="Times New Roman"/>
          <w:b/>
          <w:sz w:val="24"/>
          <w:szCs w:val="24"/>
        </w:rPr>
        <w:t xml:space="preserve">- </w:t>
      </w:r>
      <w:r w:rsidR="007C509B">
        <w:rPr>
          <w:rFonts w:asciiTheme="minorHAnsi" w:eastAsia="Times New Roman" w:hAnsiTheme="minorHAnsi" w:cs="Times New Roman"/>
          <w:b/>
          <w:sz w:val="24"/>
          <w:szCs w:val="24"/>
        </w:rPr>
        <w:t>Vice President</w:t>
      </w:r>
    </w:p>
    <w:p w14:paraId="4D647151" w14:textId="6B905682" w:rsidR="00504CA5" w:rsidRPr="006E05E0" w:rsidRDefault="00504CA5" w:rsidP="00131A8D">
      <w:pPr>
        <w:pStyle w:val="Normal1"/>
        <w:ind w:left="2160" w:firstLine="720"/>
        <w:rPr>
          <w:rFonts w:asciiTheme="minorHAnsi" w:hAnsiTheme="minorHAnsi"/>
        </w:rPr>
      </w:pPr>
      <w:r w:rsidRPr="006E05E0">
        <w:rPr>
          <w:rFonts w:asciiTheme="minorHAnsi" w:eastAsia="Times New Roman" w:hAnsiTheme="minorHAnsi" w:cs="Times New Roman"/>
          <w:sz w:val="24"/>
          <w:szCs w:val="24"/>
        </w:rPr>
        <w:t xml:space="preserve">PI- </w:t>
      </w:r>
      <w:r w:rsidR="007C509B">
        <w:rPr>
          <w:rFonts w:asciiTheme="minorHAnsi" w:eastAsia="Times New Roman" w:hAnsiTheme="minorHAnsi" w:cs="Times New Roman"/>
          <w:sz w:val="24"/>
          <w:szCs w:val="24"/>
        </w:rPr>
        <w:t xml:space="preserve">Dr. </w:t>
      </w:r>
      <w:r w:rsidR="00D76011">
        <w:rPr>
          <w:rFonts w:asciiTheme="minorHAnsi" w:eastAsia="Times New Roman" w:hAnsiTheme="minorHAnsi" w:cs="Times New Roman"/>
          <w:sz w:val="24"/>
          <w:szCs w:val="24"/>
        </w:rPr>
        <w:t xml:space="preserve">Chris Oufiero </w:t>
      </w:r>
    </w:p>
    <w:p w14:paraId="215C0A91" w14:textId="32F146CF" w:rsidR="00504CA5" w:rsidRPr="006E05E0" w:rsidRDefault="00E7354D" w:rsidP="00131A8D">
      <w:pPr>
        <w:pStyle w:val="Normal1"/>
        <w:ind w:left="2160" w:firstLine="720"/>
        <w:rPr>
          <w:rFonts w:asciiTheme="minorHAnsi" w:hAnsiTheme="minorHAnsi"/>
        </w:rPr>
      </w:pPr>
      <w:r>
        <w:rPr>
          <w:rFonts w:asciiTheme="minorHAnsi" w:eastAsia="Times New Roman" w:hAnsiTheme="minorHAnsi" w:cs="Times New Roman"/>
          <w:sz w:val="24"/>
          <w:szCs w:val="24"/>
        </w:rPr>
        <w:t>Office area</w:t>
      </w:r>
      <w:r w:rsidR="004A1F31">
        <w:rPr>
          <w:rFonts w:asciiTheme="minorHAnsi" w:eastAsia="Times New Roman" w:hAnsiTheme="minorHAnsi" w:cs="Times New Roman"/>
          <w:sz w:val="24"/>
          <w:szCs w:val="24"/>
        </w:rPr>
        <w:t xml:space="preserve"> – </w:t>
      </w:r>
      <w:r w:rsidR="00D12A50">
        <w:rPr>
          <w:rFonts w:asciiTheme="minorHAnsi" w:eastAsia="Times New Roman" w:hAnsiTheme="minorHAnsi" w:cs="Times New Roman"/>
          <w:sz w:val="24"/>
          <w:szCs w:val="24"/>
        </w:rPr>
        <w:t>SM</w:t>
      </w:r>
      <w:r>
        <w:rPr>
          <w:rFonts w:asciiTheme="minorHAnsi" w:eastAsia="Times New Roman" w:hAnsiTheme="minorHAnsi" w:cs="Times New Roman"/>
          <w:sz w:val="24"/>
          <w:szCs w:val="24"/>
        </w:rPr>
        <w:t>2</w:t>
      </w:r>
      <w:r w:rsidR="00091C57">
        <w:rPr>
          <w:rFonts w:asciiTheme="minorHAnsi" w:eastAsia="Times New Roman" w:hAnsiTheme="minorHAnsi" w:cs="Times New Roman"/>
          <w:sz w:val="24"/>
          <w:szCs w:val="24"/>
        </w:rPr>
        <w:t>53</w:t>
      </w:r>
      <w:r w:rsidR="00D12A50">
        <w:rPr>
          <w:rFonts w:asciiTheme="minorHAnsi" w:eastAsia="Times New Roman" w:hAnsiTheme="minorHAnsi" w:cs="Times New Roman"/>
          <w:sz w:val="24"/>
          <w:szCs w:val="24"/>
        </w:rPr>
        <w:t>, Lab Room – SM</w:t>
      </w:r>
      <w:r w:rsidR="00091C57">
        <w:rPr>
          <w:rFonts w:asciiTheme="minorHAnsi" w:eastAsia="Times New Roman" w:hAnsiTheme="minorHAnsi" w:cs="Times New Roman"/>
          <w:sz w:val="24"/>
          <w:szCs w:val="24"/>
        </w:rPr>
        <w:t>369</w:t>
      </w:r>
      <w:r w:rsidR="00D12A50">
        <w:rPr>
          <w:rFonts w:asciiTheme="minorHAnsi" w:eastAsia="Times New Roman" w:hAnsiTheme="minorHAnsi" w:cs="Times New Roman"/>
          <w:sz w:val="24"/>
          <w:szCs w:val="24"/>
        </w:rPr>
        <w:t xml:space="preserve"> </w:t>
      </w:r>
    </w:p>
    <w:p w14:paraId="630E2F52" w14:textId="1E0305F4" w:rsidR="00504CA5" w:rsidRPr="006E05E0" w:rsidRDefault="00504CA5" w:rsidP="00131A8D">
      <w:pPr>
        <w:pStyle w:val="Normal1"/>
        <w:ind w:left="2160" w:firstLine="720"/>
        <w:rPr>
          <w:rFonts w:asciiTheme="minorHAnsi" w:hAnsiTheme="minorHAnsi"/>
        </w:rPr>
      </w:pPr>
      <w:r w:rsidRPr="006E05E0">
        <w:rPr>
          <w:rFonts w:asciiTheme="minorHAnsi" w:eastAsia="Times New Roman" w:hAnsiTheme="minorHAnsi" w:cs="Times New Roman"/>
          <w:sz w:val="24"/>
          <w:szCs w:val="24"/>
        </w:rPr>
        <w:t xml:space="preserve">Contact </w:t>
      </w:r>
      <w:r w:rsidR="007C509B">
        <w:rPr>
          <w:rFonts w:asciiTheme="minorHAnsi" w:eastAsia="Times New Roman" w:hAnsiTheme="minorHAnsi" w:cs="Times New Roman"/>
          <w:sz w:val="24"/>
          <w:szCs w:val="24"/>
        </w:rPr>
        <w:t>–</w:t>
      </w:r>
      <w:r w:rsidR="004A1F31">
        <w:rPr>
          <w:rFonts w:asciiTheme="minorHAnsi" w:eastAsia="Times New Roman" w:hAnsiTheme="minorHAnsi" w:cs="Times New Roman"/>
          <w:sz w:val="24"/>
          <w:szCs w:val="24"/>
        </w:rPr>
        <w:t xml:space="preserve"> </w:t>
      </w:r>
      <w:r w:rsidR="00091C57">
        <w:rPr>
          <w:rFonts w:asciiTheme="minorHAnsi" w:eastAsia="Times New Roman" w:hAnsiTheme="minorHAnsi" w:cs="Times New Roman"/>
          <w:sz w:val="24"/>
          <w:szCs w:val="24"/>
        </w:rPr>
        <w:t>dfreem7</w:t>
      </w:r>
      <w:r w:rsidRPr="006E05E0">
        <w:rPr>
          <w:rFonts w:asciiTheme="minorHAnsi" w:eastAsia="Times New Roman" w:hAnsiTheme="minorHAnsi" w:cs="Times New Roman"/>
          <w:sz w:val="24"/>
          <w:szCs w:val="24"/>
        </w:rPr>
        <w:t>@students.towson.edu</w:t>
      </w:r>
    </w:p>
    <w:p w14:paraId="323A440B" w14:textId="01E529B6" w:rsidR="00504CA5" w:rsidRPr="006E05E0" w:rsidRDefault="00131A8D" w:rsidP="00504CA5">
      <w:pPr>
        <w:pStyle w:val="Normal1"/>
        <w:rPr>
          <w:rFonts w:asciiTheme="minorHAnsi" w:hAnsiTheme="minorHAnsi"/>
        </w:rPr>
      </w:pPr>
      <w:r w:rsidRPr="006E05E0">
        <w:rPr>
          <w:rFonts w:asciiTheme="minorHAnsi" w:eastAsia="Times New Roman" w:hAnsiTheme="minorHAnsi" w:cs="Times New Roman"/>
          <w:b/>
          <w:bCs/>
          <w:noProof/>
        </w:rPr>
        <mc:AlternateContent>
          <mc:Choice Requires="wps">
            <w:drawing>
              <wp:anchor distT="0" distB="0" distL="114300" distR="114300" simplePos="0" relativeHeight="251668992" behindDoc="0" locked="0" layoutInCell="1" allowOverlap="1" wp14:anchorId="58EB2CD3" wp14:editId="2BFC3172">
                <wp:simplePos x="0" y="0"/>
                <wp:positionH relativeFrom="margin">
                  <wp:posOffset>-114300</wp:posOffset>
                </wp:positionH>
                <wp:positionV relativeFrom="paragraph">
                  <wp:posOffset>107315</wp:posOffset>
                </wp:positionV>
                <wp:extent cx="6276975" cy="28575"/>
                <wp:effectExtent l="0" t="0" r="22225" b="47625"/>
                <wp:wrapNone/>
                <wp:docPr id="203" name="Straight Connector 203"/>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ACD56" id="Straight Connector 203" o:spid="_x0000_s1026" style="position:absolute;flip:y;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8.45pt" to="48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" strokecolor="black [3213]">
                <w10:wrap anchorx="margin"/>
              </v:line>
            </w:pict>
          </mc:Fallback>
        </mc:AlternateContent>
      </w:r>
      <w:r w:rsidR="00504CA5" w:rsidRPr="006E05E0">
        <w:rPr>
          <w:rFonts w:asciiTheme="minorHAnsi" w:eastAsia="Times New Roman" w:hAnsiTheme="minorHAnsi" w:cs="Times New Roman"/>
          <w:sz w:val="24"/>
          <w:szCs w:val="24"/>
        </w:rPr>
        <w:t xml:space="preserve"> </w:t>
      </w:r>
    </w:p>
    <w:p w14:paraId="5BE6E358" w14:textId="51D42DF2" w:rsidR="007C509B" w:rsidRPr="006E05E0" w:rsidRDefault="00091C57" w:rsidP="007C509B">
      <w:pPr>
        <w:pStyle w:val="Normal1"/>
        <w:ind w:left="2160" w:firstLine="720"/>
        <w:rPr>
          <w:rFonts w:asciiTheme="minorHAnsi" w:hAnsiTheme="minorHAnsi"/>
          <w:b/>
        </w:rPr>
      </w:pPr>
      <w:r>
        <w:rPr>
          <w:rFonts w:asciiTheme="minorHAnsi" w:eastAsia="Times New Roman" w:hAnsiTheme="minorHAnsi" w:cs="Times New Roman"/>
          <w:b/>
          <w:sz w:val="24"/>
          <w:szCs w:val="24"/>
        </w:rPr>
        <w:t>Gregory Lesko</w:t>
      </w:r>
      <w:r w:rsidR="00E7354D">
        <w:rPr>
          <w:rFonts w:asciiTheme="minorHAnsi" w:eastAsia="Times New Roman" w:hAnsiTheme="minorHAnsi" w:cs="Times New Roman"/>
          <w:b/>
          <w:sz w:val="24"/>
          <w:szCs w:val="24"/>
        </w:rPr>
        <w:t xml:space="preserve"> </w:t>
      </w:r>
      <w:r w:rsidR="007C509B" w:rsidRPr="006E05E0">
        <w:rPr>
          <w:rFonts w:asciiTheme="minorHAnsi" w:eastAsia="Times New Roman" w:hAnsiTheme="minorHAnsi" w:cs="Times New Roman"/>
          <w:b/>
          <w:sz w:val="24"/>
          <w:szCs w:val="24"/>
        </w:rPr>
        <w:t xml:space="preserve">- </w:t>
      </w:r>
      <w:r w:rsidR="007C509B">
        <w:rPr>
          <w:rFonts w:asciiTheme="minorHAnsi" w:eastAsia="Times New Roman" w:hAnsiTheme="minorHAnsi" w:cs="Times New Roman"/>
          <w:b/>
          <w:sz w:val="24"/>
          <w:szCs w:val="24"/>
        </w:rPr>
        <w:t>Secretary</w:t>
      </w:r>
    </w:p>
    <w:p w14:paraId="43AC9737" w14:textId="51302CD1" w:rsidR="007C509B" w:rsidRPr="006E05E0" w:rsidRDefault="004A1F31" w:rsidP="007C509B">
      <w:pPr>
        <w:pStyle w:val="Normal1"/>
        <w:ind w:left="2160" w:firstLine="720"/>
        <w:rPr>
          <w:rFonts w:asciiTheme="minorHAnsi" w:hAnsiTheme="minorHAnsi"/>
        </w:rPr>
      </w:pPr>
      <w:r>
        <w:rPr>
          <w:rFonts w:asciiTheme="minorHAnsi" w:eastAsia="Times New Roman" w:hAnsiTheme="minorHAnsi" w:cs="Times New Roman"/>
          <w:sz w:val="24"/>
          <w:szCs w:val="24"/>
        </w:rPr>
        <w:t xml:space="preserve">PI- Dr. </w:t>
      </w:r>
      <w:r w:rsidR="00091C57">
        <w:rPr>
          <w:rFonts w:asciiTheme="minorHAnsi" w:eastAsia="Times New Roman" w:hAnsiTheme="minorHAnsi" w:cs="Times New Roman"/>
          <w:sz w:val="24"/>
          <w:szCs w:val="24"/>
        </w:rPr>
        <w:t xml:space="preserve">Barry Margulies </w:t>
      </w:r>
    </w:p>
    <w:p w14:paraId="4F31E734" w14:textId="2B806D35" w:rsidR="007C509B" w:rsidRPr="006E05E0" w:rsidRDefault="00091C57" w:rsidP="007C509B">
      <w:pPr>
        <w:pStyle w:val="Normal1"/>
        <w:ind w:left="2160" w:firstLine="720"/>
        <w:rPr>
          <w:rFonts w:asciiTheme="minorHAnsi" w:hAnsiTheme="minorHAnsi"/>
        </w:rPr>
      </w:pPr>
      <w:r>
        <w:rPr>
          <w:rFonts w:asciiTheme="minorHAnsi" w:eastAsia="Times New Roman" w:hAnsiTheme="minorHAnsi" w:cs="Times New Roman"/>
          <w:sz w:val="24"/>
          <w:szCs w:val="24"/>
        </w:rPr>
        <w:t>Office area</w:t>
      </w:r>
      <w:r w:rsidR="00E7354D">
        <w:rPr>
          <w:rFonts w:asciiTheme="minorHAnsi" w:eastAsia="Times New Roman" w:hAnsiTheme="minorHAnsi" w:cs="Times New Roman"/>
          <w:sz w:val="24"/>
          <w:szCs w:val="24"/>
        </w:rPr>
        <w:t xml:space="preserve">- </w:t>
      </w:r>
      <w:r w:rsidR="00D12A50">
        <w:rPr>
          <w:rFonts w:asciiTheme="minorHAnsi" w:eastAsia="Times New Roman" w:hAnsiTheme="minorHAnsi" w:cs="Times New Roman"/>
          <w:sz w:val="24"/>
          <w:szCs w:val="24"/>
        </w:rPr>
        <w:t>SM</w:t>
      </w:r>
      <w:r>
        <w:rPr>
          <w:rFonts w:asciiTheme="minorHAnsi" w:eastAsia="Times New Roman" w:hAnsiTheme="minorHAnsi" w:cs="Times New Roman"/>
          <w:sz w:val="24"/>
          <w:szCs w:val="24"/>
        </w:rPr>
        <w:t>485B</w:t>
      </w:r>
    </w:p>
    <w:p w14:paraId="487FA802" w14:textId="494A2B8F" w:rsidR="007C509B" w:rsidRPr="006E05E0" w:rsidRDefault="007C509B" w:rsidP="007C509B">
      <w:pPr>
        <w:pStyle w:val="Normal1"/>
        <w:spacing w:line="256" w:lineRule="auto"/>
        <w:ind w:left="2160" w:firstLine="720"/>
        <w:rPr>
          <w:rFonts w:asciiTheme="minorHAnsi" w:hAnsiTheme="minorHAnsi"/>
        </w:rPr>
      </w:pPr>
      <w:r w:rsidRPr="006E05E0">
        <w:rPr>
          <w:rFonts w:asciiTheme="minorHAnsi" w:eastAsia="Times New Roman" w:hAnsiTheme="minorHAnsi" w:cs="Times New Roman"/>
          <w:sz w:val="24"/>
          <w:szCs w:val="24"/>
        </w:rPr>
        <w:t xml:space="preserve">Contact </w:t>
      </w:r>
      <w:r w:rsidR="004A1F31">
        <w:rPr>
          <w:rFonts w:asciiTheme="minorHAnsi" w:eastAsia="Times New Roman" w:hAnsiTheme="minorHAnsi" w:cs="Times New Roman"/>
          <w:sz w:val="24"/>
          <w:szCs w:val="24"/>
        </w:rPr>
        <w:t xml:space="preserve">– </w:t>
      </w:r>
      <w:r w:rsidR="00091C57">
        <w:rPr>
          <w:rFonts w:asciiTheme="minorHAnsi" w:eastAsia="Times New Roman" w:hAnsiTheme="minorHAnsi" w:cs="Times New Roman"/>
          <w:sz w:val="24"/>
          <w:szCs w:val="24"/>
        </w:rPr>
        <w:t>glesko1</w:t>
      </w:r>
      <w:r w:rsidRPr="006E05E0">
        <w:rPr>
          <w:rFonts w:asciiTheme="minorHAnsi" w:eastAsia="Times New Roman" w:hAnsiTheme="minorHAnsi" w:cs="Times New Roman"/>
          <w:sz w:val="24"/>
          <w:szCs w:val="24"/>
        </w:rPr>
        <w:t>@students.towson.edu</w:t>
      </w:r>
    </w:p>
    <w:p w14:paraId="0567BCBA" w14:textId="77777777" w:rsidR="00E27AE3" w:rsidRPr="006E05E0" w:rsidRDefault="00E27AE3" w:rsidP="00131A8D">
      <w:pPr>
        <w:pStyle w:val="Normal1"/>
        <w:ind w:left="2160" w:firstLine="720"/>
        <w:rPr>
          <w:rFonts w:asciiTheme="minorHAnsi" w:eastAsia="Times New Roman" w:hAnsiTheme="minorHAnsi" w:cs="Times New Roman"/>
          <w:b/>
          <w:sz w:val="24"/>
          <w:szCs w:val="24"/>
        </w:rPr>
      </w:pPr>
    </w:p>
    <w:p w14:paraId="7E4747A6" w14:textId="68504E22" w:rsidR="00504CA5" w:rsidRPr="009472E9" w:rsidRDefault="00E27AE3" w:rsidP="00091C57">
      <w:pPr>
        <w:rPr>
          <w:rFonts w:eastAsia="Times New Roman" w:cs="Times New Roman"/>
          <w:b/>
          <w:bCs/>
        </w:rPr>
      </w:pPr>
      <w:r w:rsidRPr="006E05E0">
        <w:rPr>
          <w:rFonts w:eastAsia="Times New Roman" w:cs="Times New Roman"/>
          <w:b/>
          <w:bCs/>
          <w:noProof/>
        </w:rPr>
        <mc:AlternateContent>
          <mc:Choice Requires="wps">
            <w:drawing>
              <wp:anchor distT="0" distB="0" distL="114300" distR="114300" simplePos="0" relativeHeight="251674112" behindDoc="0" locked="0" layoutInCell="1" allowOverlap="1" wp14:anchorId="67DEBA8C" wp14:editId="7189878B">
                <wp:simplePos x="0" y="0"/>
                <wp:positionH relativeFrom="margin">
                  <wp:posOffset>-114300</wp:posOffset>
                </wp:positionH>
                <wp:positionV relativeFrom="paragraph">
                  <wp:posOffset>-114300</wp:posOffset>
                </wp:positionV>
                <wp:extent cx="6276975" cy="28575"/>
                <wp:effectExtent l="0" t="0" r="22225" b="47625"/>
                <wp:wrapNone/>
                <wp:docPr id="209" name="Straight Connector 209"/>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5493C6" id="Straight Connector 209" o:spid="_x0000_s1026" style="position:absolute;flip:y;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pt" to="485.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" strokecolor="black [3213]">
                <w10:wrap anchorx="margin"/>
              </v:line>
            </w:pict>
          </mc:Fallback>
        </mc:AlternateContent>
      </w:r>
      <w:r w:rsidR="00091C57">
        <w:rPr>
          <w:rFonts w:eastAsia="Times New Roman" w:cs="Times New Roman"/>
          <w:b/>
        </w:rPr>
        <w:t xml:space="preserve">                                                      </w:t>
      </w:r>
      <w:r w:rsidR="00091C57" w:rsidRPr="009472E9">
        <w:rPr>
          <w:rFonts w:eastAsia="Times New Roman" w:cs="Arial"/>
          <w:b/>
          <w:bCs/>
          <w:color w:val="222222"/>
          <w:shd w:val="clear" w:color="auto" w:fill="FFFFFF"/>
        </w:rPr>
        <w:t>Amerria Causey</w:t>
      </w:r>
      <w:r w:rsidR="007C509B" w:rsidRPr="009472E9">
        <w:rPr>
          <w:rFonts w:eastAsia="Times New Roman" w:cs="Times New Roman"/>
          <w:b/>
          <w:bCs/>
        </w:rPr>
        <w:t>– Treasurer</w:t>
      </w:r>
    </w:p>
    <w:p w14:paraId="6A407BA5" w14:textId="7E7CFF33" w:rsidR="004A1F31" w:rsidRDefault="00E7354D" w:rsidP="007C509B">
      <w:pPr>
        <w:pStyle w:val="Normal1"/>
        <w:ind w:left="2160" w:firstLine="720"/>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PI – Dr. </w:t>
      </w:r>
      <w:r w:rsidR="001F4D2A">
        <w:rPr>
          <w:rFonts w:asciiTheme="minorHAnsi" w:eastAsia="Times New Roman" w:hAnsiTheme="minorHAnsi" w:cs="Times New Roman"/>
          <w:sz w:val="24"/>
          <w:szCs w:val="24"/>
        </w:rPr>
        <w:t>Ehrlich</w:t>
      </w:r>
    </w:p>
    <w:p w14:paraId="01EFA70A" w14:textId="4EA5D5E5" w:rsidR="00F24B20" w:rsidRDefault="00D83D87" w:rsidP="001F4D2A">
      <w:pPr>
        <w:pStyle w:val="Normal1"/>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                                                      Office area</w:t>
      </w:r>
      <w:r w:rsidR="00E7354D">
        <w:rPr>
          <w:rFonts w:asciiTheme="minorHAnsi" w:eastAsia="Times New Roman" w:hAnsiTheme="minorHAnsi" w:cs="Times New Roman"/>
          <w:sz w:val="24"/>
          <w:szCs w:val="24"/>
        </w:rPr>
        <w:t xml:space="preserve">– </w:t>
      </w:r>
      <w:r w:rsidR="00D12A50">
        <w:rPr>
          <w:rFonts w:asciiTheme="minorHAnsi" w:eastAsia="Times New Roman" w:hAnsiTheme="minorHAnsi" w:cs="Times New Roman"/>
          <w:sz w:val="24"/>
          <w:szCs w:val="24"/>
        </w:rPr>
        <w:t>SM</w:t>
      </w:r>
      <w:commentRangeStart w:id="0"/>
      <w:commentRangeEnd w:id="0"/>
      <w:r w:rsidR="00E7354D">
        <w:rPr>
          <w:rStyle w:val="CommentReference"/>
          <w:rFonts w:asciiTheme="minorHAnsi" w:eastAsiaTheme="minorEastAsia" w:hAnsiTheme="minorHAnsi" w:cstheme="minorBidi"/>
          <w:color w:val="auto"/>
        </w:rPr>
        <w:commentReference w:id="0"/>
      </w:r>
      <w:r w:rsidR="001F4D2A">
        <w:rPr>
          <w:rFonts w:asciiTheme="minorHAnsi" w:eastAsia="Times New Roman" w:hAnsiTheme="minorHAnsi" w:cs="Times New Roman"/>
          <w:sz w:val="24"/>
          <w:szCs w:val="24"/>
        </w:rPr>
        <w:t>249, Lab Room – SM211A</w:t>
      </w:r>
    </w:p>
    <w:p w14:paraId="582FF5E4" w14:textId="3254209D" w:rsidR="00D83D87" w:rsidRPr="00D83D87" w:rsidRDefault="00D83D87" w:rsidP="00D83D87">
      <w:pPr>
        <w:rPr>
          <w:rFonts w:eastAsia="Times New Roman" w:cs="Times New Roman"/>
        </w:rPr>
      </w:pPr>
      <w:r w:rsidRPr="00D83D87">
        <w:rPr>
          <w:rFonts w:eastAsia="Times New Roman" w:cs="Times New Roman"/>
        </w:rPr>
        <w:t xml:space="preserve">                                                      </w:t>
      </w:r>
      <w:r w:rsidR="00D12A50" w:rsidRPr="00D83D87">
        <w:rPr>
          <w:rFonts w:eastAsia="Times New Roman" w:cs="Times New Roman"/>
        </w:rPr>
        <w:t xml:space="preserve">Contact – </w:t>
      </w:r>
      <w:r w:rsidRPr="00D83D87">
        <w:rPr>
          <w:rFonts w:eastAsia="Times New Roman" w:cs="Times New Roman"/>
          <w:color w:val="222222"/>
          <w:shd w:val="clear" w:color="auto" w:fill="FFFFFF"/>
        </w:rPr>
        <w:t>acause1@students.towson.edu</w:t>
      </w:r>
    </w:p>
    <w:p w14:paraId="4BCBFECF" w14:textId="485C02AE" w:rsidR="00504CA5" w:rsidRPr="006E05E0" w:rsidRDefault="00131A8D" w:rsidP="00504CA5">
      <w:pPr>
        <w:jc w:val="center"/>
        <w:rPr>
          <w:rFonts w:cs="Times New Roman"/>
          <w:b/>
        </w:rPr>
      </w:pPr>
      <w:r w:rsidRPr="006E05E0">
        <w:rPr>
          <w:rFonts w:eastAsia="Times New Roman" w:cs="Times New Roman"/>
          <w:b/>
          <w:bCs/>
          <w:noProof/>
        </w:rPr>
        <mc:AlternateContent>
          <mc:Choice Requires="wps">
            <w:drawing>
              <wp:anchor distT="0" distB="0" distL="114300" distR="114300" simplePos="0" relativeHeight="251670016" behindDoc="0" locked="0" layoutInCell="1" allowOverlap="1" wp14:anchorId="6D7634F2" wp14:editId="7CB93CA4">
                <wp:simplePos x="0" y="0"/>
                <wp:positionH relativeFrom="margin">
                  <wp:posOffset>-114300</wp:posOffset>
                </wp:positionH>
                <wp:positionV relativeFrom="paragraph">
                  <wp:posOffset>123190</wp:posOffset>
                </wp:positionV>
                <wp:extent cx="6276975" cy="28575"/>
                <wp:effectExtent l="0" t="0" r="22225" b="47625"/>
                <wp:wrapNone/>
                <wp:docPr id="206" name="Straight Connector 206"/>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918F52" id="Straight Connector 206" o:spid="_x0000_s1026" style="position:absolute;flip:y;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7pt" to="48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" strokecolor="black [3213]">
                <w10:wrap anchorx="margin"/>
              </v:line>
            </w:pict>
          </mc:Fallback>
        </mc:AlternateContent>
      </w:r>
    </w:p>
    <w:p w14:paraId="0D8CD765" w14:textId="04872776" w:rsidR="00A603C7" w:rsidRDefault="009472E9" w:rsidP="00755A3C">
      <w:pPr>
        <w:rPr>
          <w:b/>
        </w:rPr>
      </w:pPr>
      <w:r>
        <w:rPr>
          <w:b/>
        </w:rPr>
        <w:t xml:space="preserve">                </w:t>
      </w:r>
    </w:p>
    <w:p w14:paraId="0B06DF71" w14:textId="77777777" w:rsidR="009472E9" w:rsidRDefault="009472E9" w:rsidP="00755A3C">
      <w:pPr>
        <w:rPr>
          <w:b/>
        </w:rPr>
      </w:pPr>
      <w:r>
        <w:rPr>
          <w:b/>
        </w:rPr>
        <w:t xml:space="preserve">                                                       </w:t>
      </w:r>
    </w:p>
    <w:p w14:paraId="792F443C" w14:textId="77777777" w:rsidR="009472E9" w:rsidRDefault="009472E9" w:rsidP="00755A3C">
      <w:pPr>
        <w:rPr>
          <w:b/>
        </w:rPr>
      </w:pPr>
    </w:p>
    <w:p w14:paraId="50018866" w14:textId="39751084" w:rsidR="009472E9" w:rsidRPr="009472E9" w:rsidRDefault="009472E9" w:rsidP="00755A3C">
      <w:pPr>
        <w:rPr>
          <w:b/>
        </w:rPr>
      </w:pPr>
      <w:r>
        <w:rPr>
          <w:b/>
        </w:rPr>
        <w:lastRenderedPageBreak/>
        <w:t xml:space="preserve">                                                      </w:t>
      </w:r>
      <w:r w:rsidR="00711DD2">
        <w:rPr>
          <w:b/>
        </w:rPr>
        <w:t xml:space="preserve"> </w:t>
      </w:r>
      <w:r>
        <w:rPr>
          <w:b/>
        </w:rPr>
        <w:t xml:space="preserve"> </w:t>
      </w:r>
      <w:r w:rsidRPr="009472E9">
        <w:rPr>
          <w:b/>
        </w:rPr>
        <w:t>Michelle Darkwa -Event Manager</w:t>
      </w:r>
    </w:p>
    <w:p w14:paraId="1B5CDFED" w14:textId="202313AC" w:rsidR="009472E9" w:rsidRPr="009472E9" w:rsidRDefault="009472E9" w:rsidP="00755A3C">
      <w:pPr>
        <w:rPr>
          <w:bCs/>
        </w:rPr>
      </w:pPr>
      <w:r w:rsidRPr="009472E9">
        <w:rPr>
          <w:bCs/>
        </w:rPr>
        <w:t xml:space="preserve">                                                        PI- Dr. Peko Tsuji </w:t>
      </w:r>
    </w:p>
    <w:p w14:paraId="7CB66FF1" w14:textId="00D431BF" w:rsidR="009472E9" w:rsidRPr="009472E9" w:rsidRDefault="009472E9" w:rsidP="00755A3C">
      <w:pPr>
        <w:rPr>
          <w:bCs/>
        </w:rPr>
      </w:pPr>
      <w:r w:rsidRPr="009472E9">
        <w:rPr>
          <w:bCs/>
        </w:rPr>
        <w:t xml:space="preserve">                                                        Office area- SM341</w:t>
      </w:r>
      <w:r w:rsidR="001F4D2A">
        <w:rPr>
          <w:bCs/>
        </w:rPr>
        <w:t>, Lab Room- SM367</w:t>
      </w:r>
      <w:bookmarkStart w:id="1" w:name="_GoBack"/>
      <w:bookmarkEnd w:id="1"/>
    </w:p>
    <w:p w14:paraId="179AB013" w14:textId="77777777" w:rsidR="009472E9" w:rsidRPr="009472E9" w:rsidRDefault="009472E9" w:rsidP="009472E9">
      <w:pPr>
        <w:rPr>
          <w:rFonts w:eastAsia="Times New Roman" w:cs="Times New Roman"/>
        </w:rPr>
      </w:pPr>
      <w:r w:rsidRPr="009472E9">
        <w:rPr>
          <w:bCs/>
        </w:rPr>
        <w:t xml:space="preserve">                                                        </w:t>
      </w:r>
      <w:r w:rsidRPr="009472E9">
        <w:rPr>
          <w:rFonts w:eastAsia="Times New Roman" w:cs="Times New Roman"/>
          <w:color w:val="222222"/>
          <w:shd w:val="clear" w:color="auto" w:fill="FFFFFF"/>
        </w:rPr>
        <w:t>mdarkw1@students.towson.edu</w:t>
      </w:r>
    </w:p>
    <w:p w14:paraId="75479ABA" w14:textId="1BC09EBB" w:rsidR="009472E9" w:rsidRDefault="00D83D87" w:rsidP="00755A3C">
      <w:pPr>
        <w:rPr>
          <w:bCs/>
        </w:rPr>
      </w:pPr>
      <w:r w:rsidRPr="006E05E0">
        <w:rPr>
          <w:rFonts w:eastAsia="Times New Roman" w:cs="Times New Roman"/>
          <w:b/>
          <w:bCs/>
          <w:noProof/>
        </w:rPr>
        <mc:AlternateContent>
          <mc:Choice Requires="wps">
            <w:drawing>
              <wp:anchor distT="0" distB="0" distL="114300" distR="114300" simplePos="0" relativeHeight="251709952" behindDoc="0" locked="0" layoutInCell="1" allowOverlap="1" wp14:anchorId="42A2C19E" wp14:editId="78EAA090">
                <wp:simplePos x="0" y="0"/>
                <wp:positionH relativeFrom="margin">
                  <wp:posOffset>0</wp:posOffset>
                </wp:positionH>
                <wp:positionV relativeFrom="paragraph">
                  <wp:posOffset>0</wp:posOffset>
                </wp:positionV>
                <wp:extent cx="6276975" cy="28575"/>
                <wp:effectExtent l="0" t="0" r="22225" b="47625"/>
                <wp:wrapNone/>
                <wp:docPr id="6" name="Straight Connector 6"/>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72638B" id="Straight Connector 6" o:spid="_x0000_s1026" style="position:absolute;flip:y;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" strokecolor="black [3213]">
                <w10:wrap anchorx="margin"/>
              </v:line>
            </w:pict>
          </mc:Fallback>
        </mc:AlternateContent>
      </w:r>
    </w:p>
    <w:p w14:paraId="4C3C8E89" w14:textId="77777777" w:rsidR="00094E86" w:rsidRPr="00094E86" w:rsidRDefault="00094E86" w:rsidP="00094E86">
      <w:pPr>
        <w:rPr>
          <w:rFonts w:eastAsia="Times New Roman" w:cs="Times New Roman"/>
          <w:b/>
          <w:bCs/>
        </w:rPr>
      </w:pPr>
      <w:r w:rsidRPr="00094E86">
        <w:rPr>
          <w:rFonts w:eastAsia="Times New Roman" w:cs="Arial"/>
          <w:b/>
          <w:bCs/>
          <w:color w:val="222222"/>
          <w:shd w:val="clear" w:color="auto" w:fill="FFFFFF"/>
        </w:rPr>
        <w:t xml:space="preserve">                                                        Aliyah Hassan</w:t>
      </w:r>
      <w:r w:rsidRPr="00094E86">
        <w:rPr>
          <w:rFonts w:eastAsia="Times New Roman" w:cs="Times New Roman"/>
          <w:b/>
          <w:bCs/>
          <w:color w:val="222222"/>
          <w:shd w:val="clear" w:color="auto" w:fill="FFFFFF"/>
        </w:rPr>
        <w:t xml:space="preserve">- </w:t>
      </w:r>
      <w:r w:rsidRPr="00094E86">
        <w:rPr>
          <w:rFonts w:eastAsia="Times New Roman" w:cs="Arial"/>
          <w:b/>
          <w:bCs/>
          <w:color w:val="222222"/>
          <w:shd w:val="clear" w:color="auto" w:fill="FFFFFF"/>
        </w:rPr>
        <w:t>Non-Thesis Student Representative</w:t>
      </w:r>
      <w:r w:rsidRPr="00094E86">
        <w:rPr>
          <w:rFonts w:eastAsia="Times New Roman" w:cs="Times New Roman"/>
          <w:b/>
          <w:bCs/>
        </w:rPr>
        <w:t xml:space="preserve">       </w:t>
      </w:r>
    </w:p>
    <w:p w14:paraId="0574ACFE" w14:textId="2ADEFBAF" w:rsidR="00D83D87" w:rsidRPr="00D83D87" w:rsidRDefault="00094E86" w:rsidP="00094E86">
      <w:pPr>
        <w:rPr>
          <w:rFonts w:eastAsia="Times New Roman" w:cs="Times New Roman"/>
        </w:rPr>
      </w:pPr>
      <w:r>
        <w:rPr>
          <w:rFonts w:eastAsia="Times New Roman" w:cs="Times New Roman"/>
        </w:rPr>
        <w:t xml:space="preserve">                                                        </w:t>
      </w:r>
      <w:r w:rsidR="00D83D87" w:rsidRPr="00D83D87">
        <w:rPr>
          <w:rFonts w:eastAsia="Times New Roman" w:cs="Times New Roman"/>
          <w:color w:val="222222"/>
          <w:shd w:val="clear" w:color="auto" w:fill="FFFFFF"/>
        </w:rPr>
        <w:t>ahasan3@students.towson.edu</w:t>
      </w:r>
    </w:p>
    <w:p w14:paraId="646848A2" w14:textId="77777777" w:rsidR="009472E9" w:rsidRPr="009472E9" w:rsidRDefault="009472E9" w:rsidP="00755A3C">
      <w:pPr>
        <w:rPr>
          <w:bCs/>
        </w:rPr>
      </w:pPr>
    </w:p>
    <w:p w14:paraId="51C644F7" w14:textId="77777777" w:rsidR="004A1F31" w:rsidRPr="006E05E0" w:rsidRDefault="004A1F31" w:rsidP="00755A3C">
      <w:pPr>
        <w:rPr>
          <w:b/>
        </w:rPr>
      </w:pPr>
    </w:p>
    <w:p w14:paraId="317A984F" w14:textId="77777777" w:rsidR="001A2A6B" w:rsidRDefault="001A2A6B" w:rsidP="001A2A6B">
      <w:pPr>
        <w:jc w:val="center"/>
      </w:pPr>
      <w:r w:rsidRPr="006E05E0">
        <w:rPr>
          <w:b/>
        </w:rPr>
        <w:t>CLASS DYNAMICS</w:t>
      </w:r>
      <w:r w:rsidRPr="006E05E0">
        <w:t xml:space="preserve"> </w:t>
      </w:r>
    </w:p>
    <w:p w14:paraId="4C9F0EA7" w14:textId="77777777" w:rsidR="007630B9" w:rsidRDefault="007630B9" w:rsidP="001A2A6B">
      <w:pPr>
        <w:jc w:val="center"/>
      </w:pPr>
    </w:p>
    <w:p w14:paraId="4731DF3F" w14:textId="68881E4B" w:rsidR="001A2A6B" w:rsidRPr="006E05E0" w:rsidRDefault="007630B9" w:rsidP="00067157">
      <w:r>
        <w:t xml:space="preserve">For a more accurate account of all classes available, as well as detailed descriptions, please visit </w:t>
      </w:r>
      <w:r w:rsidR="00067157">
        <w:t xml:space="preserve">the </w:t>
      </w:r>
      <w:hyperlink r:id="rId17" w:history="1">
        <w:r w:rsidR="00067157" w:rsidRPr="00067157">
          <w:rPr>
            <w:rStyle w:val="Hyperlink"/>
          </w:rPr>
          <w:t>course descriptions</w:t>
        </w:r>
      </w:hyperlink>
      <w:r w:rsidR="00067157">
        <w:t xml:space="preserve"> online. </w:t>
      </w:r>
    </w:p>
    <w:p w14:paraId="5B3B1C21" w14:textId="77777777" w:rsidR="00A707ED" w:rsidRDefault="00A707ED" w:rsidP="001A2A6B">
      <w:pPr>
        <w:rPr>
          <w:b/>
        </w:rPr>
      </w:pPr>
    </w:p>
    <w:p w14:paraId="5F4E57D7" w14:textId="77777777" w:rsidR="001A2A6B" w:rsidRPr="006E05E0" w:rsidRDefault="001A2A6B" w:rsidP="001A2A6B">
      <w:pPr>
        <w:rPr>
          <w:b/>
        </w:rPr>
      </w:pPr>
      <w:r w:rsidRPr="006E05E0">
        <w:rPr>
          <w:b/>
        </w:rPr>
        <w:t>Mandatory Classes</w:t>
      </w:r>
    </w:p>
    <w:p w14:paraId="5B8CB8C8" w14:textId="77777777" w:rsidR="00E11BAC" w:rsidRPr="006E05E0" w:rsidRDefault="00E11BAC" w:rsidP="001A2A6B">
      <w:pPr>
        <w:rPr>
          <w:b/>
        </w:rPr>
      </w:pPr>
    </w:p>
    <w:p w14:paraId="4099BD27" w14:textId="77777777" w:rsidR="00E11BAC" w:rsidRPr="006E05E0" w:rsidRDefault="00E11BAC" w:rsidP="001A2A6B">
      <w:r w:rsidRPr="006E05E0">
        <w:t>Towson University has a wide-range of courses available for the Biology M.S. program catering</w:t>
      </w:r>
      <w:r w:rsidR="005F534C" w:rsidRPr="006E05E0">
        <w:t xml:space="preserve"> to</w:t>
      </w:r>
      <w:r w:rsidRPr="006E05E0">
        <w:t xml:space="preserve"> the unique and diverse interests of its students. However, while many courses are variable, there are certain courses that thesis-track students are required to take: </w:t>
      </w:r>
    </w:p>
    <w:p w14:paraId="64FA5B9B" w14:textId="77777777" w:rsidR="001A2A6B" w:rsidRPr="006E05E0" w:rsidRDefault="001A2A6B" w:rsidP="001A2A6B"/>
    <w:p w14:paraId="73992C5C" w14:textId="77777777" w:rsidR="005121B4" w:rsidRPr="00F66418" w:rsidRDefault="005121B4" w:rsidP="00E70FF2">
      <w:pPr>
        <w:rPr>
          <w:b/>
        </w:rPr>
      </w:pPr>
      <w:r w:rsidRPr="00F66418">
        <w:rPr>
          <w:b/>
        </w:rPr>
        <w:t xml:space="preserve">BIOL 796 – Professional Aspects of Biology (2 units) </w:t>
      </w:r>
    </w:p>
    <w:p w14:paraId="5647CA92" w14:textId="64DC78CB" w:rsidR="005121B4" w:rsidRPr="006E05E0" w:rsidRDefault="005121B4" w:rsidP="005121B4">
      <w:pPr>
        <w:rPr>
          <w:rFonts w:eastAsia="Times New Roman" w:cs="Times New Roman"/>
          <w:spacing w:val="-9"/>
          <w:shd w:val="clear" w:color="auto" w:fill="FFFFFF"/>
        </w:rPr>
      </w:pPr>
      <w:r w:rsidRPr="006E05E0">
        <w:rPr>
          <w:rFonts w:eastAsia="Times New Roman" w:cs="Times New Roman"/>
          <w:spacing w:val="-9"/>
          <w:shd w:val="clear" w:color="auto" w:fill="FFFFFF"/>
        </w:rPr>
        <w:t>Information, techniques, and skills useful in completing a MS degree, gaining employment and functioning as a professional biologist, or gaining access to Ph.D</w:t>
      </w:r>
      <w:r w:rsidR="007C4F00">
        <w:rPr>
          <w:rFonts w:eastAsia="Times New Roman" w:cs="Times New Roman"/>
          <w:spacing w:val="-9"/>
          <w:shd w:val="clear" w:color="auto" w:fill="FFFFFF"/>
        </w:rPr>
        <w:t>.</w:t>
      </w:r>
      <w:r w:rsidRPr="006E05E0">
        <w:rPr>
          <w:rFonts w:eastAsia="Times New Roman" w:cs="Times New Roman"/>
          <w:spacing w:val="-9"/>
          <w:shd w:val="clear" w:color="auto" w:fill="FFFFFF"/>
        </w:rPr>
        <w:t xml:space="preserve"> programs. Topics include literature retrieval, the publication process, obtaining funds for research, presentations at national meetings, job hunting, and professional ethics.</w:t>
      </w:r>
      <w:r w:rsidR="00DD4D95" w:rsidRPr="006E05E0">
        <w:rPr>
          <w:rFonts w:eastAsia="Times New Roman" w:cs="Times New Roman"/>
          <w:spacing w:val="-9"/>
          <w:shd w:val="clear" w:color="auto" w:fill="FFFFFF"/>
        </w:rPr>
        <w:t xml:space="preserve"> </w:t>
      </w:r>
      <w:r w:rsidR="00852606" w:rsidRPr="006E05E0">
        <w:rPr>
          <w:rFonts w:eastAsia="Times New Roman" w:cs="Times New Roman"/>
          <w:spacing w:val="-9"/>
          <w:shd w:val="clear" w:color="auto" w:fill="FFFFFF"/>
        </w:rPr>
        <w:t xml:space="preserve">While </w:t>
      </w:r>
      <w:r w:rsidR="007C509B">
        <w:rPr>
          <w:rFonts w:eastAsia="Times New Roman" w:cs="Times New Roman"/>
          <w:spacing w:val="-9"/>
          <w:shd w:val="clear" w:color="auto" w:fill="FFFFFF"/>
        </w:rPr>
        <w:t>mandatory</w:t>
      </w:r>
      <w:r w:rsidR="00852606" w:rsidRPr="006E05E0">
        <w:rPr>
          <w:rFonts w:eastAsia="Times New Roman" w:cs="Times New Roman"/>
          <w:spacing w:val="-9"/>
          <w:shd w:val="clear" w:color="auto" w:fill="FFFFFF"/>
        </w:rPr>
        <w:t xml:space="preserve"> for thesis students, </w:t>
      </w:r>
      <w:r w:rsidR="007C509B">
        <w:rPr>
          <w:rFonts w:eastAsia="Times New Roman" w:cs="Times New Roman"/>
          <w:spacing w:val="-9"/>
          <w:shd w:val="clear" w:color="auto" w:fill="FFFFFF"/>
        </w:rPr>
        <w:t xml:space="preserve">all </w:t>
      </w:r>
      <w:r w:rsidR="00852606" w:rsidRPr="006E05E0">
        <w:rPr>
          <w:rFonts w:eastAsia="Times New Roman" w:cs="Times New Roman"/>
          <w:spacing w:val="-9"/>
          <w:shd w:val="clear" w:color="auto" w:fill="FFFFFF"/>
        </w:rPr>
        <w:t>non-thesis students interested in academic research are encouraged to enroll in this course.</w:t>
      </w:r>
    </w:p>
    <w:p w14:paraId="1B331457" w14:textId="77777777" w:rsidR="005121B4" w:rsidRPr="006E05E0" w:rsidRDefault="005121B4" w:rsidP="00E70FF2"/>
    <w:p w14:paraId="11A00428" w14:textId="77777777" w:rsidR="005121B4" w:rsidRPr="006E05E0" w:rsidRDefault="005121B4" w:rsidP="00E70FF2">
      <w:r w:rsidRPr="006E05E0">
        <w:rPr>
          <w:b/>
        </w:rPr>
        <w:t>BIOL 797 – Graduate Seminar (1 unit)</w:t>
      </w:r>
    </w:p>
    <w:p w14:paraId="42CC2F00" w14:textId="566FCD5A" w:rsidR="005121B4" w:rsidRPr="006E05E0" w:rsidRDefault="00506679" w:rsidP="005121B4">
      <w:pPr>
        <w:rPr>
          <w:rFonts w:eastAsia="Times New Roman" w:cs="Times New Roman"/>
          <w:spacing w:val="-9"/>
          <w:shd w:val="clear" w:color="auto" w:fill="FFFFFF"/>
        </w:rPr>
      </w:pPr>
      <w:r w:rsidRPr="006E05E0">
        <w:rPr>
          <w:rFonts w:eastAsia="Times New Roman" w:cs="Times New Roman"/>
          <w:spacing w:val="-9"/>
          <w:shd w:val="clear" w:color="auto" w:fill="FFFFFF"/>
        </w:rPr>
        <w:t xml:space="preserve">Students read, </w:t>
      </w:r>
      <w:r w:rsidR="00852606" w:rsidRPr="006E05E0">
        <w:rPr>
          <w:rFonts w:eastAsia="Times New Roman" w:cs="Times New Roman"/>
          <w:spacing w:val="-9"/>
          <w:shd w:val="clear" w:color="auto" w:fill="FFFFFF"/>
        </w:rPr>
        <w:t>discuss</w:t>
      </w:r>
      <w:r w:rsidRPr="006E05E0">
        <w:rPr>
          <w:rFonts w:eastAsia="Times New Roman" w:cs="Times New Roman"/>
          <w:spacing w:val="-9"/>
          <w:shd w:val="clear" w:color="auto" w:fill="FFFFFF"/>
        </w:rPr>
        <w:t>, and present</w:t>
      </w:r>
      <w:r w:rsidR="00852606" w:rsidRPr="006E05E0">
        <w:rPr>
          <w:rFonts w:eastAsia="Times New Roman" w:cs="Times New Roman"/>
          <w:spacing w:val="-9"/>
          <w:shd w:val="clear" w:color="auto" w:fill="FFFFFF"/>
        </w:rPr>
        <w:t xml:space="preserve"> prim</w:t>
      </w:r>
      <w:r w:rsidRPr="006E05E0">
        <w:rPr>
          <w:rFonts w:eastAsia="Times New Roman" w:cs="Times New Roman"/>
          <w:spacing w:val="-9"/>
          <w:shd w:val="clear" w:color="auto" w:fill="FFFFFF"/>
        </w:rPr>
        <w:t xml:space="preserve">arily literature on a specific area in biology. The seminar topic will vary each semester and can be organismal or molecular in nature. Check with the instructor. </w:t>
      </w:r>
      <w:r w:rsidR="0012673D">
        <w:rPr>
          <w:rFonts w:eastAsia="Times New Roman" w:cs="Times New Roman"/>
          <w:spacing w:val="-9"/>
          <w:shd w:val="clear" w:color="auto" w:fill="FFFFFF"/>
        </w:rPr>
        <w:t>While several graduate seminars can be taken, a maximum of 1 credit is allowable towards</w:t>
      </w:r>
      <w:r w:rsidR="005121B4" w:rsidRPr="006E05E0">
        <w:rPr>
          <w:rFonts w:eastAsia="Times New Roman" w:cs="Times New Roman"/>
          <w:spacing w:val="-9"/>
          <w:shd w:val="clear" w:color="auto" w:fill="FFFFFF"/>
        </w:rPr>
        <w:t xml:space="preserve"> an M.S. degree in Biology.</w:t>
      </w:r>
      <w:r w:rsidR="00852606" w:rsidRPr="006E05E0">
        <w:rPr>
          <w:rFonts w:eastAsia="Times New Roman" w:cs="Times New Roman"/>
          <w:spacing w:val="-9"/>
          <w:shd w:val="clear" w:color="auto" w:fill="FFFFFF"/>
        </w:rPr>
        <w:t xml:space="preserve"> </w:t>
      </w:r>
    </w:p>
    <w:p w14:paraId="2E33DCE1" w14:textId="77777777" w:rsidR="005121B4" w:rsidRPr="006E05E0" w:rsidRDefault="005121B4" w:rsidP="00E70FF2"/>
    <w:p w14:paraId="16AD8154" w14:textId="5CB96631" w:rsidR="00E70FF2" w:rsidRPr="006E05E0" w:rsidRDefault="005121B4" w:rsidP="00E70FF2">
      <w:pPr>
        <w:rPr>
          <w:b/>
        </w:rPr>
      </w:pPr>
      <w:r w:rsidRPr="006E05E0">
        <w:rPr>
          <w:b/>
        </w:rPr>
        <w:t xml:space="preserve">BIOL 896 – Biology Thesis (1 – </w:t>
      </w:r>
      <w:r w:rsidR="002E3ED5" w:rsidRPr="006E05E0">
        <w:rPr>
          <w:b/>
        </w:rPr>
        <w:t>6</w:t>
      </w:r>
      <w:r w:rsidRPr="006E05E0">
        <w:rPr>
          <w:b/>
        </w:rPr>
        <w:t xml:space="preserve"> units)</w:t>
      </w:r>
    </w:p>
    <w:p w14:paraId="7AB58AE9" w14:textId="381606C0" w:rsidR="00037256" w:rsidRPr="006E05E0" w:rsidRDefault="005121B4" w:rsidP="00E70FF2">
      <w:r w:rsidRPr="006E05E0">
        <w:t>Thesis students will usually take</w:t>
      </w:r>
      <w:r w:rsidR="0012673D">
        <w:t xml:space="preserve"> 3 units of biology thesis </w:t>
      </w:r>
      <w:r w:rsidRPr="006E05E0">
        <w:t xml:space="preserve">in their fall and spring semesters of their second year. This includes performing research and writing and defending a thesis approved by your thesis committee. </w:t>
      </w:r>
      <w:r w:rsidR="00506679" w:rsidRPr="006E05E0">
        <w:t xml:space="preserve">Your faculty advisor must open a section for you by contacting the biology office. </w:t>
      </w:r>
    </w:p>
    <w:p w14:paraId="58EF189C" w14:textId="77777777" w:rsidR="005121B4" w:rsidRPr="006E05E0" w:rsidRDefault="005121B4" w:rsidP="00E70FF2"/>
    <w:p w14:paraId="196870FA" w14:textId="400DD7A1" w:rsidR="005121B4" w:rsidRPr="006E05E0" w:rsidRDefault="005121B4" w:rsidP="00E70FF2">
      <w:r w:rsidRPr="006E05E0">
        <w:rPr>
          <w:b/>
        </w:rPr>
        <w:t>BIOL 899 – Thesis Continuum (1 unit)</w:t>
      </w:r>
      <w:r w:rsidRPr="006E05E0">
        <w:t xml:space="preserve"> </w:t>
      </w:r>
    </w:p>
    <w:p w14:paraId="56C2F857" w14:textId="207732CC" w:rsidR="005121B4" w:rsidRPr="006E05E0" w:rsidRDefault="005121B4" w:rsidP="00E70FF2">
      <w:r w:rsidRPr="006E05E0">
        <w:t>Thesis continuum is only required if a student requires an additional semester to comple</w:t>
      </w:r>
      <w:r w:rsidR="0012673D">
        <w:t>te their thesis project and has</w:t>
      </w:r>
      <w:r w:rsidRPr="006E05E0">
        <w:t xml:space="preserve"> already exhausted both 3 credit biology thesis courses.</w:t>
      </w:r>
      <w:r w:rsidR="00506679" w:rsidRPr="006E05E0">
        <w:t xml:space="preserve"> Your faculty advisor must open a section for you by contacting the biology office. </w:t>
      </w:r>
    </w:p>
    <w:p w14:paraId="10BE136D" w14:textId="77777777" w:rsidR="005121B4" w:rsidRPr="006E05E0" w:rsidRDefault="005121B4" w:rsidP="00E70FF2"/>
    <w:p w14:paraId="69B48064" w14:textId="23B0B1BB" w:rsidR="005121B4" w:rsidRPr="006E05E0" w:rsidRDefault="007630B9" w:rsidP="00E70FF2">
      <w:pPr>
        <w:rPr>
          <w:b/>
        </w:rPr>
      </w:pPr>
      <w:r>
        <w:rPr>
          <w:b/>
        </w:rPr>
        <w:t>Classes Offered – 2017-2018 and 2018-2019</w:t>
      </w:r>
    </w:p>
    <w:p w14:paraId="3AF68D29" w14:textId="61AAFD81" w:rsidR="00F66418" w:rsidRDefault="005121B4" w:rsidP="00E70FF2">
      <w:r w:rsidRPr="006E05E0">
        <w:lastRenderedPageBreak/>
        <w:t xml:space="preserve">This class offering is only a suggestion of classes typically offered during these periods and are subjected to change as classes are both moved to new semesters and new classes are offered. </w:t>
      </w:r>
      <w:r w:rsidR="00B11B6E" w:rsidRPr="006E05E0">
        <w:rPr>
          <w:b/>
        </w:rPr>
        <w:t xml:space="preserve">NOTE: Students are only allowed </w:t>
      </w:r>
      <w:r w:rsidR="002E3ED5" w:rsidRPr="006E05E0">
        <w:rPr>
          <w:b/>
        </w:rPr>
        <w:t>three</w:t>
      </w:r>
      <w:r w:rsidR="00D60E26" w:rsidRPr="006E05E0">
        <w:rPr>
          <w:b/>
        </w:rPr>
        <w:t xml:space="preserve"> </w:t>
      </w:r>
      <w:r w:rsidR="00B11B6E" w:rsidRPr="006E05E0">
        <w:rPr>
          <w:b/>
        </w:rPr>
        <w:t>500 level courses throughout their graduate career</w:t>
      </w:r>
      <w:r w:rsidR="00A854EC">
        <w:rPr>
          <w:b/>
        </w:rPr>
        <w:t xml:space="preserve"> to count towards their M.S. degree. </w:t>
      </w:r>
    </w:p>
    <w:p w14:paraId="77CC1F1E" w14:textId="77777777" w:rsidR="00EF576E" w:rsidRPr="00EF576E" w:rsidRDefault="00EF576E" w:rsidP="00E70FF2"/>
    <w:p w14:paraId="1F923809" w14:textId="77777777" w:rsidR="00F66418" w:rsidRDefault="00F66418" w:rsidP="00E70FF2">
      <w:pPr>
        <w:rPr>
          <w:b/>
        </w:rPr>
      </w:pPr>
    </w:p>
    <w:p w14:paraId="371682E9" w14:textId="6BD2BE81" w:rsidR="002E4CF6" w:rsidRPr="006E05E0" w:rsidRDefault="00F66418" w:rsidP="00E70FF2">
      <w:pPr>
        <w:rPr>
          <w:b/>
        </w:rPr>
      </w:pPr>
      <w:r w:rsidRPr="006E05E0">
        <w:rPr>
          <w:rFonts w:eastAsia="Times New Roman" w:cs="Times New Roman"/>
          <w:noProof/>
          <w:u w:val="single"/>
        </w:rPr>
        <mc:AlternateContent>
          <mc:Choice Requires="wps">
            <w:drawing>
              <wp:anchor distT="0" distB="0" distL="114300" distR="114300" simplePos="0" relativeHeight="251681280" behindDoc="0" locked="0" layoutInCell="1" allowOverlap="1" wp14:anchorId="2E296123" wp14:editId="0EE33F6C">
                <wp:simplePos x="0" y="0"/>
                <wp:positionH relativeFrom="margin">
                  <wp:posOffset>-228600</wp:posOffset>
                </wp:positionH>
                <wp:positionV relativeFrom="paragraph">
                  <wp:posOffset>-114300</wp:posOffset>
                </wp:positionV>
                <wp:extent cx="6296025" cy="19050"/>
                <wp:effectExtent l="0" t="0" r="28575" b="31750"/>
                <wp:wrapNone/>
                <wp:docPr id="5" name="Straight Connector 5"/>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2D30BE" id="Straight Connector 5" o:spid="_x0000_s1026" style="position:absolute;flip:y;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9pt" to="4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">
                <w10:wrap anchorx="margin"/>
              </v:line>
            </w:pict>
          </mc:Fallback>
        </mc:AlternateContent>
      </w:r>
      <w:r w:rsidR="00FC3EC0" w:rsidRPr="006E05E0">
        <w:rPr>
          <w:b/>
        </w:rPr>
        <w:t xml:space="preserve">Fall 2017 </w:t>
      </w:r>
    </w:p>
    <w:p w14:paraId="75A90034" w14:textId="77777777" w:rsidR="00FC3EC0" w:rsidRPr="006E05E0" w:rsidRDefault="00FC3EC0" w:rsidP="00E70FF2">
      <w:pPr>
        <w:rPr>
          <w:b/>
        </w:rPr>
      </w:pPr>
    </w:p>
    <w:p w14:paraId="58E6EB10" w14:textId="3A84DD43" w:rsidR="002B0D53" w:rsidRPr="006E05E0" w:rsidRDefault="002B0D53" w:rsidP="00FC3EC0">
      <w:r w:rsidRPr="006E05E0">
        <w:rPr>
          <w:b/>
        </w:rPr>
        <w:t>General Ecology</w:t>
      </w:r>
      <w:r w:rsidRPr="006E05E0">
        <w:rPr>
          <w:b/>
        </w:rPr>
        <w:tab/>
      </w:r>
      <w:r w:rsidRPr="006E05E0">
        <w:rPr>
          <w:b/>
        </w:rPr>
        <w:tab/>
      </w:r>
      <w:r w:rsidRPr="006E05E0">
        <w:rPr>
          <w:b/>
        </w:rPr>
        <w:tab/>
      </w:r>
      <w:r w:rsidRPr="006E05E0">
        <w:rPr>
          <w:b/>
        </w:rPr>
        <w:tab/>
      </w:r>
      <w:r w:rsidRPr="006E05E0">
        <w:t>BIOL 502</w:t>
      </w:r>
      <w:r w:rsidRPr="006E05E0">
        <w:tab/>
      </w:r>
      <w:r w:rsidRPr="006E05E0">
        <w:tab/>
        <w:t>4 units</w:t>
      </w:r>
    </w:p>
    <w:p w14:paraId="6F79C9BE" w14:textId="77777777" w:rsidR="00FC3EC0" w:rsidRPr="006E05E0" w:rsidRDefault="00FC3EC0" w:rsidP="00FC3EC0">
      <w:r w:rsidRPr="006E05E0">
        <w:rPr>
          <w:b/>
        </w:rPr>
        <w:t>Cell Biology</w:t>
      </w:r>
      <w:r w:rsidRPr="006E05E0">
        <w:t xml:space="preserve"> </w:t>
      </w:r>
      <w:r w:rsidRPr="006E05E0">
        <w:tab/>
      </w:r>
      <w:r w:rsidRPr="006E05E0">
        <w:tab/>
      </w:r>
      <w:r w:rsidRPr="006E05E0">
        <w:tab/>
      </w:r>
      <w:r w:rsidRPr="006E05E0">
        <w:tab/>
      </w:r>
      <w:r w:rsidRPr="006E05E0">
        <w:tab/>
        <w:t xml:space="preserve">BIOL 508 </w:t>
      </w:r>
      <w:r w:rsidRPr="006E05E0">
        <w:tab/>
      </w:r>
      <w:r w:rsidRPr="006E05E0">
        <w:tab/>
        <w:t>4 units</w:t>
      </w:r>
    </w:p>
    <w:p w14:paraId="2E3D6BCB" w14:textId="77777777" w:rsidR="00FC3EC0" w:rsidRPr="006E05E0" w:rsidRDefault="00FC3EC0" w:rsidP="00FC3EC0">
      <w:r w:rsidRPr="006E05E0">
        <w:rPr>
          <w:b/>
        </w:rPr>
        <w:t>Immunology</w:t>
      </w:r>
      <w:r w:rsidRPr="006E05E0">
        <w:t xml:space="preserve"> </w:t>
      </w:r>
      <w:r w:rsidRPr="006E05E0">
        <w:tab/>
      </w:r>
      <w:r w:rsidRPr="006E05E0">
        <w:tab/>
      </w:r>
      <w:r w:rsidRPr="006E05E0">
        <w:tab/>
      </w:r>
      <w:r w:rsidRPr="006E05E0">
        <w:tab/>
        <w:t xml:space="preserve">BIOL 521 </w:t>
      </w:r>
      <w:r w:rsidRPr="006E05E0">
        <w:tab/>
      </w:r>
      <w:r w:rsidRPr="006E05E0">
        <w:tab/>
        <w:t xml:space="preserve">4 units </w:t>
      </w:r>
    </w:p>
    <w:p w14:paraId="055D28A3" w14:textId="77777777" w:rsidR="00FC3EC0" w:rsidRPr="006E05E0" w:rsidRDefault="00FC3EC0" w:rsidP="00E70FF2">
      <w:r w:rsidRPr="006E05E0">
        <w:rPr>
          <w:b/>
        </w:rPr>
        <w:t>Plant Ecology</w:t>
      </w:r>
      <w:r w:rsidRPr="006E05E0">
        <w:tab/>
      </w:r>
      <w:r w:rsidRPr="006E05E0">
        <w:tab/>
      </w:r>
      <w:r w:rsidRPr="006E05E0">
        <w:tab/>
      </w:r>
      <w:r w:rsidRPr="006E05E0">
        <w:tab/>
        <w:t>BIOL 535</w:t>
      </w:r>
      <w:r w:rsidRPr="006E05E0">
        <w:tab/>
      </w:r>
      <w:r w:rsidRPr="006E05E0">
        <w:tab/>
        <w:t>4 units</w:t>
      </w:r>
    </w:p>
    <w:p w14:paraId="61EC992E" w14:textId="77777777" w:rsidR="00FC3EC0" w:rsidRPr="006E05E0" w:rsidRDefault="00FC3EC0" w:rsidP="00E70FF2">
      <w:r w:rsidRPr="006E05E0">
        <w:rPr>
          <w:b/>
        </w:rPr>
        <w:t>Wetland Ecology</w:t>
      </w:r>
      <w:r w:rsidRPr="006E05E0">
        <w:tab/>
      </w:r>
      <w:r w:rsidRPr="006E05E0">
        <w:tab/>
      </w:r>
      <w:r w:rsidRPr="006E05E0">
        <w:tab/>
      </w:r>
      <w:r w:rsidRPr="006E05E0">
        <w:tab/>
        <w:t>BIOL 552</w:t>
      </w:r>
      <w:r w:rsidRPr="006E05E0">
        <w:tab/>
      </w:r>
      <w:r w:rsidRPr="006E05E0">
        <w:tab/>
        <w:t xml:space="preserve">4 units </w:t>
      </w:r>
    </w:p>
    <w:p w14:paraId="4CBD5ABE" w14:textId="77777777" w:rsidR="00FC3EC0" w:rsidRPr="006E05E0" w:rsidRDefault="00FC3EC0" w:rsidP="00E70FF2">
      <w:r w:rsidRPr="006E05E0">
        <w:rPr>
          <w:b/>
        </w:rPr>
        <w:t>Invertebrate Zoology</w:t>
      </w:r>
      <w:r w:rsidRPr="006E05E0">
        <w:rPr>
          <w:b/>
        </w:rPr>
        <w:tab/>
      </w:r>
      <w:r w:rsidRPr="006E05E0">
        <w:rPr>
          <w:b/>
        </w:rPr>
        <w:tab/>
      </w:r>
      <w:r w:rsidRPr="006E05E0">
        <w:rPr>
          <w:b/>
        </w:rPr>
        <w:tab/>
      </w:r>
      <w:r w:rsidRPr="006E05E0">
        <w:t>BIOL 553</w:t>
      </w:r>
      <w:r w:rsidRPr="006E05E0">
        <w:tab/>
      </w:r>
      <w:r w:rsidRPr="006E05E0">
        <w:tab/>
        <w:t xml:space="preserve">4 units </w:t>
      </w:r>
    </w:p>
    <w:p w14:paraId="4EC4F515" w14:textId="77777777" w:rsidR="00FC3EC0" w:rsidRPr="006E05E0" w:rsidRDefault="00FC3EC0" w:rsidP="00E70FF2">
      <w:r w:rsidRPr="006E05E0">
        <w:rPr>
          <w:b/>
        </w:rPr>
        <w:t>Advanced Physiology</w:t>
      </w:r>
      <w:r w:rsidRPr="006E05E0">
        <w:tab/>
      </w:r>
      <w:r w:rsidRPr="006E05E0">
        <w:tab/>
      </w:r>
      <w:r w:rsidRPr="006E05E0">
        <w:tab/>
        <w:t>BIOL 570</w:t>
      </w:r>
      <w:r w:rsidRPr="006E05E0">
        <w:tab/>
      </w:r>
      <w:r w:rsidRPr="006E05E0">
        <w:tab/>
        <w:t xml:space="preserve">4 units </w:t>
      </w:r>
    </w:p>
    <w:p w14:paraId="7968C993" w14:textId="77777777" w:rsidR="00037256" w:rsidRPr="006E05E0" w:rsidRDefault="00037256" w:rsidP="00037256">
      <w:r w:rsidRPr="006E05E0">
        <w:rPr>
          <w:b/>
        </w:rPr>
        <w:t>Current Topics in Biology*</w:t>
      </w:r>
      <w:r w:rsidRPr="006E05E0">
        <w:rPr>
          <w:b/>
        </w:rPr>
        <w:tab/>
      </w:r>
      <w:r w:rsidRPr="006E05E0">
        <w:rPr>
          <w:b/>
        </w:rPr>
        <w:tab/>
      </w:r>
      <w:r w:rsidRPr="006E05E0">
        <w:t>BIOL 601</w:t>
      </w:r>
      <w:r w:rsidRPr="006E05E0">
        <w:tab/>
      </w:r>
      <w:r w:rsidRPr="006E05E0">
        <w:tab/>
        <w:t xml:space="preserve">3 units </w:t>
      </w:r>
    </w:p>
    <w:p w14:paraId="4409FD52" w14:textId="77777777" w:rsidR="00037256" w:rsidRPr="006E05E0" w:rsidRDefault="00037256" w:rsidP="00037256">
      <w:pPr>
        <w:rPr>
          <w:b/>
        </w:rPr>
      </w:pPr>
      <w:r w:rsidRPr="006E05E0">
        <w:t>*this is a place holder for new classes that are not in catalog yet. Keep an eye out for these!</w:t>
      </w:r>
    </w:p>
    <w:p w14:paraId="5FF4033C" w14:textId="77777777" w:rsidR="00B11B6E" w:rsidRPr="006E05E0" w:rsidRDefault="00B11B6E" w:rsidP="00B11B6E">
      <w:r w:rsidRPr="006E05E0">
        <w:rPr>
          <w:b/>
        </w:rPr>
        <w:t>Data Analysis and Interpretation</w:t>
      </w:r>
      <w:r w:rsidRPr="006E05E0">
        <w:rPr>
          <w:b/>
        </w:rPr>
        <w:tab/>
      </w:r>
      <w:r w:rsidRPr="006E05E0">
        <w:t>BIOL 603</w:t>
      </w:r>
      <w:r w:rsidRPr="006E05E0">
        <w:tab/>
      </w:r>
      <w:r w:rsidRPr="006E05E0">
        <w:tab/>
        <w:t xml:space="preserve">3 units </w:t>
      </w:r>
    </w:p>
    <w:p w14:paraId="1454EB59" w14:textId="77777777" w:rsidR="002B0D53" w:rsidRPr="006E05E0" w:rsidRDefault="00B11B6E" w:rsidP="00B11B6E">
      <w:pPr>
        <w:rPr>
          <w:b/>
        </w:rPr>
      </w:pPr>
      <w:r w:rsidRPr="006E05E0">
        <w:rPr>
          <w:b/>
        </w:rPr>
        <w:t>for Biologists</w:t>
      </w:r>
    </w:p>
    <w:p w14:paraId="048AC4E5" w14:textId="77777777" w:rsidR="001C23C5" w:rsidRPr="006E05E0" w:rsidRDefault="002B0D53" w:rsidP="00B11B6E">
      <w:r w:rsidRPr="006E05E0">
        <w:rPr>
          <w:b/>
        </w:rPr>
        <w:t>Molecular Medicine</w:t>
      </w:r>
      <w:r w:rsidRPr="006E05E0">
        <w:rPr>
          <w:b/>
        </w:rPr>
        <w:tab/>
      </w:r>
      <w:r w:rsidRPr="006E05E0">
        <w:rPr>
          <w:b/>
        </w:rPr>
        <w:tab/>
      </w:r>
      <w:r w:rsidRPr="006E05E0">
        <w:rPr>
          <w:b/>
        </w:rPr>
        <w:tab/>
      </w:r>
      <w:r w:rsidRPr="006E05E0">
        <w:t>BIOL 617</w:t>
      </w:r>
      <w:r w:rsidRPr="006E05E0">
        <w:tab/>
      </w:r>
      <w:r w:rsidRPr="006E05E0">
        <w:tab/>
        <w:t xml:space="preserve">3 units </w:t>
      </w:r>
    </w:p>
    <w:p w14:paraId="01E7CD7C" w14:textId="77777777" w:rsidR="00FC3EC0" w:rsidRPr="006E05E0" w:rsidRDefault="00FC3EC0" w:rsidP="00FC3EC0">
      <w:r w:rsidRPr="006E05E0">
        <w:rPr>
          <w:b/>
        </w:rPr>
        <w:t>Professional Aspects of Biology</w:t>
      </w:r>
      <w:r w:rsidRPr="006E05E0">
        <w:tab/>
      </w:r>
      <w:r w:rsidRPr="006E05E0">
        <w:tab/>
        <w:t>BIOL 796</w:t>
      </w:r>
      <w:r w:rsidRPr="006E05E0">
        <w:tab/>
      </w:r>
      <w:r w:rsidRPr="006E05E0">
        <w:tab/>
        <w:t>2 units</w:t>
      </w:r>
    </w:p>
    <w:p w14:paraId="34C2C4E5" w14:textId="77777777" w:rsidR="00FC3EC0" w:rsidRPr="006E05E0" w:rsidRDefault="00FC3EC0" w:rsidP="00FC3EC0">
      <w:r w:rsidRPr="006E05E0">
        <w:rPr>
          <w:b/>
        </w:rPr>
        <w:t>Graduate Seminar (Ecology)</w:t>
      </w:r>
      <w:r w:rsidRPr="006E05E0">
        <w:rPr>
          <w:b/>
        </w:rPr>
        <w:tab/>
      </w:r>
      <w:r w:rsidRPr="006E05E0">
        <w:rPr>
          <w:b/>
        </w:rPr>
        <w:tab/>
      </w:r>
      <w:r w:rsidRPr="006E05E0">
        <w:t>BIOL 797</w:t>
      </w:r>
      <w:r w:rsidRPr="006E05E0">
        <w:tab/>
      </w:r>
      <w:r w:rsidRPr="006E05E0">
        <w:tab/>
        <w:t>1 unit</w:t>
      </w:r>
    </w:p>
    <w:p w14:paraId="7FBD6573" w14:textId="04729DEF" w:rsidR="001C23C5" w:rsidRPr="006E05E0" w:rsidRDefault="001C23C5" w:rsidP="00FC3EC0">
      <w:r w:rsidRPr="006E05E0">
        <w:rPr>
          <w:b/>
        </w:rPr>
        <w:t>Ecosystem Ecology</w:t>
      </w:r>
      <w:r w:rsidRPr="006E05E0">
        <w:rPr>
          <w:b/>
        </w:rPr>
        <w:tab/>
      </w:r>
      <w:r w:rsidRPr="006E05E0">
        <w:rPr>
          <w:b/>
        </w:rPr>
        <w:tab/>
      </w:r>
      <w:r w:rsidRPr="006E05E0">
        <w:rPr>
          <w:b/>
        </w:rPr>
        <w:tab/>
      </w:r>
      <w:r w:rsidRPr="006E05E0">
        <w:rPr>
          <w:b/>
        </w:rPr>
        <w:tab/>
      </w:r>
      <w:r w:rsidRPr="006E05E0">
        <w:t>ENVS 604</w:t>
      </w:r>
      <w:r w:rsidRPr="006E05E0">
        <w:tab/>
      </w:r>
      <w:r w:rsidRPr="006E05E0">
        <w:tab/>
        <w:t xml:space="preserve">4 units </w:t>
      </w:r>
    </w:p>
    <w:p w14:paraId="2F085D89" w14:textId="77777777" w:rsidR="00FC3EC0" w:rsidRPr="006E05E0" w:rsidRDefault="00FC3EC0" w:rsidP="00E70FF2"/>
    <w:p w14:paraId="6EF9212A" w14:textId="43A1C1BF" w:rsidR="00B11B6E" w:rsidRPr="006E05E0" w:rsidRDefault="00B11B6E" w:rsidP="00E70FF2">
      <w:r w:rsidRPr="006E05E0">
        <w:rPr>
          <w:rFonts w:eastAsia="Times New Roman" w:cs="Times New Roman"/>
          <w:noProof/>
          <w:u w:val="single"/>
        </w:rPr>
        <mc:AlternateContent>
          <mc:Choice Requires="wps">
            <w:drawing>
              <wp:anchor distT="0" distB="0" distL="114300" distR="114300" simplePos="0" relativeHeight="251645440" behindDoc="0" locked="0" layoutInCell="1" allowOverlap="1" wp14:anchorId="274C0EB7" wp14:editId="325369D0">
                <wp:simplePos x="0" y="0"/>
                <wp:positionH relativeFrom="margin">
                  <wp:posOffset>-228600</wp:posOffset>
                </wp:positionH>
                <wp:positionV relativeFrom="paragraph">
                  <wp:posOffset>16510</wp:posOffset>
                </wp:positionV>
                <wp:extent cx="6296025" cy="19050"/>
                <wp:effectExtent l="0" t="0" r="28575" b="31750"/>
                <wp:wrapNone/>
                <wp:docPr id="19" name="Straight Connector 19"/>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3A885" id="Straight Connector 19" o:spid="_x0000_s1026" style="position:absolute;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pt" to="47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">
                <w10:wrap anchorx="margin"/>
              </v:line>
            </w:pict>
          </mc:Fallback>
        </mc:AlternateContent>
      </w:r>
    </w:p>
    <w:p w14:paraId="0AE4C038" w14:textId="7B0A5421" w:rsidR="00137236" w:rsidRDefault="00137236" w:rsidP="00137236">
      <w:pPr>
        <w:rPr>
          <w:b/>
        </w:rPr>
      </w:pPr>
      <w:r>
        <w:rPr>
          <w:b/>
        </w:rPr>
        <w:t>Minimester 2018</w:t>
      </w:r>
    </w:p>
    <w:p w14:paraId="564A7F55" w14:textId="0A328870" w:rsidR="00137236" w:rsidRDefault="00137236" w:rsidP="00137236">
      <w:pPr>
        <w:rPr>
          <w:b/>
        </w:rPr>
      </w:pPr>
    </w:p>
    <w:p w14:paraId="5123FCF3" w14:textId="66A1F793" w:rsidR="00137236" w:rsidRDefault="00137236" w:rsidP="00137236">
      <w:r>
        <w:rPr>
          <w:b/>
        </w:rPr>
        <w:t>Dissection of the Upper Extremity</w:t>
      </w:r>
      <w:r>
        <w:rPr>
          <w:b/>
        </w:rPr>
        <w:tab/>
      </w:r>
      <w:r>
        <w:t>BIOL 525</w:t>
      </w:r>
      <w:r>
        <w:tab/>
      </w:r>
      <w:r>
        <w:tab/>
        <w:t>2 units</w:t>
      </w:r>
    </w:p>
    <w:p w14:paraId="7F372AAD" w14:textId="2F929E3F" w:rsidR="00137236" w:rsidRPr="00137236" w:rsidRDefault="00137236" w:rsidP="00137236">
      <w:r w:rsidRPr="006E05E0">
        <w:rPr>
          <w:rFonts w:eastAsia="Times New Roman" w:cs="Times New Roman"/>
          <w:noProof/>
          <w:u w:val="single"/>
        </w:rPr>
        <mc:AlternateContent>
          <mc:Choice Requires="wps">
            <w:drawing>
              <wp:anchor distT="0" distB="0" distL="114300" distR="114300" simplePos="0" relativeHeight="251699712" behindDoc="0" locked="0" layoutInCell="1" allowOverlap="1" wp14:anchorId="1B7986E6" wp14:editId="7119AEC5">
                <wp:simplePos x="0" y="0"/>
                <wp:positionH relativeFrom="margin">
                  <wp:posOffset>-190500</wp:posOffset>
                </wp:positionH>
                <wp:positionV relativeFrom="paragraph">
                  <wp:posOffset>170815</wp:posOffset>
                </wp:positionV>
                <wp:extent cx="62960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201DC" id="Straight Connector 15" o:spid="_x0000_s1026" style="position:absolute;flip:y;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5pt" to="48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">
                <w10:wrap anchorx="margin"/>
              </v:line>
            </w:pict>
          </mc:Fallback>
        </mc:AlternateContent>
      </w:r>
    </w:p>
    <w:p w14:paraId="75FD12BF" w14:textId="77777777" w:rsidR="00137236" w:rsidRDefault="00137236" w:rsidP="00E70FF2">
      <w:pPr>
        <w:rPr>
          <w:b/>
        </w:rPr>
      </w:pPr>
    </w:p>
    <w:p w14:paraId="667A44A3" w14:textId="151C33D4" w:rsidR="00C50ADF" w:rsidRPr="006E05E0" w:rsidRDefault="002E4CF6" w:rsidP="00E70FF2">
      <w:pPr>
        <w:rPr>
          <w:b/>
        </w:rPr>
      </w:pPr>
      <w:r w:rsidRPr="006E05E0">
        <w:rPr>
          <w:b/>
        </w:rPr>
        <w:t>Spring 2018</w:t>
      </w:r>
      <w:r w:rsidR="00C50ADF" w:rsidRPr="006E05E0">
        <w:rPr>
          <w:b/>
        </w:rPr>
        <w:t xml:space="preserve"> </w:t>
      </w:r>
    </w:p>
    <w:p w14:paraId="7BA80F22" w14:textId="77777777" w:rsidR="00C50ADF" w:rsidRPr="006E05E0" w:rsidRDefault="00C50ADF" w:rsidP="00E70FF2">
      <w:pPr>
        <w:rPr>
          <w:b/>
        </w:rPr>
      </w:pPr>
    </w:p>
    <w:p w14:paraId="0E920A69" w14:textId="6BD1433F" w:rsidR="00F80A8F" w:rsidRPr="00F80A8F" w:rsidRDefault="00F80A8F" w:rsidP="00C50ADF">
      <w:r>
        <w:rPr>
          <w:b/>
        </w:rPr>
        <w:t>Cell Biology</w:t>
      </w:r>
      <w:r>
        <w:rPr>
          <w:b/>
        </w:rPr>
        <w:tab/>
      </w:r>
      <w:r>
        <w:rPr>
          <w:b/>
        </w:rPr>
        <w:tab/>
      </w:r>
      <w:r>
        <w:rPr>
          <w:b/>
        </w:rPr>
        <w:tab/>
      </w:r>
      <w:r>
        <w:rPr>
          <w:b/>
        </w:rPr>
        <w:tab/>
      </w:r>
      <w:r>
        <w:rPr>
          <w:b/>
        </w:rPr>
        <w:tab/>
      </w:r>
      <w:r>
        <w:t>BIOL 508</w:t>
      </w:r>
      <w:r>
        <w:tab/>
      </w:r>
      <w:r>
        <w:tab/>
        <w:t>4 units</w:t>
      </w:r>
    </w:p>
    <w:p w14:paraId="79597718" w14:textId="2EFF2DF0" w:rsidR="00C50ADF" w:rsidRPr="006E05E0" w:rsidRDefault="001C23C5" w:rsidP="00C50ADF">
      <w:r w:rsidRPr="006E05E0">
        <w:rPr>
          <w:b/>
        </w:rPr>
        <w:t>Conservation Biology</w:t>
      </w:r>
      <w:r w:rsidRPr="006E05E0">
        <w:t xml:space="preserve"> </w:t>
      </w:r>
      <w:r w:rsidR="00C50ADF" w:rsidRPr="006E05E0">
        <w:tab/>
      </w:r>
      <w:r w:rsidR="00C50ADF" w:rsidRPr="006E05E0">
        <w:tab/>
      </w:r>
      <w:r w:rsidR="001C4134" w:rsidRPr="006E05E0">
        <w:tab/>
      </w:r>
      <w:r w:rsidRPr="006E05E0">
        <w:t>BIOL 510</w:t>
      </w:r>
      <w:r w:rsidR="00C50ADF" w:rsidRPr="006E05E0">
        <w:t xml:space="preserve"> </w:t>
      </w:r>
      <w:r w:rsidR="00C50ADF" w:rsidRPr="006E05E0">
        <w:tab/>
      </w:r>
      <w:r w:rsidR="00C50ADF" w:rsidRPr="006E05E0">
        <w:tab/>
        <w:t>4 units</w:t>
      </w:r>
    </w:p>
    <w:p w14:paraId="25B19E0F" w14:textId="6A36A09B" w:rsidR="00C91C1C" w:rsidRPr="006E05E0" w:rsidRDefault="00F80A8F" w:rsidP="00E70FF2">
      <w:r>
        <w:rPr>
          <w:b/>
        </w:rPr>
        <w:t xml:space="preserve">General </w:t>
      </w:r>
      <w:r w:rsidR="00C91C1C" w:rsidRPr="006E05E0">
        <w:rPr>
          <w:b/>
        </w:rPr>
        <w:t>Microbiology</w:t>
      </w:r>
      <w:r w:rsidR="00C91C1C" w:rsidRPr="006E05E0">
        <w:rPr>
          <w:b/>
        </w:rPr>
        <w:tab/>
      </w:r>
      <w:r w:rsidR="00C91C1C" w:rsidRPr="006E05E0">
        <w:rPr>
          <w:b/>
        </w:rPr>
        <w:tab/>
      </w:r>
      <w:r w:rsidR="00C91C1C" w:rsidRPr="006E05E0">
        <w:rPr>
          <w:b/>
        </w:rPr>
        <w:tab/>
      </w:r>
      <w:r w:rsidR="00C91C1C" w:rsidRPr="006E05E0">
        <w:t>BIOL 518</w:t>
      </w:r>
      <w:r w:rsidR="00C91C1C" w:rsidRPr="006E05E0">
        <w:tab/>
      </w:r>
      <w:r w:rsidR="00C91C1C" w:rsidRPr="006E05E0">
        <w:tab/>
        <w:t>4 units</w:t>
      </w:r>
    </w:p>
    <w:p w14:paraId="3FC53287" w14:textId="3F6F66E5" w:rsidR="001C23C5" w:rsidRPr="006E05E0" w:rsidRDefault="001C23C5" w:rsidP="00E70FF2">
      <w:r w:rsidRPr="006E05E0">
        <w:rPr>
          <w:b/>
        </w:rPr>
        <w:t>Neuromusc. Mech. Of the Upper Body</w:t>
      </w:r>
      <w:r w:rsidRPr="006E05E0">
        <w:rPr>
          <w:b/>
        </w:rPr>
        <w:tab/>
      </w:r>
      <w:r w:rsidRPr="006E05E0">
        <w:t>BIOL 527</w:t>
      </w:r>
      <w:r w:rsidRPr="006E05E0">
        <w:tab/>
      </w:r>
      <w:r w:rsidRPr="006E05E0">
        <w:tab/>
        <w:t>2 units</w:t>
      </w:r>
    </w:p>
    <w:p w14:paraId="4953CC55" w14:textId="77777777" w:rsidR="00C91C1C" w:rsidRPr="006E05E0" w:rsidRDefault="00C91C1C" w:rsidP="00E70FF2">
      <w:r w:rsidRPr="006E05E0">
        <w:rPr>
          <w:b/>
        </w:rPr>
        <w:t>Virology</w:t>
      </w:r>
      <w:r w:rsidRPr="006E05E0">
        <w:tab/>
      </w:r>
      <w:r w:rsidRPr="006E05E0">
        <w:tab/>
      </w:r>
      <w:r w:rsidRPr="006E05E0">
        <w:tab/>
      </w:r>
      <w:r w:rsidRPr="006E05E0">
        <w:tab/>
      </w:r>
      <w:r w:rsidR="001C4134" w:rsidRPr="006E05E0">
        <w:tab/>
      </w:r>
      <w:r w:rsidRPr="006E05E0">
        <w:t>BIOL 528</w:t>
      </w:r>
      <w:r w:rsidRPr="006E05E0">
        <w:tab/>
      </w:r>
      <w:r w:rsidRPr="006E05E0">
        <w:tab/>
        <w:t>4 units</w:t>
      </w:r>
    </w:p>
    <w:p w14:paraId="21119605" w14:textId="19760AAF" w:rsidR="001C23C5" w:rsidRPr="006E05E0" w:rsidRDefault="00F80A8F" w:rsidP="00E70FF2">
      <w:r>
        <w:rPr>
          <w:b/>
        </w:rPr>
        <w:t>Tropical Ecology and Conservation</w:t>
      </w:r>
      <w:r w:rsidR="001C23C5" w:rsidRPr="006E05E0">
        <w:rPr>
          <w:b/>
        </w:rPr>
        <w:tab/>
      </w:r>
      <w:r w:rsidR="001C23C5" w:rsidRPr="006E05E0">
        <w:t>BIOL 536</w:t>
      </w:r>
      <w:r w:rsidR="001C23C5" w:rsidRPr="006E05E0">
        <w:tab/>
      </w:r>
      <w:r w:rsidR="001C23C5" w:rsidRPr="006E05E0">
        <w:tab/>
        <w:t>4 units</w:t>
      </w:r>
    </w:p>
    <w:p w14:paraId="0B8A9630" w14:textId="5EB05C9E" w:rsidR="001C23C5" w:rsidRPr="006E05E0" w:rsidRDefault="001C4134" w:rsidP="00E70FF2">
      <w:r w:rsidRPr="006E05E0">
        <w:rPr>
          <w:b/>
        </w:rPr>
        <w:t>Fish Biology</w:t>
      </w:r>
      <w:r w:rsidRPr="006E05E0">
        <w:rPr>
          <w:b/>
        </w:rPr>
        <w:tab/>
      </w:r>
      <w:r w:rsidRPr="006E05E0">
        <w:rPr>
          <w:b/>
        </w:rPr>
        <w:tab/>
      </w:r>
      <w:r w:rsidRPr="006E05E0">
        <w:rPr>
          <w:b/>
        </w:rPr>
        <w:tab/>
      </w:r>
      <w:r w:rsidRPr="006E05E0">
        <w:rPr>
          <w:b/>
        </w:rPr>
        <w:tab/>
      </w:r>
      <w:r w:rsidRPr="006E05E0">
        <w:rPr>
          <w:b/>
        </w:rPr>
        <w:tab/>
      </w:r>
      <w:r w:rsidRPr="006E05E0">
        <w:t>BIOL 555</w:t>
      </w:r>
      <w:r w:rsidRPr="006E05E0">
        <w:tab/>
      </w:r>
      <w:r w:rsidRPr="006E05E0">
        <w:tab/>
        <w:t xml:space="preserve">4 units </w:t>
      </w:r>
    </w:p>
    <w:p w14:paraId="7B9A8ABD" w14:textId="693283F6" w:rsidR="001C23C5" w:rsidRPr="006E05E0" w:rsidRDefault="00F80A8F" w:rsidP="00E70FF2">
      <w:r>
        <w:rPr>
          <w:b/>
        </w:rPr>
        <w:t>Endocrinology</w:t>
      </w:r>
      <w:r w:rsidR="001C23C5" w:rsidRPr="006E05E0">
        <w:rPr>
          <w:b/>
        </w:rPr>
        <w:tab/>
      </w:r>
      <w:r w:rsidR="001C23C5" w:rsidRPr="006E05E0">
        <w:rPr>
          <w:b/>
        </w:rPr>
        <w:tab/>
      </w:r>
      <w:r w:rsidR="001C23C5" w:rsidRPr="006E05E0">
        <w:rPr>
          <w:b/>
        </w:rPr>
        <w:tab/>
      </w:r>
      <w:r w:rsidR="001C23C5" w:rsidRPr="006E05E0">
        <w:rPr>
          <w:b/>
        </w:rPr>
        <w:tab/>
      </w:r>
      <w:r>
        <w:t>BIOL 568</w:t>
      </w:r>
      <w:r w:rsidR="001C23C5" w:rsidRPr="006E05E0">
        <w:tab/>
      </w:r>
      <w:r w:rsidR="001C23C5" w:rsidRPr="006E05E0">
        <w:tab/>
        <w:t>4 units</w:t>
      </w:r>
    </w:p>
    <w:p w14:paraId="65DCB639" w14:textId="11813C9B" w:rsidR="001C23C5" w:rsidRPr="006E05E0" w:rsidRDefault="00F80A8F" w:rsidP="00E70FF2">
      <w:r>
        <w:rPr>
          <w:b/>
        </w:rPr>
        <w:t>Seminar Ecol, Evolution, Behav, Consv</w:t>
      </w:r>
      <w:r>
        <w:tab/>
      </w:r>
      <w:r w:rsidR="001C23C5" w:rsidRPr="006E05E0">
        <w:t>BIO</w:t>
      </w:r>
      <w:r>
        <w:t>L 584</w:t>
      </w:r>
      <w:r w:rsidR="001C23C5" w:rsidRPr="006E05E0">
        <w:tab/>
      </w:r>
      <w:r w:rsidR="001C23C5" w:rsidRPr="006E05E0">
        <w:tab/>
        <w:t>4 units</w:t>
      </w:r>
    </w:p>
    <w:p w14:paraId="77A166EF" w14:textId="77777777" w:rsidR="001C4134" w:rsidRPr="006E05E0" w:rsidRDefault="001C4134" w:rsidP="00E70FF2">
      <w:r w:rsidRPr="006E05E0">
        <w:rPr>
          <w:b/>
        </w:rPr>
        <w:t>Evolutionary/Ecological Physiology</w:t>
      </w:r>
      <w:r w:rsidRPr="006E05E0">
        <w:rPr>
          <w:b/>
        </w:rPr>
        <w:tab/>
      </w:r>
      <w:r w:rsidRPr="006E05E0">
        <w:t>BIOL 607</w:t>
      </w:r>
      <w:r w:rsidRPr="006E05E0">
        <w:tab/>
      </w:r>
      <w:r w:rsidRPr="006E05E0">
        <w:tab/>
        <w:t>3 units</w:t>
      </w:r>
    </w:p>
    <w:p w14:paraId="05F6DF2E" w14:textId="56E7A031" w:rsidR="001C4134" w:rsidRPr="006E05E0" w:rsidRDefault="001C4134" w:rsidP="00E70FF2">
      <w:r w:rsidRPr="006E05E0">
        <w:rPr>
          <w:b/>
        </w:rPr>
        <w:t>Community Analysis</w:t>
      </w:r>
      <w:r w:rsidR="00F80A8F">
        <w:rPr>
          <w:b/>
        </w:rPr>
        <w:t xml:space="preserve"> &amp;</w:t>
      </w:r>
      <w:r w:rsidRPr="006E05E0">
        <w:rPr>
          <w:b/>
        </w:rPr>
        <w:t xml:space="preserve"> Bioassessment</w:t>
      </w:r>
      <w:r w:rsidRPr="006E05E0">
        <w:rPr>
          <w:b/>
        </w:rPr>
        <w:tab/>
      </w:r>
      <w:r w:rsidRPr="006E05E0">
        <w:t>BIOL 609</w:t>
      </w:r>
      <w:r w:rsidRPr="006E05E0">
        <w:tab/>
      </w:r>
      <w:r w:rsidRPr="006E05E0">
        <w:tab/>
        <w:t>3 units</w:t>
      </w:r>
    </w:p>
    <w:p w14:paraId="6ADCA107" w14:textId="77777777" w:rsidR="001C4134" w:rsidRPr="006E05E0" w:rsidRDefault="001C4134" w:rsidP="00E70FF2">
      <w:r w:rsidRPr="006E05E0">
        <w:rPr>
          <w:b/>
        </w:rPr>
        <w:t>Population and Community Biology</w:t>
      </w:r>
      <w:r w:rsidRPr="006E05E0">
        <w:tab/>
        <w:t>BIOL 610</w:t>
      </w:r>
      <w:r w:rsidRPr="006E05E0">
        <w:tab/>
      </w:r>
      <w:r w:rsidRPr="006E05E0">
        <w:tab/>
        <w:t>3 units</w:t>
      </w:r>
    </w:p>
    <w:p w14:paraId="2D1A8806" w14:textId="58F3B9D2" w:rsidR="001C4134" w:rsidRDefault="002E4CF6" w:rsidP="00E70FF2">
      <w:r w:rsidRPr="006E05E0">
        <w:rPr>
          <w:b/>
        </w:rPr>
        <w:t>Applied Biotechnology</w:t>
      </w:r>
      <w:r w:rsidRPr="006E05E0">
        <w:rPr>
          <w:b/>
        </w:rPr>
        <w:tab/>
      </w:r>
      <w:r w:rsidRPr="006E05E0">
        <w:rPr>
          <w:b/>
        </w:rPr>
        <w:tab/>
      </w:r>
      <w:r w:rsidRPr="006E05E0">
        <w:rPr>
          <w:b/>
        </w:rPr>
        <w:tab/>
      </w:r>
      <w:r w:rsidRPr="006E05E0">
        <w:t>BIOL 614</w:t>
      </w:r>
      <w:r w:rsidRPr="006E05E0">
        <w:tab/>
      </w:r>
      <w:r w:rsidRPr="006E05E0">
        <w:tab/>
        <w:t>3 units</w:t>
      </w:r>
    </w:p>
    <w:p w14:paraId="7AC05E50" w14:textId="228CBD43" w:rsidR="00F80A8F" w:rsidRPr="00F80A8F" w:rsidRDefault="00F80A8F" w:rsidP="00E70FF2">
      <w:r>
        <w:rPr>
          <w:b/>
        </w:rPr>
        <w:t xml:space="preserve">Modern Microscopy &amp; </w:t>
      </w:r>
      <w:r>
        <w:rPr>
          <w:b/>
        </w:rPr>
        <w:tab/>
      </w:r>
      <w:r>
        <w:rPr>
          <w:b/>
        </w:rPr>
        <w:tab/>
      </w:r>
      <w:r>
        <w:rPr>
          <w:b/>
        </w:rPr>
        <w:tab/>
      </w:r>
      <w:r>
        <w:t>BIOL 650</w:t>
      </w:r>
      <w:r>
        <w:tab/>
      </w:r>
      <w:r>
        <w:tab/>
        <w:t>3 units</w:t>
      </w:r>
    </w:p>
    <w:p w14:paraId="192C851C" w14:textId="4E1E4816" w:rsidR="00F80A8F" w:rsidRPr="00F80A8F" w:rsidRDefault="00F80A8F" w:rsidP="00E70FF2">
      <w:pPr>
        <w:rPr>
          <w:b/>
        </w:rPr>
      </w:pPr>
      <w:r>
        <w:rPr>
          <w:b/>
        </w:rPr>
        <w:lastRenderedPageBreak/>
        <w:t>Microtechniques</w:t>
      </w:r>
    </w:p>
    <w:p w14:paraId="6DE11908" w14:textId="1A5DFC79" w:rsidR="002E4CF6" w:rsidRDefault="002E4CF6" w:rsidP="00E70FF2">
      <w:r w:rsidRPr="006E05E0">
        <w:rPr>
          <w:b/>
        </w:rPr>
        <w:t>Graduate Seminar (Cell/Molecular)</w:t>
      </w:r>
      <w:r w:rsidRPr="006E05E0">
        <w:tab/>
        <w:t>BIOL 797</w:t>
      </w:r>
      <w:r w:rsidRPr="006E05E0">
        <w:tab/>
      </w:r>
      <w:r w:rsidRPr="006E05E0">
        <w:tab/>
        <w:t>1 unit</w:t>
      </w:r>
    </w:p>
    <w:p w14:paraId="22AB5FDD" w14:textId="3FB44048" w:rsidR="00137236" w:rsidRDefault="00137236" w:rsidP="00E70FF2"/>
    <w:p w14:paraId="28A6E844" w14:textId="238883FF" w:rsidR="00137236" w:rsidRPr="006E05E0" w:rsidRDefault="00137236" w:rsidP="00137236">
      <w:pPr>
        <w:rPr>
          <w:b/>
        </w:rPr>
      </w:pPr>
      <w:r w:rsidRPr="006E05E0">
        <w:rPr>
          <w:rFonts w:eastAsia="Times New Roman" w:cs="Times New Roman"/>
          <w:noProof/>
          <w:u w:val="single"/>
        </w:rPr>
        <mc:AlternateContent>
          <mc:Choice Requires="wps">
            <w:drawing>
              <wp:anchor distT="0" distB="0" distL="114300" distR="114300" simplePos="0" relativeHeight="251697664" behindDoc="0" locked="0" layoutInCell="1" allowOverlap="1" wp14:anchorId="1024C8BC" wp14:editId="6E359016">
                <wp:simplePos x="0" y="0"/>
                <wp:positionH relativeFrom="margin">
                  <wp:posOffset>-228600</wp:posOffset>
                </wp:positionH>
                <wp:positionV relativeFrom="paragraph">
                  <wp:posOffset>-114300</wp:posOffset>
                </wp:positionV>
                <wp:extent cx="6296025" cy="19050"/>
                <wp:effectExtent l="0" t="0" r="28575" b="31750"/>
                <wp:wrapNone/>
                <wp:docPr id="9" name="Straight Connector 9"/>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59F355" id="Straight Connector 9" o:spid="_x0000_s1026" style="position:absolute;flip:y;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9pt" to="47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">
                <w10:wrap anchorx="margin"/>
              </v:line>
            </w:pict>
          </mc:Fallback>
        </mc:AlternateContent>
      </w:r>
      <w:r>
        <w:rPr>
          <w:b/>
        </w:rPr>
        <w:t>Fall 2018</w:t>
      </w:r>
      <w:r w:rsidRPr="006E05E0">
        <w:rPr>
          <w:b/>
        </w:rPr>
        <w:t xml:space="preserve"> </w:t>
      </w:r>
    </w:p>
    <w:p w14:paraId="26293566" w14:textId="77777777" w:rsidR="00137236" w:rsidRPr="006E05E0" w:rsidRDefault="00137236" w:rsidP="00137236">
      <w:pPr>
        <w:rPr>
          <w:b/>
        </w:rPr>
      </w:pPr>
    </w:p>
    <w:p w14:paraId="15F2427B" w14:textId="77777777" w:rsidR="00137236" w:rsidRPr="006E05E0" w:rsidRDefault="00137236" w:rsidP="00137236">
      <w:r w:rsidRPr="006E05E0">
        <w:rPr>
          <w:b/>
        </w:rPr>
        <w:t>General Ecology</w:t>
      </w:r>
      <w:r w:rsidRPr="006E05E0">
        <w:rPr>
          <w:b/>
        </w:rPr>
        <w:tab/>
      </w:r>
      <w:r w:rsidRPr="006E05E0">
        <w:rPr>
          <w:b/>
        </w:rPr>
        <w:tab/>
      </w:r>
      <w:r w:rsidRPr="006E05E0">
        <w:rPr>
          <w:b/>
        </w:rPr>
        <w:tab/>
      </w:r>
      <w:r w:rsidRPr="006E05E0">
        <w:rPr>
          <w:b/>
        </w:rPr>
        <w:tab/>
      </w:r>
      <w:r w:rsidRPr="006E05E0">
        <w:t>BIOL 502</w:t>
      </w:r>
      <w:r w:rsidRPr="006E05E0">
        <w:tab/>
      </w:r>
      <w:r w:rsidRPr="006E05E0">
        <w:tab/>
        <w:t>4 units</w:t>
      </w:r>
    </w:p>
    <w:p w14:paraId="09ED138C" w14:textId="5F01921F" w:rsidR="00137236" w:rsidRDefault="00137236" w:rsidP="00137236">
      <w:r w:rsidRPr="006E05E0">
        <w:rPr>
          <w:b/>
        </w:rPr>
        <w:t>Cell Biology</w:t>
      </w:r>
      <w:r w:rsidRPr="006E05E0">
        <w:t xml:space="preserve"> </w:t>
      </w:r>
      <w:r w:rsidRPr="006E05E0">
        <w:tab/>
      </w:r>
      <w:r w:rsidRPr="006E05E0">
        <w:tab/>
      </w:r>
      <w:r w:rsidRPr="006E05E0">
        <w:tab/>
      </w:r>
      <w:r w:rsidRPr="006E05E0">
        <w:tab/>
      </w:r>
      <w:r w:rsidRPr="006E05E0">
        <w:tab/>
        <w:t xml:space="preserve">BIOL 508 </w:t>
      </w:r>
      <w:r w:rsidRPr="006E05E0">
        <w:tab/>
      </w:r>
      <w:r w:rsidRPr="006E05E0">
        <w:tab/>
        <w:t>4 units</w:t>
      </w:r>
    </w:p>
    <w:p w14:paraId="5A4F9444" w14:textId="17CC5E45" w:rsidR="00137236" w:rsidRPr="00137236" w:rsidRDefault="00137236" w:rsidP="00137236">
      <w:r>
        <w:rPr>
          <w:b/>
        </w:rPr>
        <w:t>Microbiology</w:t>
      </w:r>
      <w:r>
        <w:rPr>
          <w:b/>
        </w:rPr>
        <w:tab/>
      </w:r>
      <w:r>
        <w:rPr>
          <w:b/>
        </w:rPr>
        <w:tab/>
      </w:r>
      <w:r>
        <w:rPr>
          <w:b/>
        </w:rPr>
        <w:tab/>
      </w:r>
      <w:r>
        <w:rPr>
          <w:b/>
        </w:rPr>
        <w:tab/>
      </w:r>
      <w:r>
        <w:t>BIOL 518</w:t>
      </w:r>
      <w:r>
        <w:tab/>
      </w:r>
      <w:r>
        <w:tab/>
        <w:t>4 units</w:t>
      </w:r>
    </w:p>
    <w:p w14:paraId="2C044395" w14:textId="4E3A6E02" w:rsidR="00137236" w:rsidRDefault="00137236" w:rsidP="00137236">
      <w:r w:rsidRPr="006E05E0">
        <w:rPr>
          <w:b/>
        </w:rPr>
        <w:t>Immunology</w:t>
      </w:r>
      <w:r>
        <w:t xml:space="preserve"> </w:t>
      </w:r>
      <w:r>
        <w:tab/>
      </w:r>
      <w:r>
        <w:tab/>
      </w:r>
      <w:r>
        <w:tab/>
      </w:r>
      <w:r>
        <w:tab/>
        <w:t xml:space="preserve">BIOL 521 </w:t>
      </w:r>
      <w:r>
        <w:tab/>
      </w:r>
      <w:r>
        <w:tab/>
        <w:t>4 units</w:t>
      </w:r>
    </w:p>
    <w:p w14:paraId="09242C74" w14:textId="43FEE636" w:rsidR="00137236" w:rsidRPr="00137236" w:rsidRDefault="00137236" w:rsidP="00137236">
      <w:r>
        <w:rPr>
          <w:b/>
        </w:rPr>
        <w:t>Vascular Plant Taxonomy</w:t>
      </w:r>
      <w:r>
        <w:rPr>
          <w:b/>
        </w:rPr>
        <w:tab/>
      </w:r>
      <w:r>
        <w:rPr>
          <w:b/>
        </w:rPr>
        <w:tab/>
      </w:r>
      <w:r>
        <w:rPr>
          <w:b/>
        </w:rPr>
        <w:tab/>
      </w:r>
      <w:r>
        <w:t>BIOL 532</w:t>
      </w:r>
      <w:r>
        <w:tab/>
      </w:r>
      <w:r>
        <w:tab/>
        <w:t>4 units</w:t>
      </w:r>
    </w:p>
    <w:p w14:paraId="189C0BD0" w14:textId="2ED7C640" w:rsidR="00137236" w:rsidRPr="006E05E0" w:rsidRDefault="00137236" w:rsidP="00137236">
      <w:r>
        <w:rPr>
          <w:b/>
        </w:rPr>
        <w:t>Entomology</w:t>
      </w:r>
      <w:r>
        <w:rPr>
          <w:b/>
        </w:rPr>
        <w:tab/>
      </w:r>
      <w:r>
        <w:rPr>
          <w:b/>
        </w:rPr>
        <w:tab/>
      </w:r>
      <w:r>
        <w:rPr>
          <w:b/>
        </w:rPr>
        <w:tab/>
      </w:r>
      <w:r>
        <w:rPr>
          <w:b/>
        </w:rPr>
        <w:tab/>
      </w:r>
      <w:r>
        <w:rPr>
          <w:b/>
        </w:rPr>
        <w:tab/>
      </w:r>
      <w:r>
        <w:t>BIOL 561</w:t>
      </w:r>
      <w:r>
        <w:tab/>
      </w:r>
      <w:r>
        <w:tab/>
        <w:t>4 units</w:t>
      </w:r>
      <w:r w:rsidRPr="006E05E0">
        <w:t xml:space="preserve"> </w:t>
      </w:r>
    </w:p>
    <w:p w14:paraId="357DF4AB" w14:textId="77777777" w:rsidR="00137236" w:rsidRPr="006E05E0" w:rsidRDefault="00137236" w:rsidP="00137236">
      <w:r w:rsidRPr="006E05E0">
        <w:rPr>
          <w:b/>
        </w:rPr>
        <w:t>Advanced Physiology</w:t>
      </w:r>
      <w:r w:rsidRPr="006E05E0">
        <w:tab/>
      </w:r>
      <w:r w:rsidRPr="006E05E0">
        <w:tab/>
      </w:r>
      <w:r w:rsidRPr="006E05E0">
        <w:tab/>
        <w:t>BIOL 570</w:t>
      </w:r>
      <w:r w:rsidRPr="006E05E0">
        <w:tab/>
      </w:r>
      <w:r w:rsidRPr="006E05E0">
        <w:tab/>
        <w:t xml:space="preserve">4 units </w:t>
      </w:r>
    </w:p>
    <w:p w14:paraId="351C2FB5" w14:textId="6FD8C200" w:rsidR="00137236" w:rsidRDefault="00137236" w:rsidP="00137236">
      <w:r>
        <w:rPr>
          <w:b/>
        </w:rPr>
        <w:t>Parasitology</w:t>
      </w:r>
      <w:r>
        <w:rPr>
          <w:b/>
        </w:rPr>
        <w:tab/>
      </w:r>
      <w:r>
        <w:rPr>
          <w:b/>
        </w:rPr>
        <w:tab/>
      </w:r>
      <w:r>
        <w:rPr>
          <w:b/>
        </w:rPr>
        <w:tab/>
      </w:r>
      <w:r>
        <w:rPr>
          <w:b/>
        </w:rPr>
        <w:tab/>
      </w:r>
      <w:r>
        <w:rPr>
          <w:b/>
        </w:rPr>
        <w:tab/>
      </w:r>
      <w:r>
        <w:t>BIOL 601</w:t>
      </w:r>
      <w:r>
        <w:tab/>
      </w:r>
      <w:r>
        <w:tab/>
        <w:t>3 units</w:t>
      </w:r>
    </w:p>
    <w:p w14:paraId="0BE14511" w14:textId="77777777" w:rsidR="00137236" w:rsidRDefault="00137236" w:rsidP="00137236">
      <w:r>
        <w:rPr>
          <w:b/>
        </w:rPr>
        <w:t>Animal Social Evolution</w:t>
      </w:r>
      <w:r>
        <w:rPr>
          <w:b/>
        </w:rPr>
        <w:tab/>
      </w:r>
      <w:r>
        <w:rPr>
          <w:b/>
        </w:rPr>
        <w:tab/>
      </w:r>
      <w:r>
        <w:rPr>
          <w:b/>
        </w:rPr>
        <w:tab/>
      </w:r>
      <w:r>
        <w:t>BIOL 601</w:t>
      </w:r>
      <w:r>
        <w:tab/>
      </w:r>
      <w:r>
        <w:tab/>
        <w:t>3 units</w:t>
      </w:r>
    </w:p>
    <w:p w14:paraId="55EEE2CB" w14:textId="46F7BAD6" w:rsidR="00137236" w:rsidRPr="00137236" w:rsidRDefault="00137236" w:rsidP="00137236">
      <w:r>
        <w:rPr>
          <w:b/>
        </w:rPr>
        <w:t>Current Topics in Ecology</w:t>
      </w:r>
      <w:r>
        <w:rPr>
          <w:b/>
        </w:rPr>
        <w:tab/>
      </w:r>
      <w:r>
        <w:rPr>
          <w:b/>
        </w:rPr>
        <w:tab/>
      </w:r>
      <w:r>
        <w:rPr>
          <w:b/>
        </w:rPr>
        <w:tab/>
      </w:r>
      <w:r>
        <w:t>BIOL 601</w:t>
      </w:r>
      <w:r>
        <w:tab/>
      </w:r>
      <w:r>
        <w:tab/>
        <w:t xml:space="preserve">3 units </w:t>
      </w:r>
    </w:p>
    <w:p w14:paraId="5B16BA53" w14:textId="77777777" w:rsidR="0049464F" w:rsidRDefault="00137236" w:rsidP="00137236">
      <w:r w:rsidRPr="006E05E0">
        <w:rPr>
          <w:b/>
        </w:rPr>
        <w:t>Data Analysis and Interpretation</w:t>
      </w:r>
      <w:r w:rsidR="0049464F">
        <w:rPr>
          <w:b/>
        </w:rPr>
        <w:t xml:space="preserve"> for</w:t>
      </w:r>
      <w:r w:rsidRPr="006E05E0">
        <w:rPr>
          <w:b/>
        </w:rPr>
        <w:tab/>
      </w:r>
      <w:r w:rsidR="0049464F">
        <w:t>BIOL 603</w:t>
      </w:r>
      <w:r w:rsidR="0049464F">
        <w:tab/>
      </w:r>
      <w:r w:rsidR="0049464F">
        <w:tab/>
        <w:t>3 units</w:t>
      </w:r>
    </w:p>
    <w:p w14:paraId="786AAC4C" w14:textId="12F1A369" w:rsidR="00137236" w:rsidRPr="0049464F" w:rsidRDefault="00137236" w:rsidP="00137236">
      <w:r w:rsidRPr="006E05E0">
        <w:rPr>
          <w:b/>
        </w:rPr>
        <w:t>Biologists</w:t>
      </w:r>
    </w:p>
    <w:p w14:paraId="2F60CA02" w14:textId="30362BCB" w:rsidR="00137236" w:rsidRPr="00137236" w:rsidRDefault="00137236" w:rsidP="00137236">
      <w:r>
        <w:rPr>
          <w:b/>
        </w:rPr>
        <w:t>Biology of Cancer</w:t>
      </w:r>
      <w:r>
        <w:rPr>
          <w:b/>
        </w:rPr>
        <w:tab/>
      </w:r>
      <w:r>
        <w:rPr>
          <w:b/>
        </w:rPr>
        <w:tab/>
      </w:r>
      <w:r>
        <w:rPr>
          <w:b/>
        </w:rPr>
        <w:tab/>
      </w:r>
      <w:r>
        <w:rPr>
          <w:b/>
        </w:rPr>
        <w:tab/>
      </w:r>
      <w:r>
        <w:t>BIOL 655</w:t>
      </w:r>
      <w:r>
        <w:tab/>
      </w:r>
      <w:r>
        <w:tab/>
        <w:t>3 units</w:t>
      </w:r>
    </w:p>
    <w:p w14:paraId="2F3285DF" w14:textId="77777777" w:rsidR="00137236" w:rsidRPr="006E05E0" w:rsidRDefault="00137236" w:rsidP="00137236">
      <w:r w:rsidRPr="006E05E0">
        <w:rPr>
          <w:b/>
        </w:rPr>
        <w:t>Professional Aspects of Biology</w:t>
      </w:r>
      <w:r w:rsidRPr="006E05E0">
        <w:tab/>
      </w:r>
      <w:r w:rsidRPr="006E05E0">
        <w:tab/>
        <w:t>BIOL 796</w:t>
      </w:r>
      <w:r w:rsidRPr="006E05E0">
        <w:tab/>
      </w:r>
      <w:r w:rsidRPr="006E05E0">
        <w:tab/>
        <w:t>2 units</w:t>
      </w:r>
    </w:p>
    <w:p w14:paraId="40467901" w14:textId="543D32AB" w:rsidR="00137236" w:rsidRPr="006E05E0" w:rsidRDefault="00137236" w:rsidP="00137236">
      <w:r w:rsidRPr="006E05E0">
        <w:rPr>
          <w:b/>
        </w:rPr>
        <w:t>Graduate Seminar (</w:t>
      </w:r>
      <w:r>
        <w:rPr>
          <w:b/>
        </w:rPr>
        <w:t>Organismal</w:t>
      </w:r>
      <w:r w:rsidRPr="006E05E0">
        <w:rPr>
          <w:b/>
        </w:rPr>
        <w:t>)</w:t>
      </w:r>
      <w:r w:rsidRPr="006E05E0">
        <w:rPr>
          <w:b/>
        </w:rPr>
        <w:tab/>
      </w:r>
      <w:r w:rsidRPr="006E05E0">
        <w:rPr>
          <w:b/>
        </w:rPr>
        <w:tab/>
      </w:r>
      <w:r w:rsidRPr="006E05E0">
        <w:t>BIOL 797</w:t>
      </w:r>
      <w:r w:rsidRPr="006E05E0">
        <w:tab/>
      </w:r>
      <w:r w:rsidRPr="006E05E0">
        <w:tab/>
        <w:t>1 unit</w:t>
      </w:r>
    </w:p>
    <w:p w14:paraId="6A9CEFA8" w14:textId="77777777" w:rsidR="00137236" w:rsidRPr="006E05E0" w:rsidRDefault="00137236" w:rsidP="00137236">
      <w:r w:rsidRPr="006E05E0">
        <w:rPr>
          <w:b/>
        </w:rPr>
        <w:t>Ecosystem Ecology</w:t>
      </w:r>
      <w:r w:rsidRPr="006E05E0">
        <w:rPr>
          <w:b/>
        </w:rPr>
        <w:tab/>
      </w:r>
      <w:r w:rsidRPr="006E05E0">
        <w:rPr>
          <w:b/>
        </w:rPr>
        <w:tab/>
      </w:r>
      <w:r w:rsidRPr="006E05E0">
        <w:rPr>
          <w:b/>
        </w:rPr>
        <w:tab/>
      </w:r>
      <w:r w:rsidRPr="006E05E0">
        <w:rPr>
          <w:b/>
        </w:rPr>
        <w:tab/>
      </w:r>
      <w:r w:rsidRPr="006E05E0">
        <w:t>ENVS 604</w:t>
      </w:r>
      <w:r w:rsidRPr="006E05E0">
        <w:tab/>
      </w:r>
      <w:r w:rsidRPr="006E05E0">
        <w:tab/>
        <w:t xml:space="preserve">4 units </w:t>
      </w:r>
    </w:p>
    <w:p w14:paraId="21A2E722" w14:textId="77777777" w:rsidR="00137236" w:rsidRPr="006E05E0" w:rsidRDefault="00137236" w:rsidP="00137236"/>
    <w:p w14:paraId="0189DACC" w14:textId="77777777" w:rsidR="00137236" w:rsidRPr="006E05E0" w:rsidRDefault="00137236" w:rsidP="00137236">
      <w:r w:rsidRPr="006E05E0">
        <w:rPr>
          <w:rFonts w:eastAsia="Times New Roman" w:cs="Times New Roman"/>
          <w:noProof/>
          <w:u w:val="single"/>
        </w:rPr>
        <mc:AlternateContent>
          <mc:Choice Requires="wps">
            <w:drawing>
              <wp:anchor distT="0" distB="0" distL="114300" distR="114300" simplePos="0" relativeHeight="251696640" behindDoc="0" locked="0" layoutInCell="1" allowOverlap="1" wp14:anchorId="17E59A40" wp14:editId="5E5B3F46">
                <wp:simplePos x="0" y="0"/>
                <wp:positionH relativeFrom="margin">
                  <wp:posOffset>-228600</wp:posOffset>
                </wp:positionH>
                <wp:positionV relativeFrom="paragraph">
                  <wp:posOffset>16510</wp:posOffset>
                </wp:positionV>
                <wp:extent cx="6296025" cy="19050"/>
                <wp:effectExtent l="0" t="0" r="28575" b="31750"/>
                <wp:wrapNone/>
                <wp:docPr id="11" name="Straight Connector 11"/>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72A4A8" id="Straight Connector 11" o:spid="_x0000_s1026" style="position:absolute;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pt" to="477.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">
                <w10:wrap anchorx="margin"/>
              </v:line>
            </w:pict>
          </mc:Fallback>
        </mc:AlternateContent>
      </w:r>
    </w:p>
    <w:p w14:paraId="61E0343A" w14:textId="274BB5A4" w:rsidR="005A2F7E" w:rsidRDefault="005A2F7E" w:rsidP="005A2F7E">
      <w:pPr>
        <w:rPr>
          <w:b/>
        </w:rPr>
      </w:pPr>
      <w:r>
        <w:rPr>
          <w:b/>
        </w:rPr>
        <w:t>Minimester 2019</w:t>
      </w:r>
    </w:p>
    <w:p w14:paraId="71406E02" w14:textId="77777777" w:rsidR="005A2F7E" w:rsidRDefault="005A2F7E" w:rsidP="005A2F7E">
      <w:pPr>
        <w:rPr>
          <w:b/>
        </w:rPr>
      </w:pPr>
    </w:p>
    <w:p w14:paraId="4FC933DE" w14:textId="77777777" w:rsidR="005A2F7E" w:rsidRDefault="005A2F7E" w:rsidP="005A2F7E">
      <w:r>
        <w:rPr>
          <w:b/>
        </w:rPr>
        <w:t>Dissection of the Upper Extremity</w:t>
      </w:r>
      <w:r>
        <w:rPr>
          <w:b/>
        </w:rPr>
        <w:tab/>
      </w:r>
      <w:r>
        <w:t>BIOL 525</w:t>
      </w:r>
      <w:r>
        <w:tab/>
      </w:r>
      <w:r>
        <w:tab/>
        <w:t>2 units</w:t>
      </w:r>
    </w:p>
    <w:p w14:paraId="74D7B046" w14:textId="77777777" w:rsidR="005A2F7E" w:rsidRDefault="005A2F7E" w:rsidP="005A2F7E">
      <w:r w:rsidRPr="006E05E0">
        <w:rPr>
          <w:rFonts w:eastAsia="Times New Roman" w:cs="Times New Roman"/>
          <w:noProof/>
          <w:u w:val="single"/>
        </w:rPr>
        <mc:AlternateContent>
          <mc:Choice Requires="wps">
            <w:drawing>
              <wp:anchor distT="0" distB="0" distL="114300" distR="114300" simplePos="0" relativeHeight="251701760" behindDoc="0" locked="0" layoutInCell="1" allowOverlap="1" wp14:anchorId="11926B76" wp14:editId="3931556D">
                <wp:simplePos x="0" y="0"/>
                <wp:positionH relativeFrom="margin">
                  <wp:posOffset>-190500</wp:posOffset>
                </wp:positionH>
                <wp:positionV relativeFrom="paragraph">
                  <wp:posOffset>170815</wp:posOffset>
                </wp:positionV>
                <wp:extent cx="62960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AD03A0" id="Straight Connector 17" o:spid="_x0000_s1026" style="position:absolute;flip:y;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45pt" to="48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">
                <w10:wrap anchorx="margin"/>
              </v:line>
            </w:pict>
          </mc:Fallback>
        </mc:AlternateContent>
      </w:r>
    </w:p>
    <w:p w14:paraId="0274771C" w14:textId="6DC5BC55" w:rsidR="005A2F7E" w:rsidRDefault="005A2F7E" w:rsidP="00137236">
      <w:pPr>
        <w:rPr>
          <w:b/>
        </w:rPr>
      </w:pPr>
    </w:p>
    <w:p w14:paraId="209B769D" w14:textId="23A81683" w:rsidR="00137236" w:rsidRPr="006E05E0" w:rsidRDefault="005A2F7E" w:rsidP="00137236">
      <w:pPr>
        <w:rPr>
          <w:b/>
        </w:rPr>
      </w:pPr>
      <w:r>
        <w:rPr>
          <w:b/>
        </w:rPr>
        <w:t>Spring 2019</w:t>
      </w:r>
      <w:r w:rsidR="00137236" w:rsidRPr="006E05E0">
        <w:rPr>
          <w:b/>
        </w:rPr>
        <w:t xml:space="preserve"> </w:t>
      </w:r>
    </w:p>
    <w:p w14:paraId="072228DA" w14:textId="77777777" w:rsidR="00137236" w:rsidRPr="006E05E0" w:rsidRDefault="00137236" w:rsidP="00137236">
      <w:pPr>
        <w:rPr>
          <w:b/>
        </w:rPr>
      </w:pPr>
    </w:p>
    <w:p w14:paraId="41D1216D" w14:textId="247AD4E3" w:rsidR="005A2F7E" w:rsidRPr="005A2F7E" w:rsidRDefault="005A2F7E" w:rsidP="00137236">
      <w:r>
        <w:rPr>
          <w:b/>
        </w:rPr>
        <w:t>General Ecology</w:t>
      </w:r>
      <w:r>
        <w:tab/>
      </w:r>
      <w:r>
        <w:tab/>
      </w:r>
      <w:r>
        <w:tab/>
      </w:r>
      <w:r>
        <w:tab/>
        <w:t>BIOL 502</w:t>
      </w:r>
      <w:r>
        <w:tab/>
      </w:r>
      <w:r>
        <w:tab/>
        <w:t>4 units</w:t>
      </w:r>
    </w:p>
    <w:p w14:paraId="4485DA92" w14:textId="590577C8" w:rsidR="00137236" w:rsidRPr="00F80A8F" w:rsidRDefault="00137236" w:rsidP="00137236">
      <w:r>
        <w:rPr>
          <w:b/>
        </w:rPr>
        <w:t>Cell Biology</w:t>
      </w:r>
      <w:r>
        <w:rPr>
          <w:b/>
        </w:rPr>
        <w:tab/>
      </w:r>
      <w:r>
        <w:rPr>
          <w:b/>
        </w:rPr>
        <w:tab/>
      </w:r>
      <w:r>
        <w:rPr>
          <w:b/>
        </w:rPr>
        <w:tab/>
      </w:r>
      <w:r>
        <w:rPr>
          <w:b/>
        </w:rPr>
        <w:tab/>
      </w:r>
      <w:r>
        <w:rPr>
          <w:b/>
        </w:rPr>
        <w:tab/>
      </w:r>
      <w:r>
        <w:t>BIOL 508</w:t>
      </w:r>
      <w:r>
        <w:tab/>
      </w:r>
      <w:r>
        <w:tab/>
        <w:t>4 units</w:t>
      </w:r>
    </w:p>
    <w:p w14:paraId="5E1EEB0A" w14:textId="77777777" w:rsidR="00137236" w:rsidRPr="006E05E0" w:rsidRDefault="00137236" w:rsidP="00137236">
      <w:r w:rsidRPr="006E05E0">
        <w:rPr>
          <w:b/>
        </w:rPr>
        <w:t>Conservation Biology</w:t>
      </w:r>
      <w:r w:rsidRPr="006E05E0">
        <w:t xml:space="preserve"> </w:t>
      </w:r>
      <w:r w:rsidRPr="006E05E0">
        <w:tab/>
      </w:r>
      <w:r w:rsidRPr="006E05E0">
        <w:tab/>
      </w:r>
      <w:r w:rsidRPr="006E05E0">
        <w:tab/>
        <w:t xml:space="preserve">BIOL 510 </w:t>
      </w:r>
      <w:r w:rsidRPr="006E05E0">
        <w:tab/>
      </w:r>
      <w:r w:rsidRPr="006E05E0">
        <w:tab/>
        <w:t>4 units</w:t>
      </w:r>
    </w:p>
    <w:p w14:paraId="632BD89D" w14:textId="77777777" w:rsidR="00137236" w:rsidRPr="006E05E0" w:rsidRDefault="00137236" w:rsidP="00137236">
      <w:r>
        <w:rPr>
          <w:b/>
        </w:rPr>
        <w:t xml:space="preserve">General </w:t>
      </w:r>
      <w:r w:rsidRPr="006E05E0">
        <w:rPr>
          <w:b/>
        </w:rPr>
        <w:t>Microbiology</w:t>
      </w:r>
      <w:r w:rsidRPr="006E05E0">
        <w:rPr>
          <w:b/>
        </w:rPr>
        <w:tab/>
      </w:r>
      <w:r w:rsidRPr="006E05E0">
        <w:rPr>
          <w:b/>
        </w:rPr>
        <w:tab/>
      </w:r>
      <w:r w:rsidRPr="006E05E0">
        <w:rPr>
          <w:b/>
        </w:rPr>
        <w:tab/>
      </w:r>
      <w:r w:rsidRPr="006E05E0">
        <w:t>BIOL 518</w:t>
      </w:r>
      <w:r w:rsidRPr="006E05E0">
        <w:tab/>
      </w:r>
      <w:r w:rsidRPr="006E05E0">
        <w:tab/>
        <w:t>4 units</w:t>
      </w:r>
    </w:p>
    <w:p w14:paraId="2421F426" w14:textId="77777777" w:rsidR="00137236" w:rsidRPr="006E05E0" w:rsidRDefault="00137236" w:rsidP="00137236">
      <w:r w:rsidRPr="006E05E0">
        <w:rPr>
          <w:b/>
        </w:rPr>
        <w:t>Neuromusc. Mech. Of the Upper Body</w:t>
      </w:r>
      <w:r w:rsidRPr="006E05E0">
        <w:rPr>
          <w:b/>
        </w:rPr>
        <w:tab/>
      </w:r>
      <w:r w:rsidRPr="006E05E0">
        <w:t>BIOL 527</w:t>
      </w:r>
      <w:r w:rsidRPr="006E05E0">
        <w:tab/>
      </w:r>
      <w:r w:rsidRPr="006E05E0">
        <w:tab/>
        <w:t>2 units</w:t>
      </w:r>
    </w:p>
    <w:p w14:paraId="45A02BF9" w14:textId="77777777" w:rsidR="00137236" w:rsidRPr="006E05E0" w:rsidRDefault="00137236" w:rsidP="00137236">
      <w:r w:rsidRPr="006E05E0">
        <w:rPr>
          <w:b/>
        </w:rPr>
        <w:t>Virology</w:t>
      </w:r>
      <w:r w:rsidRPr="006E05E0">
        <w:tab/>
      </w:r>
      <w:r w:rsidRPr="006E05E0">
        <w:tab/>
      </w:r>
      <w:r w:rsidRPr="006E05E0">
        <w:tab/>
      </w:r>
      <w:r w:rsidRPr="006E05E0">
        <w:tab/>
      </w:r>
      <w:r w:rsidRPr="006E05E0">
        <w:tab/>
        <w:t>BIOL 528</w:t>
      </w:r>
      <w:r w:rsidRPr="006E05E0">
        <w:tab/>
      </w:r>
      <w:r w:rsidRPr="006E05E0">
        <w:tab/>
        <w:t>4 units</w:t>
      </w:r>
    </w:p>
    <w:p w14:paraId="6D6781C8" w14:textId="7B5295C0" w:rsidR="00137236" w:rsidRPr="006E05E0" w:rsidRDefault="006B0B62" w:rsidP="00137236">
      <w:r>
        <w:rPr>
          <w:b/>
        </w:rPr>
        <w:t>Mammalogy</w:t>
      </w:r>
      <w:r w:rsidR="00137236" w:rsidRPr="006E05E0">
        <w:rPr>
          <w:b/>
        </w:rPr>
        <w:tab/>
      </w:r>
      <w:r w:rsidR="00137236" w:rsidRPr="006E05E0">
        <w:rPr>
          <w:b/>
        </w:rPr>
        <w:tab/>
      </w:r>
      <w:r w:rsidR="00137236" w:rsidRPr="006E05E0">
        <w:rPr>
          <w:b/>
        </w:rPr>
        <w:tab/>
      </w:r>
      <w:r w:rsidR="00137236" w:rsidRPr="006E05E0">
        <w:rPr>
          <w:b/>
        </w:rPr>
        <w:tab/>
      </w:r>
      <w:r w:rsidR="00137236" w:rsidRPr="006E05E0">
        <w:rPr>
          <w:b/>
        </w:rPr>
        <w:tab/>
      </w:r>
      <w:r w:rsidR="005A2F7E">
        <w:t>BIOL 558</w:t>
      </w:r>
      <w:r w:rsidR="00137236" w:rsidRPr="006E05E0">
        <w:tab/>
      </w:r>
      <w:r w:rsidR="00137236" w:rsidRPr="006E05E0">
        <w:tab/>
        <w:t xml:space="preserve">4 units </w:t>
      </w:r>
    </w:p>
    <w:p w14:paraId="14840F0E" w14:textId="0974E569" w:rsidR="005A2F7E" w:rsidRPr="005A2F7E" w:rsidRDefault="005A2F7E" w:rsidP="00137236">
      <w:r>
        <w:rPr>
          <w:b/>
        </w:rPr>
        <w:t>Developmental Biology</w:t>
      </w:r>
      <w:r>
        <w:rPr>
          <w:b/>
        </w:rPr>
        <w:tab/>
      </w:r>
      <w:r>
        <w:rPr>
          <w:b/>
        </w:rPr>
        <w:tab/>
      </w:r>
      <w:r>
        <w:rPr>
          <w:b/>
        </w:rPr>
        <w:tab/>
      </w:r>
      <w:r>
        <w:t>BIOL 563</w:t>
      </w:r>
      <w:r>
        <w:tab/>
      </w:r>
      <w:r>
        <w:tab/>
        <w:t>3 units</w:t>
      </w:r>
    </w:p>
    <w:p w14:paraId="36EAB7E3" w14:textId="19B38B0A" w:rsidR="00137236" w:rsidRPr="006E05E0" w:rsidRDefault="007D3E90" w:rsidP="00137236">
      <w:r>
        <w:rPr>
          <w:b/>
        </w:rPr>
        <w:t>Herpetolog</w:t>
      </w:r>
      <w:r w:rsidR="00137236">
        <w:rPr>
          <w:b/>
        </w:rPr>
        <w:t>y</w:t>
      </w:r>
      <w:r>
        <w:rPr>
          <w:b/>
        </w:rPr>
        <w:tab/>
      </w:r>
      <w:r w:rsidR="00137236" w:rsidRPr="006E05E0">
        <w:rPr>
          <w:b/>
        </w:rPr>
        <w:tab/>
      </w:r>
      <w:r w:rsidR="00137236" w:rsidRPr="006E05E0">
        <w:rPr>
          <w:b/>
        </w:rPr>
        <w:tab/>
      </w:r>
      <w:r w:rsidR="00137236" w:rsidRPr="006E05E0">
        <w:rPr>
          <w:b/>
        </w:rPr>
        <w:tab/>
      </w:r>
      <w:r w:rsidR="00137236" w:rsidRPr="006E05E0">
        <w:rPr>
          <w:b/>
        </w:rPr>
        <w:tab/>
      </w:r>
      <w:r>
        <w:t>BIOL 567</w:t>
      </w:r>
      <w:r w:rsidR="00137236" w:rsidRPr="006E05E0">
        <w:tab/>
      </w:r>
      <w:r w:rsidR="00137236" w:rsidRPr="006E05E0">
        <w:tab/>
        <w:t>4 units</w:t>
      </w:r>
    </w:p>
    <w:p w14:paraId="659D5E66" w14:textId="77777777" w:rsidR="00137236" w:rsidRPr="006E05E0" w:rsidRDefault="00137236" w:rsidP="00137236">
      <w:r>
        <w:rPr>
          <w:b/>
        </w:rPr>
        <w:t>Seminar Ecol, Evolution, Behav, Consv</w:t>
      </w:r>
      <w:r>
        <w:tab/>
      </w:r>
      <w:r w:rsidRPr="006E05E0">
        <w:t>BIO</w:t>
      </w:r>
      <w:r>
        <w:t>L 584</w:t>
      </w:r>
      <w:r w:rsidRPr="006E05E0">
        <w:tab/>
      </w:r>
      <w:r w:rsidRPr="006E05E0">
        <w:tab/>
        <w:t>4 units</w:t>
      </w:r>
    </w:p>
    <w:p w14:paraId="613B4E36" w14:textId="2AE7F2BA" w:rsidR="00137236" w:rsidRDefault="007D3E90" w:rsidP="00137236">
      <w:r>
        <w:rPr>
          <w:b/>
        </w:rPr>
        <w:t>Global Change Biology</w:t>
      </w:r>
      <w:r>
        <w:rPr>
          <w:b/>
        </w:rPr>
        <w:tab/>
      </w:r>
      <w:r>
        <w:rPr>
          <w:b/>
        </w:rPr>
        <w:tab/>
      </w:r>
      <w:r>
        <w:rPr>
          <w:b/>
        </w:rPr>
        <w:tab/>
      </w:r>
      <w:r>
        <w:t>BIOL 601</w:t>
      </w:r>
      <w:r w:rsidR="00137236" w:rsidRPr="006E05E0">
        <w:tab/>
      </w:r>
      <w:r w:rsidR="00137236" w:rsidRPr="006E05E0">
        <w:tab/>
        <w:t>3 units</w:t>
      </w:r>
    </w:p>
    <w:p w14:paraId="1F579F84" w14:textId="441AC53A" w:rsidR="007D3E90" w:rsidRPr="007D3E90" w:rsidRDefault="007D3E90" w:rsidP="00137236">
      <w:r>
        <w:rPr>
          <w:b/>
        </w:rPr>
        <w:t>Biochemical Adaptions</w:t>
      </w:r>
      <w:r>
        <w:rPr>
          <w:b/>
        </w:rPr>
        <w:tab/>
      </w:r>
      <w:r>
        <w:rPr>
          <w:b/>
        </w:rPr>
        <w:tab/>
      </w:r>
      <w:r>
        <w:rPr>
          <w:b/>
        </w:rPr>
        <w:tab/>
      </w:r>
      <w:r>
        <w:t>BIOL 606</w:t>
      </w:r>
      <w:r>
        <w:tab/>
      </w:r>
      <w:r>
        <w:tab/>
        <w:t>3 units</w:t>
      </w:r>
    </w:p>
    <w:p w14:paraId="4831CE78" w14:textId="1B7F6934" w:rsidR="00137236" w:rsidRDefault="007D3E90" w:rsidP="00137236">
      <w:r>
        <w:rPr>
          <w:b/>
        </w:rPr>
        <w:t>Cell Signaling</w:t>
      </w:r>
      <w:r w:rsidR="00E7354D">
        <w:rPr>
          <w:b/>
        </w:rPr>
        <w:t xml:space="preserve"> or CMB topic</w:t>
      </w:r>
      <w:r>
        <w:rPr>
          <w:b/>
        </w:rPr>
        <w:tab/>
      </w:r>
      <w:r>
        <w:rPr>
          <w:b/>
        </w:rPr>
        <w:tab/>
      </w:r>
      <w:r>
        <w:t xml:space="preserve">BIOL </w:t>
      </w:r>
      <w:r w:rsidR="004F50A0">
        <w:t>621</w:t>
      </w:r>
      <w:r w:rsidR="004F50A0">
        <w:tab/>
      </w:r>
      <w:r w:rsidR="004F50A0">
        <w:tab/>
        <w:t>3 units</w:t>
      </w:r>
    </w:p>
    <w:p w14:paraId="2506EA33" w14:textId="0E813CC2" w:rsidR="00860017" w:rsidRPr="00860017" w:rsidRDefault="00860017" w:rsidP="00137236">
      <w:r>
        <w:rPr>
          <w:b/>
        </w:rPr>
        <w:t>Gene Expression &amp; Regulation</w:t>
      </w:r>
      <w:r>
        <w:rPr>
          <w:b/>
        </w:rPr>
        <w:tab/>
      </w:r>
      <w:r>
        <w:rPr>
          <w:b/>
        </w:rPr>
        <w:tab/>
      </w:r>
      <w:r>
        <w:t>BIOL 622</w:t>
      </w:r>
      <w:r>
        <w:tab/>
      </w:r>
      <w:r>
        <w:tab/>
        <w:t>3 units</w:t>
      </w:r>
    </w:p>
    <w:p w14:paraId="53918193" w14:textId="77777777" w:rsidR="00137236" w:rsidRPr="006E05E0" w:rsidRDefault="00137236" w:rsidP="00137236">
      <w:r w:rsidRPr="006E05E0">
        <w:rPr>
          <w:b/>
        </w:rPr>
        <w:t>Graduate Seminar (Cell/Molecular)</w:t>
      </w:r>
      <w:r w:rsidRPr="006E05E0">
        <w:tab/>
        <w:t>BIOL 797</w:t>
      </w:r>
      <w:r w:rsidRPr="006E05E0">
        <w:tab/>
      </w:r>
      <w:r w:rsidRPr="006E05E0">
        <w:tab/>
        <w:t>1 unit</w:t>
      </w:r>
    </w:p>
    <w:p w14:paraId="0112E486" w14:textId="77777777" w:rsidR="00137236" w:rsidRPr="006E05E0" w:rsidRDefault="00137236" w:rsidP="00E70FF2"/>
    <w:p w14:paraId="22D22D60" w14:textId="2A536BEE" w:rsidR="00F80A8F" w:rsidRPr="00B97656" w:rsidRDefault="00B11B6E" w:rsidP="00E70FF2">
      <w:r w:rsidRPr="006E05E0">
        <w:rPr>
          <w:rFonts w:eastAsia="Times New Roman" w:cs="Times New Roman"/>
          <w:noProof/>
          <w:u w:val="single"/>
        </w:rPr>
        <w:lastRenderedPageBreak/>
        <mc:AlternateContent>
          <mc:Choice Requires="wps">
            <w:drawing>
              <wp:anchor distT="0" distB="0" distL="114300" distR="114300" simplePos="0" relativeHeight="251646464" behindDoc="0" locked="0" layoutInCell="1" allowOverlap="1" wp14:anchorId="6282719F" wp14:editId="21352A82">
                <wp:simplePos x="0" y="0"/>
                <wp:positionH relativeFrom="margin">
                  <wp:posOffset>-228600</wp:posOffset>
                </wp:positionH>
                <wp:positionV relativeFrom="paragraph">
                  <wp:posOffset>167640</wp:posOffset>
                </wp:positionV>
                <wp:extent cx="629602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98317D" id="Straight Connector 20" o:spid="_x0000_s1026" style="position:absolute;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2pt" to="47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">
                <w10:wrap anchorx="margin"/>
              </v:line>
            </w:pict>
          </mc:Fallback>
        </mc:AlternateContent>
      </w:r>
    </w:p>
    <w:p w14:paraId="56C37BEB" w14:textId="2F323523" w:rsidR="00F80A8F" w:rsidRDefault="00F80A8F" w:rsidP="00E70FF2">
      <w:pPr>
        <w:rPr>
          <w:b/>
        </w:rPr>
      </w:pPr>
    </w:p>
    <w:p w14:paraId="44696C34" w14:textId="2C0D8B8B" w:rsidR="00860017" w:rsidRDefault="00860017" w:rsidP="00860017">
      <w:pPr>
        <w:rPr>
          <w:b/>
        </w:rPr>
      </w:pPr>
      <w:r>
        <w:rPr>
          <w:b/>
        </w:rPr>
        <w:t>Summer 2019</w:t>
      </w:r>
      <w:r w:rsidRPr="006E05E0">
        <w:rPr>
          <w:b/>
        </w:rPr>
        <w:t xml:space="preserve"> </w:t>
      </w:r>
    </w:p>
    <w:p w14:paraId="1EAF1343" w14:textId="3496DCCE" w:rsidR="00860017" w:rsidRDefault="00860017" w:rsidP="00860017">
      <w:pPr>
        <w:rPr>
          <w:b/>
        </w:rPr>
      </w:pPr>
    </w:p>
    <w:p w14:paraId="1A1C99FF" w14:textId="609EBCC3" w:rsidR="00860017" w:rsidRDefault="00860017" w:rsidP="00860017">
      <w:r>
        <w:rPr>
          <w:b/>
        </w:rPr>
        <w:t>Tropical Field Ecology in Peru</w:t>
      </w:r>
      <w:r>
        <w:rPr>
          <w:b/>
        </w:rPr>
        <w:tab/>
      </w:r>
      <w:r>
        <w:rPr>
          <w:b/>
        </w:rPr>
        <w:tab/>
      </w:r>
      <w:r>
        <w:t>BIOL 547</w:t>
      </w:r>
      <w:r>
        <w:tab/>
      </w:r>
      <w:r>
        <w:tab/>
        <w:t>4 units</w:t>
      </w:r>
    </w:p>
    <w:p w14:paraId="44BC80D9" w14:textId="5D604C12" w:rsidR="00860017" w:rsidRDefault="00860017" w:rsidP="00860017">
      <w:r w:rsidRPr="006E05E0">
        <w:rPr>
          <w:rFonts w:eastAsia="Times New Roman" w:cs="Times New Roman"/>
          <w:noProof/>
          <w:u w:val="single"/>
        </w:rPr>
        <mc:AlternateContent>
          <mc:Choice Requires="wps">
            <w:drawing>
              <wp:anchor distT="0" distB="0" distL="114300" distR="114300" simplePos="0" relativeHeight="251703808" behindDoc="0" locked="0" layoutInCell="1" allowOverlap="1" wp14:anchorId="182B9CBA" wp14:editId="46481973">
                <wp:simplePos x="0" y="0"/>
                <wp:positionH relativeFrom="margin">
                  <wp:align>center</wp:align>
                </wp:positionH>
                <wp:positionV relativeFrom="paragraph">
                  <wp:posOffset>165100</wp:posOffset>
                </wp:positionV>
                <wp:extent cx="62960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99399" id="Straight Connector 18" o:spid="_x0000_s1026" style="position:absolute;flip:y;z-index:25170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pt" to="49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">
                <w10:wrap anchorx="margin"/>
              </v:line>
            </w:pict>
          </mc:Fallback>
        </mc:AlternateContent>
      </w:r>
    </w:p>
    <w:p w14:paraId="59D52E32" w14:textId="1CC254F2" w:rsidR="00860017" w:rsidRDefault="00860017" w:rsidP="00860017">
      <w:pPr>
        <w:rPr>
          <w:b/>
        </w:rPr>
      </w:pPr>
    </w:p>
    <w:p w14:paraId="0C586F31" w14:textId="1BE275FD" w:rsidR="00860017" w:rsidRPr="00860017" w:rsidRDefault="00860017" w:rsidP="00860017">
      <w:pPr>
        <w:rPr>
          <w:b/>
        </w:rPr>
      </w:pPr>
      <w:r>
        <w:rPr>
          <w:b/>
        </w:rPr>
        <w:t>Fall 2019</w:t>
      </w:r>
    </w:p>
    <w:p w14:paraId="1B68DF89" w14:textId="77777777" w:rsidR="00860017" w:rsidRPr="006E05E0" w:rsidRDefault="00860017" w:rsidP="00860017">
      <w:pPr>
        <w:rPr>
          <w:b/>
        </w:rPr>
      </w:pPr>
    </w:p>
    <w:p w14:paraId="215439AD" w14:textId="77777777" w:rsidR="00860017" w:rsidRPr="005A2F7E" w:rsidRDefault="00860017" w:rsidP="00860017">
      <w:r>
        <w:rPr>
          <w:b/>
        </w:rPr>
        <w:t>General Ecology</w:t>
      </w:r>
      <w:r>
        <w:tab/>
      </w:r>
      <w:r>
        <w:tab/>
      </w:r>
      <w:r>
        <w:tab/>
      </w:r>
      <w:r>
        <w:tab/>
        <w:t>BIOL 502</w:t>
      </w:r>
      <w:r>
        <w:tab/>
      </w:r>
      <w:r>
        <w:tab/>
        <w:t>4 units</w:t>
      </w:r>
    </w:p>
    <w:p w14:paraId="37357073" w14:textId="2F356EB1" w:rsidR="00860017" w:rsidRDefault="00860017" w:rsidP="00860017">
      <w:r>
        <w:rPr>
          <w:b/>
        </w:rPr>
        <w:t>Cell Biology</w:t>
      </w:r>
      <w:r>
        <w:rPr>
          <w:b/>
        </w:rPr>
        <w:tab/>
      </w:r>
      <w:r>
        <w:rPr>
          <w:b/>
        </w:rPr>
        <w:tab/>
      </w:r>
      <w:r>
        <w:rPr>
          <w:b/>
        </w:rPr>
        <w:tab/>
      </w:r>
      <w:r>
        <w:rPr>
          <w:b/>
        </w:rPr>
        <w:tab/>
      </w:r>
      <w:r>
        <w:rPr>
          <w:b/>
        </w:rPr>
        <w:tab/>
      </w:r>
      <w:r>
        <w:t>BIOL 508</w:t>
      </w:r>
      <w:r>
        <w:tab/>
      </w:r>
      <w:r>
        <w:tab/>
        <w:t>4 units</w:t>
      </w:r>
    </w:p>
    <w:p w14:paraId="2FE4583D" w14:textId="711F4346" w:rsidR="0049464F" w:rsidRPr="0049464F" w:rsidRDefault="0049464F" w:rsidP="00860017">
      <w:r>
        <w:rPr>
          <w:b/>
        </w:rPr>
        <w:t>Evolution</w:t>
      </w:r>
      <w:r>
        <w:rPr>
          <w:b/>
        </w:rPr>
        <w:tab/>
      </w:r>
      <w:r>
        <w:rPr>
          <w:b/>
        </w:rPr>
        <w:tab/>
      </w:r>
      <w:r>
        <w:rPr>
          <w:b/>
        </w:rPr>
        <w:tab/>
      </w:r>
      <w:r>
        <w:rPr>
          <w:b/>
        </w:rPr>
        <w:tab/>
      </w:r>
      <w:r>
        <w:rPr>
          <w:b/>
        </w:rPr>
        <w:tab/>
      </w:r>
      <w:r>
        <w:t>BIOL 513</w:t>
      </w:r>
      <w:r>
        <w:tab/>
      </w:r>
      <w:r>
        <w:tab/>
        <w:t>4 units</w:t>
      </w:r>
    </w:p>
    <w:p w14:paraId="62B307C7" w14:textId="4914180E" w:rsidR="0049464F" w:rsidRPr="0049464F" w:rsidRDefault="00860017" w:rsidP="00860017">
      <w:r>
        <w:rPr>
          <w:b/>
        </w:rPr>
        <w:t xml:space="preserve">General </w:t>
      </w:r>
      <w:r w:rsidRPr="006E05E0">
        <w:rPr>
          <w:b/>
        </w:rPr>
        <w:t>Microbiology</w:t>
      </w:r>
      <w:r w:rsidRPr="006E05E0">
        <w:rPr>
          <w:b/>
        </w:rPr>
        <w:tab/>
      </w:r>
      <w:r w:rsidRPr="006E05E0">
        <w:rPr>
          <w:b/>
        </w:rPr>
        <w:tab/>
      </w:r>
      <w:r w:rsidRPr="006E05E0">
        <w:rPr>
          <w:b/>
        </w:rPr>
        <w:tab/>
      </w:r>
      <w:r w:rsidRPr="006E05E0">
        <w:t>BIOL 518</w:t>
      </w:r>
      <w:r w:rsidRPr="006E05E0">
        <w:tab/>
      </w:r>
      <w:r w:rsidRPr="006E05E0">
        <w:tab/>
        <w:t>4 units</w:t>
      </w:r>
    </w:p>
    <w:p w14:paraId="172CBA1C" w14:textId="0FD9E27D" w:rsidR="0049464F" w:rsidRDefault="0049464F" w:rsidP="00860017">
      <w:r>
        <w:rPr>
          <w:b/>
        </w:rPr>
        <w:t>Immunology</w:t>
      </w:r>
      <w:r>
        <w:rPr>
          <w:b/>
        </w:rPr>
        <w:tab/>
      </w:r>
      <w:r>
        <w:rPr>
          <w:b/>
        </w:rPr>
        <w:tab/>
      </w:r>
      <w:r>
        <w:rPr>
          <w:b/>
        </w:rPr>
        <w:tab/>
      </w:r>
      <w:r>
        <w:rPr>
          <w:b/>
        </w:rPr>
        <w:tab/>
      </w:r>
      <w:r>
        <w:rPr>
          <w:b/>
        </w:rPr>
        <w:tab/>
      </w:r>
      <w:r>
        <w:t>BIOL 521</w:t>
      </w:r>
      <w:r>
        <w:tab/>
      </w:r>
      <w:r>
        <w:tab/>
        <w:t>4 units</w:t>
      </w:r>
    </w:p>
    <w:p w14:paraId="34D294E0" w14:textId="7D2A6B7F" w:rsidR="0049464F" w:rsidRDefault="0049464F" w:rsidP="00860017">
      <w:r>
        <w:rPr>
          <w:b/>
        </w:rPr>
        <w:t>Plant Ecology</w:t>
      </w:r>
      <w:r>
        <w:rPr>
          <w:b/>
        </w:rPr>
        <w:tab/>
      </w:r>
      <w:r>
        <w:rPr>
          <w:b/>
        </w:rPr>
        <w:tab/>
      </w:r>
      <w:r>
        <w:rPr>
          <w:b/>
        </w:rPr>
        <w:tab/>
      </w:r>
      <w:r>
        <w:rPr>
          <w:b/>
        </w:rPr>
        <w:tab/>
      </w:r>
      <w:r>
        <w:t>BIOL 535</w:t>
      </w:r>
      <w:r>
        <w:tab/>
      </w:r>
      <w:r>
        <w:tab/>
        <w:t>4 units</w:t>
      </w:r>
    </w:p>
    <w:p w14:paraId="68D56522" w14:textId="200EC993" w:rsidR="00860017" w:rsidRPr="005A2F7E" w:rsidRDefault="0049464F" w:rsidP="00860017">
      <w:r>
        <w:rPr>
          <w:b/>
        </w:rPr>
        <w:t>Wetland Ecology</w:t>
      </w:r>
      <w:r>
        <w:rPr>
          <w:b/>
        </w:rPr>
        <w:tab/>
      </w:r>
      <w:r>
        <w:rPr>
          <w:b/>
        </w:rPr>
        <w:tab/>
      </w:r>
      <w:r>
        <w:rPr>
          <w:b/>
        </w:rPr>
        <w:tab/>
      </w:r>
      <w:r>
        <w:rPr>
          <w:b/>
        </w:rPr>
        <w:tab/>
      </w:r>
      <w:r>
        <w:t>BIOL 552</w:t>
      </w:r>
      <w:r>
        <w:tab/>
      </w:r>
      <w:r>
        <w:tab/>
        <w:t>4 units</w:t>
      </w:r>
      <w:r w:rsidR="00860017" w:rsidRPr="006E05E0">
        <w:t xml:space="preserve"> </w:t>
      </w:r>
    </w:p>
    <w:p w14:paraId="5D95BA44" w14:textId="074DF37E" w:rsidR="00860017" w:rsidRDefault="0049464F" w:rsidP="00860017">
      <w:r>
        <w:rPr>
          <w:b/>
        </w:rPr>
        <w:t>Invertebrate Zoology</w:t>
      </w:r>
      <w:r>
        <w:rPr>
          <w:b/>
        </w:rPr>
        <w:tab/>
      </w:r>
      <w:r>
        <w:rPr>
          <w:b/>
        </w:rPr>
        <w:tab/>
      </w:r>
      <w:r>
        <w:rPr>
          <w:b/>
        </w:rPr>
        <w:tab/>
      </w:r>
      <w:r>
        <w:t>BIOL 553</w:t>
      </w:r>
      <w:r>
        <w:tab/>
      </w:r>
      <w:r>
        <w:tab/>
        <w:t>4 units</w:t>
      </w:r>
    </w:p>
    <w:p w14:paraId="5482EFA8" w14:textId="08C0EDA9" w:rsidR="0049464F" w:rsidRPr="0049464F" w:rsidRDefault="0049464F" w:rsidP="00860017">
      <w:r>
        <w:rPr>
          <w:b/>
        </w:rPr>
        <w:t>Histology</w:t>
      </w:r>
      <w:r>
        <w:tab/>
      </w:r>
      <w:r>
        <w:tab/>
      </w:r>
      <w:r>
        <w:tab/>
      </w:r>
      <w:r>
        <w:tab/>
      </w:r>
      <w:r>
        <w:tab/>
        <w:t>BIOL 560</w:t>
      </w:r>
      <w:r>
        <w:tab/>
      </w:r>
      <w:r>
        <w:tab/>
        <w:t>4 units</w:t>
      </w:r>
      <w:r>
        <w:tab/>
      </w:r>
    </w:p>
    <w:p w14:paraId="5417B8A4" w14:textId="16FED589" w:rsidR="00860017" w:rsidRDefault="0049464F" w:rsidP="00860017">
      <w:r>
        <w:rPr>
          <w:b/>
        </w:rPr>
        <w:t>Advanced Physiology</w:t>
      </w:r>
      <w:r>
        <w:rPr>
          <w:b/>
        </w:rPr>
        <w:tab/>
      </w:r>
      <w:r>
        <w:rPr>
          <w:b/>
        </w:rPr>
        <w:tab/>
      </w:r>
      <w:r>
        <w:rPr>
          <w:b/>
        </w:rPr>
        <w:tab/>
      </w:r>
      <w:r>
        <w:t>BIOL 570</w:t>
      </w:r>
      <w:r>
        <w:tab/>
      </w:r>
      <w:r>
        <w:tab/>
        <w:t>4 units</w:t>
      </w:r>
    </w:p>
    <w:p w14:paraId="4952967A" w14:textId="56F792C2" w:rsidR="0049464F" w:rsidRPr="0049464F" w:rsidRDefault="0049464F" w:rsidP="00860017">
      <w:r>
        <w:rPr>
          <w:b/>
        </w:rPr>
        <w:t>Parasitology</w:t>
      </w:r>
      <w:r>
        <w:rPr>
          <w:b/>
        </w:rPr>
        <w:tab/>
      </w:r>
      <w:r>
        <w:rPr>
          <w:b/>
        </w:rPr>
        <w:tab/>
      </w:r>
      <w:r>
        <w:rPr>
          <w:b/>
        </w:rPr>
        <w:tab/>
      </w:r>
      <w:r>
        <w:rPr>
          <w:b/>
        </w:rPr>
        <w:tab/>
      </w:r>
      <w:r>
        <w:rPr>
          <w:b/>
        </w:rPr>
        <w:tab/>
      </w:r>
      <w:r>
        <w:t>BIOL 601</w:t>
      </w:r>
      <w:r>
        <w:tab/>
      </w:r>
      <w:r>
        <w:tab/>
        <w:t>3 units</w:t>
      </w:r>
    </w:p>
    <w:p w14:paraId="6264D97B" w14:textId="6376ABE0" w:rsidR="0049464F" w:rsidRPr="0049464F" w:rsidRDefault="0049464F" w:rsidP="00860017">
      <w:r>
        <w:rPr>
          <w:b/>
        </w:rPr>
        <w:t>Data Analysis &amp; Interpretation for</w:t>
      </w:r>
      <w:r>
        <w:rPr>
          <w:b/>
        </w:rPr>
        <w:tab/>
      </w:r>
      <w:r>
        <w:t>BIOL 603</w:t>
      </w:r>
      <w:r>
        <w:tab/>
      </w:r>
      <w:r>
        <w:tab/>
        <w:t>3 units</w:t>
      </w:r>
    </w:p>
    <w:p w14:paraId="72ED9AB7" w14:textId="6DA1D051" w:rsidR="0049464F" w:rsidRDefault="0049464F" w:rsidP="00860017">
      <w:pPr>
        <w:rPr>
          <w:b/>
        </w:rPr>
      </w:pPr>
      <w:r>
        <w:rPr>
          <w:b/>
        </w:rPr>
        <w:t>Biologists</w:t>
      </w:r>
    </w:p>
    <w:p w14:paraId="56CB3202" w14:textId="50C6981C" w:rsidR="00860017" w:rsidRDefault="0049464F" w:rsidP="00860017">
      <w:r>
        <w:rPr>
          <w:b/>
        </w:rPr>
        <w:t>Mechanisms in Animal Physiology</w:t>
      </w:r>
      <w:r>
        <w:rPr>
          <w:b/>
        </w:rPr>
        <w:tab/>
      </w:r>
      <w:r>
        <w:t>BIOL 604</w:t>
      </w:r>
      <w:r>
        <w:tab/>
      </w:r>
      <w:r>
        <w:tab/>
        <w:t>3 units</w:t>
      </w:r>
    </w:p>
    <w:p w14:paraId="6DC639BE" w14:textId="01EC1C10" w:rsidR="0049464F" w:rsidRPr="0049464F" w:rsidRDefault="0049464F" w:rsidP="00860017">
      <w:r>
        <w:rPr>
          <w:b/>
        </w:rPr>
        <w:t>Molecular Medicine</w:t>
      </w:r>
      <w:r>
        <w:tab/>
      </w:r>
      <w:r>
        <w:tab/>
      </w:r>
      <w:r>
        <w:tab/>
        <w:t>BIOL 618</w:t>
      </w:r>
      <w:r>
        <w:tab/>
      </w:r>
      <w:r>
        <w:tab/>
        <w:t>3 units</w:t>
      </w:r>
    </w:p>
    <w:p w14:paraId="7C506CC5" w14:textId="0477681B" w:rsidR="0049464F" w:rsidRPr="0049464F" w:rsidRDefault="0049464F" w:rsidP="00860017">
      <w:r>
        <w:rPr>
          <w:b/>
        </w:rPr>
        <w:t xml:space="preserve">Modern Microscopy &amp; </w:t>
      </w:r>
      <w:r>
        <w:rPr>
          <w:b/>
        </w:rPr>
        <w:tab/>
      </w:r>
      <w:r>
        <w:rPr>
          <w:b/>
        </w:rPr>
        <w:tab/>
      </w:r>
      <w:r>
        <w:rPr>
          <w:b/>
        </w:rPr>
        <w:tab/>
      </w:r>
      <w:r>
        <w:t>BIOL 650</w:t>
      </w:r>
      <w:r>
        <w:tab/>
      </w:r>
      <w:r>
        <w:tab/>
        <w:t>3 units</w:t>
      </w:r>
    </w:p>
    <w:p w14:paraId="5C12848D" w14:textId="0C3137BC" w:rsidR="00860017" w:rsidRPr="0049464F" w:rsidRDefault="0049464F" w:rsidP="00860017">
      <w:pPr>
        <w:rPr>
          <w:b/>
        </w:rPr>
      </w:pPr>
      <w:r>
        <w:rPr>
          <w:b/>
        </w:rPr>
        <w:t>Microtechniques</w:t>
      </w:r>
    </w:p>
    <w:p w14:paraId="4D73F79A" w14:textId="75F9F476" w:rsidR="00860017" w:rsidRDefault="00860017" w:rsidP="00860017">
      <w:r w:rsidRPr="006E05E0">
        <w:rPr>
          <w:b/>
        </w:rPr>
        <w:t>Graduate Seminar (</w:t>
      </w:r>
      <w:r w:rsidR="0049464F">
        <w:rPr>
          <w:b/>
        </w:rPr>
        <w:t>Organismal</w:t>
      </w:r>
      <w:r w:rsidRPr="006E05E0">
        <w:rPr>
          <w:b/>
        </w:rPr>
        <w:t>)</w:t>
      </w:r>
      <w:r w:rsidR="0049464F">
        <w:rPr>
          <w:b/>
        </w:rPr>
        <w:tab/>
      </w:r>
      <w:r w:rsidRPr="006E05E0">
        <w:tab/>
        <w:t>BIOL 797</w:t>
      </w:r>
      <w:r w:rsidRPr="006E05E0">
        <w:tab/>
      </w:r>
      <w:r w:rsidRPr="006E05E0">
        <w:tab/>
        <w:t>1 unit</w:t>
      </w:r>
    </w:p>
    <w:p w14:paraId="11245B17" w14:textId="702938E0" w:rsidR="0049464F" w:rsidRPr="0049464F" w:rsidRDefault="0049464F" w:rsidP="00860017">
      <w:r>
        <w:rPr>
          <w:b/>
        </w:rPr>
        <w:t>Ecosystem Ecology</w:t>
      </w:r>
      <w:r>
        <w:tab/>
      </w:r>
      <w:r>
        <w:tab/>
      </w:r>
      <w:r>
        <w:tab/>
      </w:r>
      <w:r>
        <w:tab/>
        <w:t>ENVS 604</w:t>
      </w:r>
      <w:r>
        <w:tab/>
      </w:r>
      <w:r>
        <w:tab/>
        <w:t>4 units</w:t>
      </w:r>
    </w:p>
    <w:p w14:paraId="2C31AA49" w14:textId="463CAD6A" w:rsidR="00573412" w:rsidRDefault="00573412" w:rsidP="00E70FF2">
      <w:pPr>
        <w:rPr>
          <w:b/>
        </w:rPr>
      </w:pPr>
      <w:r w:rsidRPr="006E05E0">
        <w:rPr>
          <w:rFonts w:eastAsia="Times New Roman" w:cs="Times New Roman"/>
          <w:noProof/>
          <w:u w:val="single"/>
        </w:rPr>
        <mc:AlternateContent>
          <mc:Choice Requires="wps">
            <w:drawing>
              <wp:anchor distT="0" distB="0" distL="114300" distR="114300" simplePos="0" relativeHeight="251705856" behindDoc="0" locked="0" layoutInCell="1" allowOverlap="1" wp14:anchorId="789E7D1E" wp14:editId="50D5DD7D">
                <wp:simplePos x="0" y="0"/>
                <wp:positionH relativeFrom="margin">
                  <wp:align>center</wp:align>
                </wp:positionH>
                <wp:positionV relativeFrom="paragraph">
                  <wp:posOffset>189865</wp:posOffset>
                </wp:positionV>
                <wp:extent cx="6296025" cy="19050"/>
                <wp:effectExtent l="0" t="0" r="28575" b="19050"/>
                <wp:wrapNone/>
                <wp:docPr id="213" name="Straight Connector 213"/>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D1E4D7" id="Straight Connector 213" o:spid="_x0000_s1026" style="position:absolute;flip:y;z-index:251705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95pt" to="49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">
                <w10:wrap anchorx="margin"/>
              </v:line>
            </w:pict>
          </mc:Fallback>
        </mc:AlternateContent>
      </w:r>
    </w:p>
    <w:p w14:paraId="61696E82" w14:textId="24C16345" w:rsidR="00275D62" w:rsidRDefault="00275D62" w:rsidP="00573412">
      <w:pPr>
        <w:pStyle w:val="Title"/>
        <w:jc w:val="left"/>
      </w:pPr>
    </w:p>
    <w:p w14:paraId="5FC39A34" w14:textId="35B399F9" w:rsidR="00275D62" w:rsidRPr="00C83DC1" w:rsidRDefault="00275D62" w:rsidP="00275D62">
      <w:pPr>
        <w:rPr>
          <w:b/>
        </w:rPr>
      </w:pPr>
      <w:r w:rsidRPr="00C83DC1">
        <w:rPr>
          <w:b/>
        </w:rPr>
        <w:t xml:space="preserve">Spring 2021 </w:t>
      </w:r>
    </w:p>
    <w:p w14:paraId="6DFFB167" w14:textId="77777777" w:rsidR="00275D62" w:rsidRPr="00C83DC1" w:rsidRDefault="00275D62" w:rsidP="00275D62">
      <w:pPr>
        <w:rPr>
          <w:b/>
        </w:rPr>
      </w:pPr>
    </w:p>
    <w:p w14:paraId="5C3A35EC" w14:textId="29F07FCD" w:rsidR="00275D62" w:rsidRPr="00C83DC1" w:rsidRDefault="00EC0C56" w:rsidP="00275D62">
      <w:r w:rsidRPr="00C83DC1">
        <w:rPr>
          <w:b/>
        </w:rPr>
        <w:t xml:space="preserve">Limnology </w:t>
      </w:r>
      <w:r w:rsidR="00275D62" w:rsidRPr="00C83DC1">
        <w:rPr>
          <w:b/>
        </w:rPr>
        <w:tab/>
      </w:r>
      <w:r w:rsidR="00275D62" w:rsidRPr="00C83DC1">
        <w:rPr>
          <w:b/>
        </w:rPr>
        <w:tab/>
      </w:r>
      <w:r w:rsidR="00275D62" w:rsidRPr="00C83DC1">
        <w:rPr>
          <w:b/>
        </w:rPr>
        <w:tab/>
      </w:r>
      <w:r w:rsidR="00275D62" w:rsidRPr="00C83DC1">
        <w:rPr>
          <w:b/>
        </w:rPr>
        <w:tab/>
      </w:r>
      <w:r w:rsidR="00275D62" w:rsidRPr="00C83DC1">
        <w:rPr>
          <w:b/>
        </w:rPr>
        <w:tab/>
      </w:r>
      <w:r w:rsidR="00275D62" w:rsidRPr="00C83DC1">
        <w:t>BIOL 50</w:t>
      </w:r>
      <w:r w:rsidRPr="00C83DC1">
        <w:t>6</w:t>
      </w:r>
      <w:r w:rsidR="00275D62" w:rsidRPr="00C83DC1">
        <w:tab/>
      </w:r>
      <w:r w:rsidR="00275D62" w:rsidRPr="00C83DC1">
        <w:tab/>
        <w:t>4 units</w:t>
      </w:r>
    </w:p>
    <w:p w14:paraId="40338D2E" w14:textId="18B21EF4" w:rsidR="00275D62" w:rsidRPr="00C83DC1" w:rsidRDefault="00275D62" w:rsidP="00275D62">
      <w:r w:rsidRPr="00C83DC1">
        <w:rPr>
          <w:b/>
        </w:rPr>
        <w:t>C</w:t>
      </w:r>
      <w:r w:rsidR="00EC0C56" w:rsidRPr="00C83DC1">
        <w:rPr>
          <w:b/>
        </w:rPr>
        <w:t>ell</w:t>
      </w:r>
      <w:r w:rsidRPr="00C83DC1">
        <w:rPr>
          <w:b/>
        </w:rPr>
        <w:t xml:space="preserve"> Biology</w:t>
      </w:r>
      <w:r w:rsidRPr="00C83DC1">
        <w:t xml:space="preserve"> </w:t>
      </w:r>
      <w:r w:rsidR="00EC0C56" w:rsidRPr="00C83DC1">
        <w:t xml:space="preserve">                    </w:t>
      </w:r>
      <w:r w:rsidRPr="00C83DC1">
        <w:tab/>
      </w:r>
      <w:r w:rsidRPr="00C83DC1">
        <w:tab/>
      </w:r>
      <w:r w:rsidRPr="00C83DC1">
        <w:tab/>
        <w:t>BIOL</w:t>
      </w:r>
      <w:r w:rsidR="00EC0C56" w:rsidRPr="00C83DC1">
        <w:t xml:space="preserve"> 508</w:t>
      </w:r>
      <w:r w:rsidRPr="00C83DC1">
        <w:tab/>
      </w:r>
      <w:r w:rsidRPr="00C83DC1">
        <w:tab/>
        <w:t>4 units</w:t>
      </w:r>
    </w:p>
    <w:p w14:paraId="14BBED83" w14:textId="77777777" w:rsidR="00275D62" w:rsidRPr="00C83DC1" w:rsidRDefault="00275D62" w:rsidP="00275D62">
      <w:r w:rsidRPr="00C83DC1">
        <w:rPr>
          <w:b/>
        </w:rPr>
        <w:t>General Microbiology</w:t>
      </w:r>
      <w:r w:rsidRPr="00C83DC1">
        <w:rPr>
          <w:b/>
        </w:rPr>
        <w:tab/>
      </w:r>
      <w:r w:rsidRPr="00C83DC1">
        <w:rPr>
          <w:b/>
        </w:rPr>
        <w:tab/>
      </w:r>
      <w:r w:rsidRPr="00C83DC1">
        <w:rPr>
          <w:b/>
        </w:rPr>
        <w:tab/>
      </w:r>
      <w:r w:rsidRPr="00C83DC1">
        <w:t>BIOL 518</w:t>
      </w:r>
      <w:r w:rsidRPr="00C83DC1">
        <w:tab/>
      </w:r>
      <w:r w:rsidRPr="00C83DC1">
        <w:tab/>
        <w:t>4 units</w:t>
      </w:r>
    </w:p>
    <w:p w14:paraId="1D84963C" w14:textId="1C707DDF" w:rsidR="00275D62" w:rsidRPr="00C83DC1" w:rsidRDefault="00275D62" w:rsidP="00275D62">
      <w:r w:rsidRPr="00C83DC1">
        <w:rPr>
          <w:b/>
        </w:rPr>
        <w:t>Virology</w:t>
      </w:r>
      <w:r w:rsidRPr="00C83DC1">
        <w:tab/>
      </w:r>
      <w:r w:rsidRPr="00C83DC1">
        <w:tab/>
      </w:r>
      <w:r w:rsidRPr="00C83DC1">
        <w:tab/>
      </w:r>
      <w:r w:rsidRPr="00C83DC1">
        <w:tab/>
      </w:r>
      <w:r w:rsidRPr="00C83DC1">
        <w:tab/>
        <w:t>BIOL 528</w:t>
      </w:r>
      <w:r w:rsidRPr="00C83DC1">
        <w:tab/>
      </w:r>
      <w:r w:rsidRPr="00C83DC1">
        <w:tab/>
        <w:t>4 units</w:t>
      </w:r>
    </w:p>
    <w:p w14:paraId="22998CF6" w14:textId="56B5E7E3" w:rsidR="00C83DC1" w:rsidRPr="00C83DC1" w:rsidRDefault="00C83DC1" w:rsidP="00275D62">
      <w:r w:rsidRPr="00C83DC1">
        <w:rPr>
          <w:b/>
          <w:bCs/>
        </w:rPr>
        <w:t>Wildlife Biology</w:t>
      </w:r>
      <w:r w:rsidRPr="00C83DC1">
        <w:t xml:space="preserve">                                                </w:t>
      </w:r>
      <w:r>
        <w:t xml:space="preserve"> </w:t>
      </w:r>
      <w:r w:rsidRPr="00C83DC1">
        <w:t>BIOL 555                      4 units</w:t>
      </w:r>
    </w:p>
    <w:p w14:paraId="02843E30" w14:textId="3E7DCE13" w:rsidR="00275D62" w:rsidRPr="00C83DC1" w:rsidRDefault="003E11A1" w:rsidP="00275D62">
      <w:r w:rsidRPr="00C83DC1">
        <w:rPr>
          <w:b/>
        </w:rPr>
        <w:t>Mammalogy</w:t>
      </w:r>
      <w:r w:rsidR="00275D62" w:rsidRPr="00C83DC1">
        <w:rPr>
          <w:b/>
        </w:rPr>
        <w:tab/>
      </w:r>
      <w:r w:rsidR="00275D62" w:rsidRPr="00C83DC1">
        <w:rPr>
          <w:b/>
        </w:rPr>
        <w:tab/>
      </w:r>
      <w:r w:rsidR="00275D62" w:rsidRPr="00C83DC1">
        <w:rPr>
          <w:b/>
        </w:rPr>
        <w:tab/>
      </w:r>
      <w:r w:rsidR="00275D62" w:rsidRPr="00C83DC1">
        <w:rPr>
          <w:b/>
        </w:rPr>
        <w:tab/>
      </w:r>
      <w:r w:rsidR="00275D62" w:rsidRPr="00C83DC1">
        <w:rPr>
          <w:b/>
        </w:rPr>
        <w:tab/>
      </w:r>
      <w:r w:rsidR="00275D62" w:rsidRPr="00C83DC1">
        <w:t>BIOL 558</w:t>
      </w:r>
      <w:r w:rsidR="00275D62" w:rsidRPr="00C83DC1">
        <w:tab/>
      </w:r>
      <w:r w:rsidR="00275D62" w:rsidRPr="00C83DC1">
        <w:tab/>
        <w:t xml:space="preserve">4 units </w:t>
      </w:r>
    </w:p>
    <w:p w14:paraId="2652685E" w14:textId="77777777" w:rsidR="00275D62" w:rsidRPr="00C83DC1" w:rsidRDefault="00275D62" w:rsidP="00275D62">
      <w:r w:rsidRPr="00C83DC1">
        <w:rPr>
          <w:b/>
        </w:rPr>
        <w:t>Developmental Biology</w:t>
      </w:r>
      <w:r w:rsidRPr="00C83DC1">
        <w:rPr>
          <w:b/>
        </w:rPr>
        <w:tab/>
      </w:r>
      <w:r w:rsidRPr="00C83DC1">
        <w:rPr>
          <w:b/>
        </w:rPr>
        <w:tab/>
      </w:r>
      <w:r w:rsidRPr="00C83DC1">
        <w:rPr>
          <w:b/>
        </w:rPr>
        <w:tab/>
      </w:r>
      <w:r w:rsidRPr="00C83DC1">
        <w:t>BIOL 563</w:t>
      </w:r>
      <w:r w:rsidRPr="00C83DC1">
        <w:tab/>
      </w:r>
      <w:r w:rsidRPr="00C83DC1">
        <w:tab/>
        <w:t>3 units</w:t>
      </w:r>
    </w:p>
    <w:p w14:paraId="237DF393" w14:textId="44E43468" w:rsidR="00275D62" w:rsidRPr="00C83DC1" w:rsidRDefault="00C83DC1" w:rsidP="00275D62">
      <w:r w:rsidRPr="00C83DC1">
        <w:rPr>
          <w:b/>
        </w:rPr>
        <w:t>Neuropharmacology</w:t>
      </w:r>
      <w:r w:rsidR="00275D62" w:rsidRPr="00C83DC1">
        <w:rPr>
          <w:b/>
        </w:rPr>
        <w:tab/>
      </w:r>
      <w:r w:rsidR="00275D62" w:rsidRPr="00C83DC1">
        <w:rPr>
          <w:b/>
        </w:rPr>
        <w:tab/>
      </w:r>
      <w:r w:rsidR="00275D62" w:rsidRPr="00C83DC1">
        <w:rPr>
          <w:b/>
        </w:rPr>
        <w:tab/>
      </w:r>
      <w:r w:rsidR="00275D62" w:rsidRPr="00C83DC1">
        <w:t>BIOL 601</w:t>
      </w:r>
      <w:r w:rsidR="00275D62" w:rsidRPr="00C83DC1">
        <w:tab/>
      </w:r>
      <w:r w:rsidR="00275D62" w:rsidRPr="00C83DC1">
        <w:tab/>
        <w:t>3 units</w:t>
      </w:r>
    </w:p>
    <w:p w14:paraId="31F61FB3" w14:textId="3C46A8E2" w:rsidR="00275D62" w:rsidRPr="00C83DC1" w:rsidRDefault="00275D62" w:rsidP="00275D62">
      <w:r w:rsidRPr="00C83DC1">
        <w:rPr>
          <w:b/>
        </w:rPr>
        <w:t>Biochemical Adaptions</w:t>
      </w:r>
      <w:r w:rsidRPr="00C83DC1">
        <w:rPr>
          <w:b/>
        </w:rPr>
        <w:tab/>
      </w:r>
      <w:r w:rsidRPr="00C83DC1">
        <w:rPr>
          <w:b/>
        </w:rPr>
        <w:tab/>
      </w:r>
      <w:r w:rsidRPr="00C83DC1">
        <w:rPr>
          <w:b/>
        </w:rPr>
        <w:tab/>
      </w:r>
      <w:r w:rsidRPr="00C83DC1">
        <w:t>BIOL 606</w:t>
      </w:r>
      <w:r w:rsidRPr="00C83DC1">
        <w:tab/>
      </w:r>
      <w:r w:rsidRPr="00C83DC1">
        <w:tab/>
        <w:t>3 units</w:t>
      </w:r>
    </w:p>
    <w:p w14:paraId="7DC9B23A" w14:textId="21CAE29D" w:rsidR="00C83DC1" w:rsidRPr="00C83DC1" w:rsidRDefault="00C83DC1" w:rsidP="00275D62">
      <w:r w:rsidRPr="00C83DC1">
        <w:rPr>
          <w:b/>
        </w:rPr>
        <w:t>Global Change Biology</w:t>
      </w:r>
      <w:r w:rsidRPr="00C83DC1">
        <w:rPr>
          <w:b/>
        </w:rPr>
        <w:tab/>
      </w:r>
      <w:r w:rsidRPr="00C83DC1">
        <w:rPr>
          <w:b/>
        </w:rPr>
        <w:tab/>
      </w:r>
      <w:r w:rsidRPr="00C83DC1">
        <w:rPr>
          <w:b/>
        </w:rPr>
        <w:tab/>
      </w:r>
      <w:r w:rsidRPr="00C83DC1">
        <w:t>BIOL 611</w:t>
      </w:r>
      <w:r w:rsidRPr="00C83DC1">
        <w:tab/>
      </w:r>
      <w:r w:rsidRPr="00C83DC1">
        <w:tab/>
        <w:t>3 units</w:t>
      </w:r>
    </w:p>
    <w:p w14:paraId="7F6477B9" w14:textId="4567525E" w:rsidR="00C83DC1" w:rsidRPr="00C83DC1" w:rsidRDefault="00C83DC1" w:rsidP="00275D62">
      <w:r w:rsidRPr="00C83DC1">
        <w:rPr>
          <w:b/>
          <w:bCs/>
        </w:rPr>
        <w:t>Applied Biotechnology</w:t>
      </w:r>
      <w:r w:rsidRPr="00C83DC1">
        <w:t xml:space="preserve">                                 </w:t>
      </w:r>
      <w:r>
        <w:t xml:space="preserve"> </w:t>
      </w:r>
      <w:r w:rsidRPr="00C83DC1">
        <w:t>BIOL 614                       3 units</w:t>
      </w:r>
    </w:p>
    <w:p w14:paraId="4A2AF2F0" w14:textId="77777777" w:rsidR="00275D62" w:rsidRPr="00C83DC1" w:rsidRDefault="00275D62" w:rsidP="00275D62">
      <w:r w:rsidRPr="00C83DC1">
        <w:rPr>
          <w:b/>
        </w:rPr>
        <w:t>Cell Signaling or CMB topic</w:t>
      </w:r>
      <w:r w:rsidRPr="00C83DC1">
        <w:rPr>
          <w:b/>
        </w:rPr>
        <w:tab/>
      </w:r>
      <w:r w:rsidRPr="00C83DC1">
        <w:rPr>
          <w:b/>
        </w:rPr>
        <w:tab/>
      </w:r>
      <w:r w:rsidRPr="00C83DC1">
        <w:t>BIOL 621</w:t>
      </w:r>
      <w:r w:rsidRPr="00C83DC1">
        <w:tab/>
      </w:r>
      <w:r w:rsidRPr="00C83DC1">
        <w:tab/>
        <w:t>3 units</w:t>
      </w:r>
    </w:p>
    <w:p w14:paraId="6CB6C404" w14:textId="77777777" w:rsidR="00275D62" w:rsidRPr="00C83DC1" w:rsidRDefault="00275D62" w:rsidP="00275D62">
      <w:r w:rsidRPr="00C83DC1">
        <w:rPr>
          <w:b/>
        </w:rPr>
        <w:t>Gene Expression &amp; Regulation</w:t>
      </w:r>
      <w:r w:rsidRPr="00C83DC1">
        <w:rPr>
          <w:b/>
        </w:rPr>
        <w:tab/>
      </w:r>
      <w:r w:rsidRPr="00C83DC1">
        <w:rPr>
          <w:b/>
        </w:rPr>
        <w:tab/>
      </w:r>
      <w:r w:rsidRPr="00C83DC1">
        <w:t>BIOL 622</w:t>
      </w:r>
      <w:r w:rsidRPr="00C83DC1">
        <w:tab/>
      </w:r>
      <w:r w:rsidRPr="00C83DC1">
        <w:tab/>
        <w:t>3 units</w:t>
      </w:r>
    </w:p>
    <w:p w14:paraId="6A67F4F1" w14:textId="6F58290D" w:rsidR="00275D62" w:rsidRDefault="00275D62" w:rsidP="003E11A1">
      <w:r w:rsidRPr="00C83DC1">
        <w:rPr>
          <w:b/>
        </w:rPr>
        <w:t>Graduate Seminar (Molecular</w:t>
      </w:r>
      <w:r w:rsidR="00C83DC1" w:rsidRPr="00C83DC1">
        <w:rPr>
          <w:b/>
        </w:rPr>
        <w:t>/Phys</w:t>
      </w:r>
      <w:r w:rsidRPr="00C83DC1">
        <w:rPr>
          <w:b/>
        </w:rPr>
        <w:t>)</w:t>
      </w:r>
      <w:r w:rsidRPr="00C83DC1">
        <w:tab/>
        <w:t>BIOL 797</w:t>
      </w:r>
      <w:r w:rsidRPr="00C83DC1">
        <w:tab/>
      </w:r>
      <w:r w:rsidRPr="00C83DC1">
        <w:tab/>
        <w:t>1 unit</w:t>
      </w:r>
      <w:r w:rsidRPr="006E05E0">
        <w:rPr>
          <w:rFonts w:eastAsia="Times New Roman" w:cs="Times New Roman"/>
          <w:noProof/>
          <w:u w:val="single"/>
        </w:rPr>
        <mc:AlternateContent>
          <mc:Choice Requires="wps">
            <w:drawing>
              <wp:anchor distT="0" distB="0" distL="114300" distR="114300" simplePos="0" relativeHeight="251712000" behindDoc="0" locked="0" layoutInCell="1" allowOverlap="1" wp14:anchorId="7D33A2D1" wp14:editId="307D4901">
                <wp:simplePos x="0" y="0"/>
                <wp:positionH relativeFrom="margin">
                  <wp:posOffset>-175846</wp:posOffset>
                </wp:positionH>
                <wp:positionV relativeFrom="paragraph">
                  <wp:posOffset>175211</wp:posOffset>
                </wp:positionV>
                <wp:extent cx="6296025" cy="1905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4603E" id="Straight Connector 32" o:spid="_x0000_s1026" style="position:absolute;flip:y;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5pt,13.8pt" to="48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">
                <w10:wrap anchorx="margin"/>
              </v:line>
            </w:pict>
          </mc:Fallback>
        </mc:AlternateContent>
      </w:r>
    </w:p>
    <w:p w14:paraId="6E09FDA7" w14:textId="34E904BF" w:rsidR="00573412" w:rsidRDefault="00573412" w:rsidP="00573412">
      <w:pPr>
        <w:pStyle w:val="Title"/>
        <w:jc w:val="left"/>
        <w:rPr>
          <w:rFonts w:asciiTheme="minorHAnsi" w:hAnsiTheme="minorHAnsi"/>
          <w:sz w:val="24"/>
          <w:szCs w:val="24"/>
          <w:u w:val="none"/>
        </w:rPr>
      </w:pPr>
      <w:r w:rsidRPr="00573412">
        <w:rPr>
          <w:rFonts w:asciiTheme="minorHAnsi" w:hAnsiTheme="minorHAnsi"/>
          <w:sz w:val="24"/>
          <w:szCs w:val="24"/>
          <w:u w:val="none"/>
        </w:rPr>
        <w:lastRenderedPageBreak/>
        <w:t>Courses taught each semester (only with permission from graduate faculty instructor)</w:t>
      </w:r>
    </w:p>
    <w:p w14:paraId="0E026A1E" w14:textId="3C858FEB" w:rsidR="00573412" w:rsidRPr="00573412" w:rsidRDefault="00573412" w:rsidP="00573412">
      <w:pPr>
        <w:pStyle w:val="Title"/>
        <w:jc w:val="left"/>
        <w:rPr>
          <w:rFonts w:asciiTheme="minorHAnsi" w:hAnsiTheme="minorHAnsi"/>
          <w:sz w:val="24"/>
          <w:szCs w:val="24"/>
          <w:u w:val="none"/>
        </w:rPr>
      </w:pPr>
    </w:p>
    <w:p w14:paraId="1054D69C" w14:textId="259B6B86" w:rsidR="00573412" w:rsidRPr="00F11301" w:rsidRDefault="00573412" w:rsidP="00573412">
      <w:pPr>
        <w:pStyle w:val="Title"/>
        <w:numPr>
          <w:ilvl w:val="0"/>
          <w:numId w:val="26"/>
        </w:numPr>
        <w:jc w:val="left"/>
        <w:rPr>
          <w:rFonts w:asciiTheme="minorHAnsi" w:hAnsiTheme="minorHAnsi"/>
          <w:b w:val="0"/>
          <w:sz w:val="22"/>
          <w:szCs w:val="22"/>
          <w:u w:val="none"/>
        </w:rPr>
      </w:pPr>
      <w:r w:rsidRPr="00F11301">
        <w:rPr>
          <w:rFonts w:asciiTheme="minorHAnsi" w:hAnsiTheme="minorHAnsi"/>
          <w:b w:val="0"/>
          <w:sz w:val="22"/>
          <w:szCs w:val="22"/>
          <w:u w:val="none"/>
        </w:rPr>
        <w:t>BIOL 701: Non-Thesis Laboratory Research (3 credits)</w:t>
      </w:r>
    </w:p>
    <w:p w14:paraId="21B9DCF1" w14:textId="77777777" w:rsidR="00573412" w:rsidRPr="00F11301" w:rsidRDefault="00573412" w:rsidP="00573412">
      <w:pPr>
        <w:pStyle w:val="Title"/>
        <w:numPr>
          <w:ilvl w:val="0"/>
          <w:numId w:val="26"/>
        </w:numPr>
        <w:jc w:val="left"/>
        <w:rPr>
          <w:rFonts w:asciiTheme="minorHAnsi" w:hAnsiTheme="minorHAnsi"/>
          <w:b w:val="0"/>
          <w:sz w:val="22"/>
          <w:szCs w:val="22"/>
          <w:u w:val="none"/>
        </w:rPr>
      </w:pPr>
      <w:r w:rsidRPr="00F11301">
        <w:rPr>
          <w:rFonts w:asciiTheme="minorHAnsi" w:hAnsiTheme="minorHAnsi"/>
          <w:b w:val="0"/>
          <w:sz w:val="22"/>
          <w:szCs w:val="22"/>
          <w:u w:val="none"/>
        </w:rPr>
        <w:t>BIOL 703: Non-Thesis Library Research (3 credits)</w:t>
      </w:r>
    </w:p>
    <w:p w14:paraId="725DBADA" w14:textId="13E72F71" w:rsidR="00573412" w:rsidRPr="00F11301" w:rsidRDefault="00573412" w:rsidP="00573412">
      <w:pPr>
        <w:pStyle w:val="Title"/>
        <w:numPr>
          <w:ilvl w:val="0"/>
          <w:numId w:val="26"/>
        </w:numPr>
        <w:jc w:val="left"/>
        <w:rPr>
          <w:rFonts w:asciiTheme="minorHAnsi" w:hAnsiTheme="minorHAnsi"/>
          <w:b w:val="0"/>
          <w:sz w:val="22"/>
          <w:szCs w:val="22"/>
          <w:u w:val="none"/>
        </w:rPr>
      </w:pPr>
      <w:r w:rsidRPr="00F11301">
        <w:rPr>
          <w:rFonts w:asciiTheme="minorHAnsi" w:hAnsiTheme="minorHAnsi"/>
          <w:b w:val="0"/>
          <w:sz w:val="22"/>
          <w:szCs w:val="22"/>
          <w:u w:val="none"/>
        </w:rPr>
        <w:t>BIOL 896: Thesis (must have successfully completed thesis proposal defense) (1-6 credits)</w:t>
      </w:r>
    </w:p>
    <w:p w14:paraId="10D62AF8" w14:textId="77777777" w:rsidR="00573412" w:rsidRPr="00F11301" w:rsidRDefault="00573412" w:rsidP="00573412">
      <w:pPr>
        <w:pStyle w:val="Title"/>
        <w:numPr>
          <w:ilvl w:val="0"/>
          <w:numId w:val="26"/>
        </w:numPr>
        <w:jc w:val="left"/>
        <w:rPr>
          <w:rFonts w:asciiTheme="minorHAnsi" w:hAnsiTheme="minorHAnsi"/>
          <w:sz w:val="22"/>
          <w:szCs w:val="22"/>
        </w:rPr>
      </w:pPr>
      <w:r w:rsidRPr="00F11301">
        <w:rPr>
          <w:rFonts w:asciiTheme="minorHAnsi" w:hAnsiTheme="minorHAnsi"/>
          <w:b w:val="0"/>
          <w:sz w:val="22"/>
          <w:szCs w:val="22"/>
          <w:u w:val="none"/>
        </w:rPr>
        <w:t>BIOL 899: Thesis Continuum (must have successfully completed thesis credits BIOL 896)</w:t>
      </w:r>
    </w:p>
    <w:p w14:paraId="4FD4CFD3" w14:textId="65AFA084" w:rsidR="00573412" w:rsidRPr="00573412" w:rsidRDefault="00573412" w:rsidP="00E70FF2">
      <w:r w:rsidRPr="006E05E0">
        <w:rPr>
          <w:rFonts w:eastAsia="Times New Roman" w:cs="Times New Roman"/>
          <w:noProof/>
          <w:u w:val="single"/>
        </w:rPr>
        <mc:AlternateContent>
          <mc:Choice Requires="wps">
            <w:drawing>
              <wp:anchor distT="0" distB="0" distL="114300" distR="114300" simplePos="0" relativeHeight="251707904" behindDoc="0" locked="0" layoutInCell="1" allowOverlap="1" wp14:anchorId="3835B417" wp14:editId="51BD7E99">
                <wp:simplePos x="0" y="0"/>
                <wp:positionH relativeFrom="margin">
                  <wp:posOffset>-190500</wp:posOffset>
                </wp:positionH>
                <wp:positionV relativeFrom="paragraph">
                  <wp:posOffset>116205</wp:posOffset>
                </wp:positionV>
                <wp:extent cx="6296025" cy="19050"/>
                <wp:effectExtent l="0" t="0" r="28575" b="19050"/>
                <wp:wrapNone/>
                <wp:docPr id="215" name="Straight Connector 215"/>
                <wp:cNvGraphicFramePr/>
                <a:graphic xmlns:a="http://schemas.openxmlformats.org/drawingml/2006/main">
                  <a:graphicData uri="http://schemas.microsoft.com/office/word/2010/wordprocessingShape">
                    <wps:wsp>
                      <wps:cNvCnPr/>
                      <wps:spPr>
                        <a:xfrm flipV="1">
                          <a:off x="0" y="0"/>
                          <a:ext cx="6296025" cy="1905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AA85D6" id="Straight Connector 215" o:spid="_x0000_s1026" style="position:absolute;flip:y;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9.15pt" to="48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">
                <w10:wrap anchorx="margin"/>
              </v:line>
            </w:pict>
          </mc:Fallback>
        </mc:AlternateContent>
      </w:r>
    </w:p>
    <w:p w14:paraId="75C5C928" w14:textId="39084D05" w:rsidR="00573412" w:rsidRDefault="00573412" w:rsidP="00E70FF2">
      <w:pPr>
        <w:rPr>
          <w:b/>
        </w:rPr>
      </w:pPr>
    </w:p>
    <w:p w14:paraId="7CF49BFC" w14:textId="514325E8" w:rsidR="00067157" w:rsidRDefault="00067157" w:rsidP="00E70FF2">
      <w:r>
        <w:rPr>
          <w:b/>
        </w:rPr>
        <w:t>Completing Coursework Outside of the Biology Department</w:t>
      </w:r>
    </w:p>
    <w:p w14:paraId="196D474D" w14:textId="773F595F" w:rsidR="00067157" w:rsidRPr="00067157" w:rsidRDefault="00067157" w:rsidP="00E70FF2">
      <w:r>
        <w:t xml:space="preserve">If there is </w:t>
      </w:r>
      <w:r w:rsidR="003812D3">
        <w:t xml:space="preserve">graduate </w:t>
      </w:r>
      <w:r>
        <w:t>coursework outside of the department you believe could aid in your future career goals, you are encouraged to take these classes. To accomplish this, identify the course you would like to take, and contact the biology graduates program director for approval</w:t>
      </w:r>
      <w:r w:rsidR="003812D3">
        <w:t xml:space="preserve"> before enrolling into those classes</w:t>
      </w:r>
      <w:r>
        <w:t>.</w:t>
      </w:r>
      <w:r w:rsidR="003812D3">
        <w:t xml:space="preserve"> Prior approval is needed for it to be counted towards the total number of graduate credits.</w:t>
      </w:r>
      <w:r>
        <w:t xml:space="preserve"> </w:t>
      </w:r>
      <w:r w:rsidR="003812D3">
        <w:t>See required form in appendix.</w:t>
      </w:r>
    </w:p>
    <w:p w14:paraId="4F110111" w14:textId="77777777" w:rsidR="00067157" w:rsidRDefault="00067157" w:rsidP="00E70FF2">
      <w:pPr>
        <w:rPr>
          <w:b/>
        </w:rPr>
      </w:pPr>
    </w:p>
    <w:p w14:paraId="7AFE1467" w14:textId="6CD2B942" w:rsidR="00131A8D" w:rsidRPr="006E05E0" w:rsidRDefault="002D7822" w:rsidP="00E70FF2">
      <w:r w:rsidRPr="006E05E0">
        <w:rPr>
          <w:b/>
        </w:rPr>
        <w:t>Transferring Credits from Other Universities</w:t>
      </w:r>
      <w:r w:rsidRPr="006E05E0">
        <w:t xml:space="preserve"> </w:t>
      </w:r>
    </w:p>
    <w:p w14:paraId="4D9272A4" w14:textId="4AED97E8" w:rsidR="0099063F" w:rsidRPr="006E05E0" w:rsidRDefault="0099063F" w:rsidP="00E70FF2">
      <w:r w:rsidRPr="006E05E0">
        <w:t>Towson University</w:t>
      </w:r>
      <w:r w:rsidR="00843765" w:rsidRPr="006E05E0">
        <w:t xml:space="preserve"> </w:t>
      </w:r>
      <w:r w:rsidR="00506679" w:rsidRPr="006E05E0">
        <w:t>allows</w:t>
      </w:r>
      <w:r w:rsidRPr="006E05E0">
        <w:t xml:space="preserve"> graduate students to seek out classes</w:t>
      </w:r>
      <w:r w:rsidR="00843765" w:rsidRPr="006E05E0">
        <w:t xml:space="preserve"> and subjects outside of TU’s p</w:t>
      </w:r>
      <w:r w:rsidR="00506679" w:rsidRPr="006E05E0">
        <w:t>u</w:t>
      </w:r>
      <w:r w:rsidR="00843765" w:rsidRPr="006E05E0">
        <w:t xml:space="preserve">rview. Towson University will provide financial compensation of up to one class per semester at an institution inside the University System of Maryland. Approval from the biology graduate </w:t>
      </w:r>
      <w:r w:rsidR="00EF576E">
        <w:t xml:space="preserve">program director </w:t>
      </w:r>
      <w:r w:rsidR="00843765" w:rsidRPr="006E05E0">
        <w:t xml:space="preserve">is required before a class can be registered. </w:t>
      </w:r>
      <w:r w:rsidR="003812D3">
        <w:t xml:space="preserve">See required form </w:t>
      </w:r>
      <w:r w:rsidR="00961012">
        <w:t>online</w:t>
      </w:r>
      <w:r w:rsidR="003812D3">
        <w:t>.</w:t>
      </w:r>
    </w:p>
    <w:p w14:paraId="0644E0C9" w14:textId="77777777" w:rsidR="00843765" w:rsidRPr="006E05E0" w:rsidRDefault="00843765" w:rsidP="00E70FF2"/>
    <w:p w14:paraId="3D226338" w14:textId="3061F50A" w:rsidR="00843765" w:rsidRPr="006E05E0" w:rsidRDefault="00843765" w:rsidP="00E70FF2">
      <w:r w:rsidRPr="006E05E0">
        <w:rPr>
          <w:b/>
        </w:rPr>
        <w:t>How to apply for thesis credits</w:t>
      </w:r>
    </w:p>
    <w:p w14:paraId="589D632D" w14:textId="58CF3110" w:rsidR="00843765" w:rsidRDefault="00843765" w:rsidP="00E70FF2">
      <w:r w:rsidRPr="006E05E0">
        <w:t xml:space="preserve">Thesis-track graduate students take thesis credits in their second year of the graduate program. To apply for thesis credits, contact </w:t>
      </w:r>
      <w:r w:rsidR="00F66FE9" w:rsidRPr="006E05E0">
        <w:t xml:space="preserve">your advisor, and </w:t>
      </w:r>
      <w:r w:rsidR="002E03C1">
        <w:t>Michelle Riley</w:t>
      </w:r>
      <w:r w:rsidRPr="006E05E0">
        <w:t xml:space="preserve"> will open a section under your advisor</w:t>
      </w:r>
      <w:r w:rsidR="00F66FE9" w:rsidRPr="006E05E0">
        <w:t>’s name</w:t>
      </w:r>
      <w:r w:rsidRPr="006E05E0">
        <w:t xml:space="preserve"> for you to enroll. Since thesis credits are variable, ensure that you select t</w:t>
      </w:r>
      <w:r w:rsidR="002E03C1">
        <w:t>he</w:t>
      </w:r>
      <w:r w:rsidR="006C1C1A">
        <w:t xml:space="preserve"> correct number of credits, wit</w:t>
      </w:r>
      <w:r w:rsidR="00B97656">
        <w:t>h</w:t>
      </w:r>
      <w:r w:rsidR="002E03C1">
        <w:t xml:space="preserve"> consultation of your a</w:t>
      </w:r>
      <w:r w:rsidR="003812D3">
        <w:t>d</w:t>
      </w:r>
      <w:r w:rsidR="002E03C1">
        <w:t>visor,</w:t>
      </w:r>
      <w:r w:rsidR="00E11BAC" w:rsidRPr="006E05E0">
        <w:t xml:space="preserve"> when enrolling on PeopleS</w:t>
      </w:r>
      <w:r w:rsidRPr="006E05E0">
        <w:t xml:space="preserve">oft. </w:t>
      </w:r>
    </w:p>
    <w:p w14:paraId="48FF15D0" w14:textId="77777777" w:rsidR="00067157" w:rsidRDefault="00067157" w:rsidP="00E70FF2"/>
    <w:p w14:paraId="01F3A1CC" w14:textId="77777777" w:rsidR="00E7354D" w:rsidRPr="006E05E0" w:rsidRDefault="00E7354D" w:rsidP="00E70FF2"/>
    <w:p w14:paraId="7F4BD500" w14:textId="6919086C" w:rsidR="00843765" w:rsidRPr="006E05E0" w:rsidRDefault="00843765" w:rsidP="00E70FF2">
      <w:r w:rsidRPr="006E05E0">
        <w:rPr>
          <w:b/>
        </w:rPr>
        <w:t>Placeholder Credits</w:t>
      </w:r>
      <w:r w:rsidR="00506679" w:rsidRPr="006E05E0">
        <w:rPr>
          <w:b/>
        </w:rPr>
        <w:t xml:space="preserve"> (thesis students only)</w:t>
      </w:r>
    </w:p>
    <w:p w14:paraId="1B374D93" w14:textId="5EA962AE" w:rsidR="00843765" w:rsidRPr="006E05E0" w:rsidRDefault="00843765" w:rsidP="00E70FF2">
      <w:r w:rsidRPr="006E05E0">
        <w:t xml:space="preserve">While attending Towson University’s Biology M.S. program, placeholder credits may be used </w:t>
      </w:r>
      <w:r w:rsidR="00506679" w:rsidRPr="006E05E0">
        <w:t xml:space="preserve">by thesis students </w:t>
      </w:r>
      <w:r w:rsidRPr="006E05E0">
        <w:t xml:space="preserve">to ensure you are listed as a full-time graduate student (9 credits) as opposed to only part-time (6 credits). Placeholder credits should only be used in the event of a financial aid adjustment caused by being only a part-time graduate student. To apply for placeholder credits, you must contact the biology graduate </w:t>
      </w:r>
      <w:r w:rsidR="002E03C1">
        <w:t>program director.</w:t>
      </w:r>
      <w:r w:rsidRPr="006E05E0">
        <w:t xml:space="preserve"> </w:t>
      </w:r>
    </w:p>
    <w:p w14:paraId="7D68BE75" w14:textId="77777777" w:rsidR="00E831A4" w:rsidRPr="006E05E0" w:rsidRDefault="00E831A4" w:rsidP="00E70FF2"/>
    <w:p w14:paraId="57E135BD" w14:textId="233BA39A" w:rsidR="00E831A4" w:rsidRPr="006E05E0" w:rsidRDefault="00E831A4" w:rsidP="00E831A4">
      <w:r w:rsidRPr="006E05E0">
        <w:rPr>
          <w:b/>
        </w:rPr>
        <w:t>BIOL 701 - Non-thesis Research</w:t>
      </w:r>
    </w:p>
    <w:p w14:paraId="365F9C7E" w14:textId="44AE60CA" w:rsidR="00E831A4" w:rsidRPr="006E05E0" w:rsidRDefault="00E831A4" w:rsidP="00E70FF2">
      <w:r w:rsidRPr="006E05E0">
        <w:t xml:space="preserve">If you are interested in non-thesis research, browse the </w:t>
      </w:r>
      <w:r w:rsidRPr="006E05E0">
        <w:rPr>
          <w:b/>
        </w:rPr>
        <w:t>Resources Available</w:t>
      </w:r>
      <w:r w:rsidRPr="006E05E0">
        <w:t xml:space="preserve"> section and choose a faculty member that aligns with your research interests. You must contact the faculty member and have a meeting about availability and potential research areas</w:t>
      </w:r>
      <w:r w:rsidR="00860F5E">
        <w:t>.</w:t>
      </w:r>
      <w:r w:rsidRPr="006E05E0">
        <w:t xml:space="preserve"> This study requires a contract</w:t>
      </w:r>
      <w:r w:rsidR="00860F5E">
        <w:t xml:space="preserve"> and syllabus</w:t>
      </w:r>
      <w:r w:rsidRPr="006E05E0">
        <w:t xml:space="preserve"> with instructo</w:t>
      </w:r>
      <w:r w:rsidR="00860F5E">
        <w:t>r and student and can be from 1 – 3</w:t>
      </w:r>
      <w:r w:rsidRPr="006E05E0">
        <w:t xml:space="preserve"> units. To apply for independent study credits, you must establish a syllabus together with your instructor. This syllabus with learning outcomes, grading policies, expectations</w:t>
      </w:r>
      <w:r w:rsidR="00860F5E">
        <w:t>, etc. must be approved by the g</w:t>
      </w:r>
      <w:r w:rsidRPr="006E05E0">
        <w:t xml:space="preserve">raduate </w:t>
      </w:r>
      <w:r w:rsidR="00860F5E">
        <w:t>program director</w:t>
      </w:r>
      <w:r w:rsidRPr="006E05E0">
        <w:t xml:space="preserve"> before your PI can contact </w:t>
      </w:r>
      <w:r w:rsidR="00860F5E">
        <w:t xml:space="preserve">a biology </w:t>
      </w:r>
      <w:r w:rsidR="00860F5E">
        <w:lastRenderedPageBreak/>
        <w:t xml:space="preserve">administrative assistant </w:t>
      </w:r>
      <w:r w:rsidRPr="006E05E0">
        <w:t xml:space="preserve">about opening a section for you, in which you would then enroll manually. Non-thesis students may take a maximum of six units. </w:t>
      </w:r>
    </w:p>
    <w:p w14:paraId="3FE454B4" w14:textId="77777777" w:rsidR="00C804D5" w:rsidRPr="006E05E0" w:rsidRDefault="00C804D5" w:rsidP="00E70FF2"/>
    <w:p w14:paraId="3E3B1662" w14:textId="60C123CA" w:rsidR="00843765" w:rsidRPr="006E05E0" w:rsidRDefault="00E11BAC" w:rsidP="00E70FF2">
      <w:r w:rsidRPr="006E05E0">
        <w:rPr>
          <w:b/>
        </w:rPr>
        <w:t xml:space="preserve">BIOL 703 - </w:t>
      </w:r>
      <w:r w:rsidR="00843765" w:rsidRPr="006E05E0">
        <w:rPr>
          <w:b/>
        </w:rPr>
        <w:t xml:space="preserve">Independent </w:t>
      </w:r>
      <w:r w:rsidRPr="006E05E0">
        <w:rPr>
          <w:b/>
        </w:rPr>
        <w:t>Study</w:t>
      </w:r>
    </w:p>
    <w:p w14:paraId="040B8D9E" w14:textId="3AC4A23E" w:rsidR="00891D06" w:rsidRDefault="00843765" w:rsidP="00E70FF2">
      <w:r w:rsidRPr="006E05E0">
        <w:t>Thesis students</w:t>
      </w:r>
      <w:r w:rsidR="00860F5E">
        <w:t xml:space="preserve"> and non-thesis students</w:t>
      </w:r>
      <w:r w:rsidRPr="006E05E0">
        <w:t xml:space="preserve"> have the </w:t>
      </w:r>
      <w:r w:rsidR="00D60E26" w:rsidRPr="006E05E0">
        <w:t>opportunity to</w:t>
      </w:r>
      <w:r w:rsidRPr="006E05E0">
        <w:t xml:space="preserve"> </w:t>
      </w:r>
      <w:r w:rsidR="00E11BAC" w:rsidRPr="006E05E0">
        <w:t>tak</w:t>
      </w:r>
      <w:r w:rsidR="00D60E26" w:rsidRPr="006E05E0">
        <w:t>e</w:t>
      </w:r>
      <w:r w:rsidR="00E11BAC" w:rsidRPr="006E05E0">
        <w:t xml:space="preserve"> an Independent Study throughout their time at Towson University. This study </w:t>
      </w:r>
      <w:r w:rsidR="00506679" w:rsidRPr="006E05E0">
        <w:t xml:space="preserve">requires a contract with instructor and student, </w:t>
      </w:r>
      <w:r w:rsidR="00860F5E">
        <w:t>can be from 1 – 3</w:t>
      </w:r>
      <w:r w:rsidR="00E11BAC" w:rsidRPr="006E05E0">
        <w:t xml:space="preserve"> units</w:t>
      </w:r>
      <w:r w:rsidR="00506679" w:rsidRPr="006E05E0">
        <w:t>,</w:t>
      </w:r>
      <w:r w:rsidR="00E11BAC" w:rsidRPr="006E05E0">
        <w:t xml:space="preserve"> and must be approved by your advisor</w:t>
      </w:r>
      <w:r w:rsidR="00860F5E">
        <w:t xml:space="preserve"> and the graduate program director</w:t>
      </w:r>
      <w:r w:rsidR="00E11BAC" w:rsidRPr="006E05E0">
        <w:t xml:space="preserve">. The independent study should consist of a research/writing project </w:t>
      </w:r>
      <w:r w:rsidR="00E11BAC" w:rsidRPr="006E05E0">
        <w:rPr>
          <w:b/>
        </w:rPr>
        <w:t>outside</w:t>
      </w:r>
      <w:r w:rsidR="00E11BAC" w:rsidRPr="006E05E0">
        <w:t xml:space="preserve"> of your thesis project</w:t>
      </w:r>
      <w:r w:rsidR="00F66FE9" w:rsidRPr="006E05E0">
        <w:t>, and can be with your own advisor, or with another faculty member in the college</w:t>
      </w:r>
      <w:r w:rsidR="00E11BAC" w:rsidRPr="006E05E0">
        <w:t xml:space="preserve">. To apply for independent study credits, </w:t>
      </w:r>
      <w:r w:rsidR="00F66FE9" w:rsidRPr="006E05E0">
        <w:t>you must establish a syllabus together with your instructor. This syllabus with learning outcomes</w:t>
      </w:r>
      <w:r w:rsidR="00506679" w:rsidRPr="006E05E0">
        <w:t>, grading policies, expectations, etc.</w:t>
      </w:r>
      <w:r w:rsidR="00F66FE9" w:rsidRPr="006E05E0">
        <w:t xml:space="preserve"> must be approved by the Graduate </w:t>
      </w:r>
      <w:r w:rsidR="00860F5E">
        <w:t>program director</w:t>
      </w:r>
      <w:r w:rsidR="00827274" w:rsidRPr="006E05E0">
        <w:t xml:space="preserve"> before your PI can </w:t>
      </w:r>
      <w:r w:rsidR="00E11BAC" w:rsidRPr="006E05E0">
        <w:t xml:space="preserve">contact </w:t>
      </w:r>
      <w:r w:rsidR="00860F5E">
        <w:t xml:space="preserve">a biology administrative assistant </w:t>
      </w:r>
      <w:r w:rsidR="00E11BAC" w:rsidRPr="006E05E0">
        <w:t xml:space="preserve">about opening a section for you, in which you would then enroll manually. </w:t>
      </w:r>
      <w:r w:rsidR="00860F5E">
        <w:t xml:space="preserve">Students </w:t>
      </w:r>
      <w:r w:rsidR="00E831A4" w:rsidRPr="006E05E0">
        <w:t xml:space="preserve">may take a maximum of three units. </w:t>
      </w:r>
    </w:p>
    <w:p w14:paraId="2490EB8F" w14:textId="77777777" w:rsidR="00D83670" w:rsidRPr="006E05E0" w:rsidRDefault="00D83670" w:rsidP="00E70FF2"/>
    <w:p w14:paraId="26E5F7B9" w14:textId="17998A47" w:rsidR="00F45AB6" w:rsidRPr="006E05E0" w:rsidRDefault="00F45AB6" w:rsidP="00C964DE">
      <w:pPr>
        <w:jc w:val="center"/>
        <w:rPr>
          <w:b/>
        </w:rPr>
      </w:pPr>
      <w:r w:rsidRPr="006E05E0">
        <w:rPr>
          <w:b/>
        </w:rPr>
        <w:t>THESIS PROJECT</w:t>
      </w:r>
    </w:p>
    <w:p w14:paraId="785A8B19" w14:textId="77777777" w:rsidR="00F45AB6" w:rsidRPr="006E05E0" w:rsidRDefault="00F45AB6" w:rsidP="00C964DE">
      <w:pPr>
        <w:jc w:val="center"/>
        <w:rPr>
          <w:b/>
        </w:rPr>
      </w:pPr>
    </w:p>
    <w:p w14:paraId="2373CF3F" w14:textId="4ADD269E" w:rsidR="00F45AB6" w:rsidRPr="006E05E0" w:rsidRDefault="00F45AB6" w:rsidP="00F45AB6">
      <w:pPr>
        <w:rPr>
          <w:b/>
        </w:rPr>
      </w:pPr>
      <w:r w:rsidRPr="006E05E0">
        <w:rPr>
          <w:b/>
        </w:rPr>
        <w:t>Thesis Proposal</w:t>
      </w:r>
    </w:p>
    <w:p w14:paraId="5A4967BE" w14:textId="301EAAF2" w:rsidR="00E831A4" w:rsidRPr="006E05E0" w:rsidRDefault="00E831A4" w:rsidP="00E831A4">
      <w:pPr>
        <w:pStyle w:val="ListParagraph"/>
        <w:ind w:left="0"/>
        <w:rPr>
          <w:rFonts w:asciiTheme="minorHAnsi" w:hAnsiTheme="minorHAnsi"/>
          <w:sz w:val="24"/>
          <w:szCs w:val="24"/>
        </w:rPr>
      </w:pPr>
      <w:r w:rsidRPr="006E05E0">
        <w:rPr>
          <w:rFonts w:asciiTheme="minorHAnsi" w:hAnsiTheme="minorHAnsi"/>
          <w:b/>
          <w:sz w:val="24"/>
          <w:szCs w:val="24"/>
          <w:u w:val="single"/>
        </w:rPr>
        <w:t>When to start</w:t>
      </w:r>
      <w:r w:rsidRPr="006E05E0">
        <w:rPr>
          <w:rFonts w:asciiTheme="minorHAnsi" w:hAnsiTheme="minorHAnsi"/>
          <w:sz w:val="24"/>
          <w:szCs w:val="24"/>
        </w:rPr>
        <w:t>-</w:t>
      </w:r>
      <w:r w:rsidRPr="006E05E0">
        <w:rPr>
          <w:rFonts w:asciiTheme="minorHAnsi" w:hAnsiTheme="minorHAnsi"/>
        </w:rPr>
        <w:t xml:space="preserve"> </w:t>
      </w:r>
      <w:r w:rsidRPr="006E05E0">
        <w:rPr>
          <w:rFonts w:asciiTheme="minorHAnsi" w:hAnsiTheme="minorHAnsi"/>
          <w:sz w:val="24"/>
          <w:szCs w:val="24"/>
        </w:rPr>
        <w:t>Start fo</w:t>
      </w:r>
      <w:r w:rsidR="00860F5E">
        <w:rPr>
          <w:rFonts w:asciiTheme="minorHAnsi" w:hAnsiTheme="minorHAnsi"/>
          <w:sz w:val="24"/>
          <w:szCs w:val="24"/>
        </w:rPr>
        <w:t>rmulating your thesis project upon your arrival at Towson University</w:t>
      </w:r>
      <w:r w:rsidRPr="006E05E0">
        <w:rPr>
          <w:rFonts w:asciiTheme="minorHAnsi" w:hAnsiTheme="minorHAnsi"/>
          <w:sz w:val="24"/>
          <w:szCs w:val="24"/>
        </w:rPr>
        <w:t>. Your advisor should have ideas on potential projects that you could do or include in your thesis project. Once you have a good idea of what your thesis project will consist of, form your thesis committee. Coming up with your thesis project and forming your thesis committee should be done during your first semester</w:t>
      </w:r>
      <w:r w:rsidR="00860F5E">
        <w:rPr>
          <w:rFonts w:asciiTheme="minorHAnsi" w:hAnsiTheme="minorHAnsi"/>
          <w:sz w:val="24"/>
          <w:szCs w:val="24"/>
        </w:rPr>
        <w:t>, as the proposal must be defended by the end of your first year</w:t>
      </w:r>
      <w:r w:rsidRPr="006E05E0">
        <w:rPr>
          <w:rFonts w:asciiTheme="minorHAnsi" w:hAnsiTheme="minorHAnsi"/>
          <w:sz w:val="24"/>
          <w:szCs w:val="24"/>
        </w:rPr>
        <w:t xml:space="preserve">. Ideally, formulate a specific aims page with brief background, hypothesis, and your aims. </w:t>
      </w:r>
      <w:r w:rsidR="00860F5E">
        <w:rPr>
          <w:rFonts w:asciiTheme="minorHAnsi" w:hAnsiTheme="minorHAnsi"/>
          <w:sz w:val="24"/>
          <w:szCs w:val="24"/>
        </w:rPr>
        <w:t>What</w:t>
      </w:r>
      <w:r w:rsidRPr="006E05E0">
        <w:rPr>
          <w:rFonts w:asciiTheme="minorHAnsi" w:hAnsiTheme="minorHAnsi"/>
          <w:sz w:val="24"/>
          <w:szCs w:val="24"/>
        </w:rPr>
        <w:t xml:space="preserve"> is required for a successful thesis defense is on the Department of Biological Sciences Graduate Thesis Student Checklist.</w:t>
      </w:r>
    </w:p>
    <w:p w14:paraId="4D1DBD90" w14:textId="77777777" w:rsidR="00E831A4" w:rsidRPr="006E05E0" w:rsidRDefault="00E831A4" w:rsidP="00F45AB6">
      <w:pPr>
        <w:rPr>
          <w:b/>
        </w:rPr>
      </w:pPr>
    </w:p>
    <w:p w14:paraId="1E449E35" w14:textId="34AB3C17" w:rsidR="00F45AB6" w:rsidRPr="00897800" w:rsidRDefault="00F45AB6" w:rsidP="00F45AB6">
      <w:pPr>
        <w:pStyle w:val="ListParagraph"/>
        <w:ind w:left="0"/>
        <w:rPr>
          <w:rFonts w:asciiTheme="minorHAnsi" w:hAnsiTheme="minorHAnsi"/>
          <w:sz w:val="24"/>
          <w:szCs w:val="24"/>
        </w:rPr>
      </w:pPr>
      <w:r w:rsidRPr="006E05E0">
        <w:rPr>
          <w:rFonts w:asciiTheme="minorHAnsi" w:hAnsiTheme="minorHAnsi"/>
          <w:b/>
          <w:u w:val="single"/>
        </w:rPr>
        <w:t>Choosing your committee members</w:t>
      </w:r>
      <w:r w:rsidRPr="006E05E0">
        <w:rPr>
          <w:rFonts w:asciiTheme="minorHAnsi" w:hAnsiTheme="minorHAnsi"/>
        </w:rPr>
        <w:t xml:space="preserve">- </w:t>
      </w:r>
      <w:r w:rsidRPr="006E05E0">
        <w:rPr>
          <w:rFonts w:asciiTheme="minorHAnsi" w:hAnsiTheme="minorHAnsi"/>
          <w:sz w:val="24"/>
          <w:szCs w:val="24"/>
        </w:rPr>
        <w:t>Speak with your advisor about potential committee members before finalizing your</w:t>
      </w:r>
      <w:r w:rsidR="00461030" w:rsidRPr="006E05E0">
        <w:rPr>
          <w:rFonts w:asciiTheme="minorHAnsi" w:hAnsiTheme="minorHAnsi"/>
          <w:sz w:val="24"/>
          <w:szCs w:val="24"/>
        </w:rPr>
        <w:t xml:space="preserve"> decision</w:t>
      </w:r>
      <w:r w:rsidRPr="006E05E0">
        <w:rPr>
          <w:rFonts w:asciiTheme="minorHAnsi" w:hAnsiTheme="minorHAnsi"/>
          <w:sz w:val="24"/>
          <w:szCs w:val="24"/>
        </w:rPr>
        <w:t xml:space="preserve">. Your thesis committee </w:t>
      </w:r>
      <w:r w:rsidR="00827274" w:rsidRPr="006E05E0">
        <w:rPr>
          <w:rFonts w:asciiTheme="minorHAnsi" w:hAnsiTheme="minorHAnsi"/>
          <w:sz w:val="24"/>
          <w:szCs w:val="24"/>
        </w:rPr>
        <w:t xml:space="preserve">at a minimum must </w:t>
      </w:r>
      <w:r w:rsidRPr="006E05E0">
        <w:rPr>
          <w:rFonts w:asciiTheme="minorHAnsi" w:hAnsiTheme="minorHAnsi"/>
          <w:sz w:val="24"/>
          <w:szCs w:val="24"/>
        </w:rPr>
        <w:t>consist of your advisor and two additional members of the department. You have the option of choosing a fourth additional member from outside the department. Your th</w:t>
      </w:r>
      <w:r w:rsidR="008751BB" w:rsidRPr="006E05E0">
        <w:rPr>
          <w:rFonts w:asciiTheme="minorHAnsi" w:hAnsiTheme="minorHAnsi"/>
          <w:sz w:val="24"/>
          <w:szCs w:val="24"/>
        </w:rPr>
        <w:t>esis committee members should work</w:t>
      </w:r>
      <w:r w:rsidRPr="006E05E0">
        <w:rPr>
          <w:rFonts w:asciiTheme="minorHAnsi" w:hAnsiTheme="minorHAnsi"/>
          <w:sz w:val="24"/>
          <w:szCs w:val="24"/>
        </w:rPr>
        <w:t xml:space="preserve"> in fields that compliment your thesis project. It is a good idea to include members on your thesis committee that have access to resources that will aid in completing your thesis project. Once you and your advisor have agreed on whom will be included on y</w:t>
      </w:r>
      <w:r w:rsidR="008751BB" w:rsidRPr="006E05E0">
        <w:rPr>
          <w:rFonts w:asciiTheme="minorHAnsi" w:hAnsiTheme="minorHAnsi"/>
          <w:sz w:val="24"/>
          <w:szCs w:val="24"/>
        </w:rPr>
        <w:t>our thesis committee</w:t>
      </w:r>
      <w:r w:rsidR="00827274" w:rsidRPr="006E05E0">
        <w:rPr>
          <w:rFonts w:asciiTheme="minorHAnsi" w:hAnsiTheme="minorHAnsi"/>
          <w:sz w:val="24"/>
          <w:szCs w:val="24"/>
        </w:rPr>
        <w:t>,</w:t>
      </w:r>
      <w:r w:rsidR="008751BB" w:rsidRPr="006E05E0">
        <w:rPr>
          <w:rFonts w:asciiTheme="minorHAnsi" w:hAnsiTheme="minorHAnsi"/>
          <w:sz w:val="24"/>
          <w:szCs w:val="24"/>
        </w:rPr>
        <w:t xml:space="preserve"> </w:t>
      </w:r>
      <w:r w:rsidRPr="006E05E0">
        <w:rPr>
          <w:rFonts w:asciiTheme="minorHAnsi" w:hAnsiTheme="minorHAnsi"/>
          <w:sz w:val="24"/>
          <w:szCs w:val="24"/>
        </w:rPr>
        <w:t>approach those persons and ask if they want/can be a member on your thesis committee. There is no guarantee that the persons you want to be on your committee will be willing or able to</w:t>
      </w:r>
      <w:r w:rsidR="00827274" w:rsidRPr="006E05E0">
        <w:rPr>
          <w:rFonts w:asciiTheme="minorHAnsi" w:hAnsiTheme="minorHAnsi"/>
          <w:sz w:val="24"/>
          <w:szCs w:val="24"/>
        </w:rPr>
        <w:t xml:space="preserve"> do so</w:t>
      </w:r>
      <w:r w:rsidRPr="006E05E0">
        <w:rPr>
          <w:rFonts w:asciiTheme="minorHAnsi" w:hAnsiTheme="minorHAnsi"/>
          <w:sz w:val="24"/>
          <w:szCs w:val="24"/>
        </w:rPr>
        <w:t xml:space="preserve">. Be prepared to </w:t>
      </w:r>
      <w:r w:rsidR="008751BB" w:rsidRPr="006E05E0">
        <w:rPr>
          <w:rFonts w:asciiTheme="minorHAnsi" w:hAnsiTheme="minorHAnsi"/>
          <w:sz w:val="24"/>
          <w:szCs w:val="24"/>
        </w:rPr>
        <w:t>describe your thesis project and explain why being a member</w:t>
      </w:r>
      <w:r w:rsidRPr="006E05E0">
        <w:rPr>
          <w:rFonts w:asciiTheme="minorHAnsi" w:hAnsiTheme="minorHAnsi"/>
          <w:sz w:val="24"/>
          <w:szCs w:val="24"/>
        </w:rPr>
        <w:t xml:space="preserve"> on your committee will benefit the project. Once you have verbal or written agreements by the persons you wish to have on </w:t>
      </w:r>
      <w:r w:rsidR="008751BB" w:rsidRPr="006E05E0">
        <w:rPr>
          <w:rFonts w:asciiTheme="minorHAnsi" w:hAnsiTheme="minorHAnsi"/>
          <w:sz w:val="24"/>
          <w:szCs w:val="24"/>
        </w:rPr>
        <w:t>your committee</w:t>
      </w:r>
      <w:r w:rsidR="00827274" w:rsidRPr="006E05E0">
        <w:rPr>
          <w:rFonts w:asciiTheme="minorHAnsi" w:hAnsiTheme="minorHAnsi"/>
          <w:sz w:val="24"/>
          <w:szCs w:val="24"/>
        </w:rPr>
        <w:t>,</w:t>
      </w:r>
      <w:r w:rsidRPr="006E05E0">
        <w:rPr>
          <w:rFonts w:asciiTheme="minorHAnsi" w:hAnsiTheme="minorHAnsi"/>
          <w:sz w:val="24"/>
          <w:szCs w:val="24"/>
        </w:rPr>
        <w:t xml:space="preserve"> fill out the “Thesis Committee Ap</w:t>
      </w:r>
      <w:r w:rsidR="008751BB" w:rsidRPr="006E05E0">
        <w:rPr>
          <w:rFonts w:asciiTheme="minorHAnsi" w:hAnsiTheme="minorHAnsi"/>
          <w:sz w:val="24"/>
          <w:szCs w:val="24"/>
        </w:rPr>
        <w:t>proval Form”</w:t>
      </w:r>
      <w:r w:rsidR="00827274" w:rsidRPr="006E05E0">
        <w:rPr>
          <w:rFonts w:asciiTheme="minorHAnsi" w:hAnsiTheme="minorHAnsi"/>
          <w:sz w:val="24"/>
          <w:szCs w:val="24"/>
        </w:rPr>
        <w:t xml:space="preserve"> and have your committee members</w:t>
      </w:r>
      <w:r w:rsidR="00BE5522" w:rsidRPr="006E05E0">
        <w:rPr>
          <w:rFonts w:asciiTheme="minorHAnsi" w:hAnsiTheme="minorHAnsi"/>
          <w:sz w:val="24"/>
          <w:szCs w:val="24"/>
        </w:rPr>
        <w:t xml:space="preserve"> and the Graduate Program Director, and the Department Chair (Laura Gough)</w:t>
      </w:r>
      <w:r w:rsidR="00827274" w:rsidRPr="006E05E0">
        <w:rPr>
          <w:rFonts w:asciiTheme="minorHAnsi" w:hAnsiTheme="minorHAnsi"/>
          <w:sz w:val="24"/>
          <w:szCs w:val="24"/>
        </w:rPr>
        <w:t xml:space="preserve"> sign it</w:t>
      </w:r>
      <w:r w:rsidR="008751BB" w:rsidRPr="006E05E0">
        <w:rPr>
          <w:rFonts w:asciiTheme="minorHAnsi" w:hAnsiTheme="minorHAnsi"/>
          <w:sz w:val="24"/>
          <w:szCs w:val="24"/>
        </w:rPr>
        <w:t xml:space="preserve">. </w:t>
      </w:r>
      <w:r w:rsidR="00BE5522" w:rsidRPr="006E05E0">
        <w:rPr>
          <w:rFonts w:asciiTheme="minorHAnsi" w:hAnsiTheme="minorHAnsi"/>
          <w:sz w:val="24"/>
          <w:szCs w:val="24"/>
        </w:rPr>
        <w:t xml:space="preserve">Keep a scanned or photocopied copy for yourself! </w:t>
      </w:r>
      <w:r w:rsidR="008751BB" w:rsidRPr="006E05E0">
        <w:rPr>
          <w:rFonts w:asciiTheme="minorHAnsi" w:hAnsiTheme="minorHAnsi"/>
          <w:sz w:val="24"/>
          <w:szCs w:val="24"/>
        </w:rPr>
        <w:t>Turn this form</w:t>
      </w:r>
      <w:r w:rsidRPr="006E05E0">
        <w:rPr>
          <w:rFonts w:asciiTheme="minorHAnsi" w:hAnsiTheme="minorHAnsi"/>
          <w:sz w:val="24"/>
          <w:szCs w:val="24"/>
        </w:rPr>
        <w:t xml:space="preserve"> in to the College of Graduate Education and Research located in the Psychology building. If for any reason you wish to change m</w:t>
      </w:r>
      <w:r w:rsidR="008751BB" w:rsidRPr="006E05E0">
        <w:rPr>
          <w:rFonts w:asciiTheme="minorHAnsi" w:hAnsiTheme="minorHAnsi"/>
          <w:sz w:val="24"/>
          <w:szCs w:val="24"/>
        </w:rPr>
        <w:t>embers of your thesis committee</w:t>
      </w:r>
      <w:r w:rsidR="00860F5E">
        <w:rPr>
          <w:rFonts w:asciiTheme="minorHAnsi" w:hAnsiTheme="minorHAnsi"/>
          <w:sz w:val="24"/>
          <w:szCs w:val="24"/>
        </w:rPr>
        <w:t>,</w:t>
      </w:r>
      <w:r w:rsidR="008751BB" w:rsidRPr="006E05E0">
        <w:rPr>
          <w:rFonts w:asciiTheme="minorHAnsi" w:hAnsiTheme="minorHAnsi"/>
          <w:sz w:val="24"/>
          <w:szCs w:val="24"/>
        </w:rPr>
        <w:t xml:space="preserve"> you can by </w:t>
      </w:r>
      <w:r w:rsidRPr="006E05E0">
        <w:rPr>
          <w:rFonts w:asciiTheme="minorHAnsi" w:hAnsiTheme="minorHAnsi"/>
          <w:sz w:val="24"/>
          <w:szCs w:val="24"/>
        </w:rPr>
        <w:t>filling out a new form with the current members of your thesis committee and resubmitting it to the same location.</w:t>
      </w:r>
      <w:r w:rsidR="00897800">
        <w:rPr>
          <w:rFonts w:asciiTheme="minorHAnsi" w:hAnsiTheme="minorHAnsi"/>
          <w:sz w:val="24"/>
          <w:szCs w:val="24"/>
        </w:rPr>
        <w:t xml:space="preserve"> </w:t>
      </w:r>
      <w:r w:rsidR="00897800" w:rsidRPr="00897800">
        <w:rPr>
          <w:rFonts w:asciiTheme="minorHAnsi" w:hAnsiTheme="minorHAnsi"/>
          <w:b/>
          <w:sz w:val="24"/>
          <w:szCs w:val="24"/>
        </w:rPr>
        <w:lastRenderedPageBreak/>
        <w:t>Note: Make sure to check if any of your committee members will be going on sabbatical during your time at Towson, as they would not be an ideal choice.</w:t>
      </w:r>
      <w:r w:rsidR="00897800">
        <w:rPr>
          <w:rFonts w:asciiTheme="minorHAnsi" w:hAnsiTheme="minorHAnsi"/>
          <w:sz w:val="24"/>
          <w:szCs w:val="24"/>
        </w:rPr>
        <w:t xml:space="preserve"> </w:t>
      </w:r>
    </w:p>
    <w:p w14:paraId="6AFF7906" w14:textId="77777777" w:rsidR="00D93FDB" w:rsidRPr="006E05E0" w:rsidRDefault="00D93FDB" w:rsidP="00F45AB6">
      <w:pPr>
        <w:pStyle w:val="ListParagraph"/>
        <w:ind w:left="0"/>
        <w:rPr>
          <w:rFonts w:asciiTheme="minorHAnsi" w:hAnsiTheme="minorHAnsi"/>
          <w:sz w:val="24"/>
          <w:szCs w:val="24"/>
        </w:rPr>
      </w:pPr>
    </w:p>
    <w:p w14:paraId="6B62F996" w14:textId="77777777" w:rsidR="000137B7" w:rsidRPr="006E05E0" w:rsidRDefault="000137B7" w:rsidP="000137B7">
      <w:pPr>
        <w:spacing w:after="160" w:line="259" w:lineRule="auto"/>
        <w:contextualSpacing/>
        <w:rPr>
          <w:b/>
          <w:u w:val="single"/>
        </w:rPr>
      </w:pPr>
      <w:r w:rsidRPr="006E05E0">
        <w:rPr>
          <w:b/>
          <w:u w:val="single"/>
        </w:rPr>
        <w:t>Important deadlines</w:t>
      </w:r>
    </w:p>
    <w:p w14:paraId="78D71542" w14:textId="1F576D41" w:rsidR="000137B7" w:rsidRPr="006E05E0" w:rsidRDefault="000137B7" w:rsidP="000137B7">
      <w:pPr>
        <w:pStyle w:val="ListParagraph"/>
        <w:numPr>
          <w:ilvl w:val="0"/>
          <w:numId w:val="19"/>
        </w:numPr>
        <w:spacing w:after="160" w:line="259" w:lineRule="auto"/>
        <w:contextualSpacing/>
        <w:rPr>
          <w:rFonts w:asciiTheme="minorHAnsi" w:hAnsiTheme="minorHAnsi"/>
          <w:b/>
          <w:u w:val="single"/>
        </w:rPr>
      </w:pPr>
      <w:r w:rsidRPr="00897800">
        <w:rPr>
          <w:rFonts w:asciiTheme="minorHAnsi" w:hAnsiTheme="minorHAnsi"/>
          <w:b/>
          <w:sz w:val="24"/>
          <w:szCs w:val="24"/>
        </w:rPr>
        <w:t>Proposal deadline</w:t>
      </w:r>
      <w:r w:rsidRPr="00897800">
        <w:rPr>
          <w:rFonts w:asciiTheme="minorHAnsi" w:hAnsiTheme="minorHAnsi"/>
          <w:sz w:val="24"/>
          <w:szCs w:val="24"/>
        </w:rPr>
        <w:t>-The</w:t>
      </w:r>
      <w:r w:rsidR="00897800" w:rsidRPr="00897800">
        <w:rPr>
          <w:rFonts w:asciiTheme="minorHAnsi" w:hAnsiTheme="minorHAnsi"/>
          <w:sz w:val="24"/>
          <w:szCs w:val="24"/>
        </w:rPr>
        <w:t xml:space="preserve"> </w:t>
      </w:r>
      <w:r w:rsidR="00897800">
        <w:rPr>
          <w:rFonts w:asciiTheme="minorHAnsi" w:hAnsiTheme="minorHAnsi"/>
          <w:sz w:val="24"/>
          <w:szCs w:val="24"/>
        </w:rPr>
        <w:t>proposal should be defended in February/March with a hard deadline of</w:t>
      </w:r>
      <w:r w:rsidRPr="006E05E0">
        <w:rPr>
          <w:rFonts w:asciiTheme="minorHAnsi" w:hAnsiTheme="minorHAnsi"/>
          <w:sz w:val="24"/>
          <w:szCs w:val="24"/>
        </w:rPr>
        <w:t xml:space="preserve"> March 31</w:t>
      </w:r>
      <w:r w:rsidRPr="006E05E0">
        <w:rPr>
          <w:rFonts w:asciiTheme="minorHAnsi" w:hAnsiTheme="minorHAnsi"/>
          <w:sz w:val="24"/>
          <w:szCs w:val="24"/>
          <w:vertAlign w:val="superscript"/>
        </w:rPr>
        <w:t>st</w:t>
      </w:r>
      <w:r w:rsidR="00897800">
        <w:rPr>
          <w:rFonts w:asciiTheme="minorHAnsi" w:hAnsiTheme="minorHAnsi"/>
          <w:sz w:val="24"/>
          <w:szCs w:val="24"/>
        </w:rPr>
        <w:t>.</w:t>
      </w:r>
      <w:r w:rsidRPr="006E05E0">
        <w:rPr>
          <w:rFonts w:asciiTheme="minorHAnsi" w:hAnsiTheme="minorHAnsi"/>
          <w:sz w:val="24"/>
          <w:szCs w:val="24"/>
        </w:rPr>
        <w:t xml:space="preserve"> You should send your proposal to your thesis committee for review </w:t>
      </w:r>
      <w:r w:rsidRPr="00897800">
        <w:rPr>
          <w:rFonts w:asciiTheme="minorHAnsi" w:hAnsiTheme="minorHAnsi"/>
          <w:b/>
          <w:sz w:val="24"/>
          <w:szCs w:val="24"/>
        </w:rPr>
        <w:t>at least 2 weeks</w:t>
      </w:r>
      <w:r w:rsidRPr="006E05E0">
        <w:rPr>
          <w:rFonts w:asciiTheme="minorHAnsi" w:hAnsiTheme="minorHAnsi"/>
          <w:sz w:val="24"/>
          <w:szCs w:val="24"/>
        </w:rPr>
        <w:t xml:space="preserve"> before your </w:t>
      </w:r>
      <w:r w:rsidR="00BE5522" w:rsidRPr="006E05E0">
        <w:rPr>
          <w:rFonts w:asciiTheme="minorHAnsi" w:hAnsiTheme="minorHAnsi"/>
          <w:sz w:val="24"/>
          <w:szCs w:val="24"/>
        </w:rPr>
        <w:t xml:space="preserve">proposal </w:t>
      </w:r>
      <w:r w:rsidRPr="006E05E0">
        <w:rPr>
          <w:rFonts w:asciiTheme="minorHAnsi" w:hAnsiTheme="minorHAnsi"/>
          <w:sz w:val="24"/>
          <w:szCs w:val="24"/>
        </w:rPr>
        <w:t>defense date.</w:t>
      </w:r>
      <w:r w:rsidR="00D60E26" w:rsidRPr="006E05E0">
        <w:rPr>
          <w:rFonts w:asciiTheme="minorHAnsi" w:hAnsiTheme="minorHAnsi"/>
          <w:sz w:val="24"/>
          <w:szCs w:val="24"/>
        </w:rPr>
        <w:t xml:space="preserve"> Keep in mind, that your advisor likely wants the first draft about 1 month prior to the proposal defense date, so that a final draft can be sent to the whole committee on time.</w:t>
      </w:r>
    </w:p>
    <w:p w14:paraId="63EF082D" w14:textId="77777777" w:rsidR="00824F34" w:rsidRPr="006E05E0" w:rsidRDefault="00824F34" w:rsidP="00824F34">
      <w:pPr>
        <w:pStyle w:val="ListParagraph"/>
        <w:spacing w:after="160" w:line="259" w:lineRule="auto"/>
        <w:ind w:left="360"/>
        <w:contextualSpacing/>
        <w:rPr>
          <w:rFonts w:asciiTheme="minorHAnsi" w:hAnsiTheme="minorHAnsi"/>
          <w:b/>
          <w:u w:val="single"/>
        </w:rPr>
      </w:pPr>
    </w:p>
    <w:p w14:paraId="510CEB07" w14:textId="2901EB1F" w:rsidR="00824F34" w:rsidRPr="006E05E0" w:rsidRDefault="000137B7" w:rsidP="00824F34">
      <w:pPr>
        <w:pStyle w:val="ListParagraph"/>
        <w:numPr>
          <w:ilvl w:val="0"/>
          <w:numId w:val="19"/>
        </w:numPr>
        <w:spacing w:after="160"/>
        <w:contextualSpacing/>
        <w:rPr>
          <w:rFonts w:asciiTheme="minorHAnsi" w:hAnsiTheme="minorHAnsi"/>
          <w:b/>
          <w:u w:val="single"/>
        </w:rPr>
      </w:pPr>
      <w:r w:rsidRPr="006E05E0">
        <w:rPr>
          <w:rFonts w:asciiTheme="minorHAnsi" w:hAnsiTheme="minorHAnsi"/>
          <w:b/>
          <w:sz w:val="24"/>
          <w:szCs w:val="24"/>
        </w:rPr>
        <w:t>Room for proposal</w:t>
      </w:r>
      <w:r w:rsidR="00824F34" w:rsidRPr="006E05E0">
        <w:rPr>
          <w:rFonts w:asciiTheme="minorHAnsi" w:hAnsiTheme="minorHAnsi"/>
          <w:sz w:val="24"/>
          <w:szCs w:val="24"/>
        </w:rPr>
        <w:t>-</w:t>
      </w:r>
      <w:r w:rsidRPr="006E05E0">
        <w:rPr>
          <w:rFonts w:asciiTheme="minorHAnsi" w:hAnsiTheme="minorHAnsi"/>
          <w:sz w:val="24"/>
          <w:szCs w:val="24"/>
        </w:rPr>
        <w:t>You will need to reserve a room for your thesi</w:t>
      </w:r>
      <w:r w:rsidR="00461030" w:rsidRPr="006E05E0">
        <w:rPr>
          <w:rFonts w:asciiTheme="minorHAnsi" w:hAnsiTheme="minorHAnsi"/>
          <w:sz w:val="24"/>
          <w:szCs w:val="24"/>
        </w:rPr>
        <w:t>s proposal defense. S</w:t>
      </w:r>
      <w:r w:rsidRPr="006E05E0">
        <w:rPr>
          <w:rFonts w:asciiTheme="minorHAnsi" w:hAnsiTheme="minorHAnsi"/>
          <w:sz w:val="24"/>
          <w:szCs w:val="24"/>
        </w:rPr>
        <w:t>elect a room that has a projector and screen for your power point</w:t>
      </w:r>
      <w:r w:rsidR="00BE5522" w:rsidRPr="006E05E0">
        <w:rPr>
          <w:rFonts w:asciiTheme="minorHAnsi" w:hAnsiTheme="minorHAnsi"/>
          <w:sz w:val="24"/>
          <w:szCs w:val="24"/>
        </w:rPr>
        <w:t xml:space="preserve"> presentation</w:t>
      </w:r>
      <w:r w:rsidRPr="006E05E0">
        <w:rPr>
          <w:rFonts w:asciiTheme="minorHAnsi" w:hAnsiTheme="minorHAnsi"/>
          <w:sz w:val="24"/>
          <w:szCs w:val="24"/>
        </w:rPr>
        <w:t>. To reserve a room</w:t>
      </w:r>
      <w:r w:rsidR="00BE5522" w:rsidRPr="006E05E0">
        <w:rPr>
          <w:rFonts w:asciiTheme="minorHAnsi" w:hAnsiTheme="minorHAnsi"/>
          <w:sz w:val="24"/>
          <w:szCs w:val="24"/>
        </w:rPr>
        <w:t>,</w:t>
      </w:r>
      <w:r w:rsidRPr="006E05E0">
        <w:rPr>
          <w:rFonts w:asciiTheme="minorHAnsi" w:hAnsiTheme="minorHAnsi"/>
          <w:sz w:val="24"/>
          <w:szCs w:val="24"/>
        </w:rPr>
        <w:t xml:space="preserve"> go to the biology department office and speak to the person at the front desk</w:t>
      </w:r>
      <w:r w:rsidR="00D60E26" w:rsidRPr="006E05E0">
        <w:rPr>
          <w:rFonts w:asciiTheme="minorHAnsi" w:hAnsiTheme="minorHAnsi"/>
          <w:sz w:val="24"/>
          <w:szCs w:val="24"/>
        </w:rPr>
        <w:t>, keeping in mind that the proposal defense will only be attended by your thesis committee members and a Graduate Committee member (</w:t>
      </w:r>
      <w:r w:rsidR="00897800">
        <w:rPr>
          <w:rFonts w:asciiTheme="minorHAnsi" w:hAnsiTheme="minorHAnsi"/>
          <w:sz w:val="24"/>
          <w:szCs w:val="24"/>
        </w:rPr>
        <w:t>typically the graduate program director</w:t>
      </w:r>
      <w:r w:rsidR="00D60E26" w:rsidRPr="006E05E0">
        <w:rPr>
          <w:rFonts w:asciiTheme="minorHAnsi" w:hAnsiTheme="minorHAnsi"/>
          <w:sz w:val="24"/>
          <w:szCs w:val="24"/>
        </w:rPr>
        <w:t>)</w:t>
      </w:r>
      <w:r w:rsidRPr="006E05E0">
        <w:rPr>
          <w:rFonts w:asciiTheme="minorHAnsi" w:hAnsiTheme="minorHAnsi"/>
          <w:sz w:val="24"/>
          <w:szCs w:val="24"/>
        </w:rPr>
        <w:t>. Reserve your room a few weeks in advance</w:t>
      </w:r>
      <w:r w:rsidR="00BE5522" w:rsidRPr="006E05E0">
        <w:rPr>
          <w:rFonts w:asciiTheme="minorHAnsi" w:hAnsiTheme="minorHAnsi"/>
          <w:sz w:val="24"/>
          <w:szCs w:val="24"/>
        </w:rPr>
        <w:t>,</w:t>
      </w:r>
      <w:r w:rsidRPr="006E05E0">
        <w:rPr>
          <w:rFonts w:asciiTheme="minorHAnsi" w:hAnsiTheme="minorHAnsi"/>
          <w:sz w:val="24"/>
          <w:szCs w:val="24"/>
        </w:rPr>
        <w:t xml:space="preserve"> because there is a high demand for appropriate rooms around the thesis propos</w:t>
      </w:r>
      <w:r w:rsidR="00461030" w:rsidRPr="006E05E0">
        <w:rPr>
          <w:rFonts w:asciiTheme="minorHAnsi" w:hAnsiTheme="minorHAnsi"/>
          <w:sz w:val="24"/>
          <w:szCs w:val="24"/>
        </w:rPr>
        <w:t xml:space="preserve">al defense deadline. </w:t>
      </w:r>
      <w:r w:rsidR="00E831A4" w:rsidRPr="006E05E0">
        <w:rPr>
          <w:rFonts w:asciiTheme="minorHAnsi" w:hAnsiTheme="minorHAnsi"/>
          <w:sz w:val="24"/>
          <w:szCs w:val="24"/>
        </w:rPr>
        <w:t>Possible rooms for defense include:</w:t>
      </w:r>
      <w:r w:rsidR="00691785">
        <w:rPr>
          <w:rFonts w:asciiTheme="minorHAnsi" w:hAnsiTheme="minorHAnsi"/>
          <w:sz w:val="24"/>
          <w:szCs w:val="24"/>
        </w:rPr>
        <w:t xml:space="preserve"> SM301, SM305, SM340, and SM359. Rooms SM340 and SM359 are best for your thesis defense because they can accommodate more people.</w:t>
      </w:r>
      <w:r w:rsidR="00E831A4" w:rsidRPr="006E05E0">
        <w:rPr>
          <w:rFonts w:asciiTheme="minorHAnsi" w:hAnsiTheme="minorHAnsi"/>
          <w:sz w:val="24"/>
          <w:szCs w:val="24"/>
        </w:rPr>
        <w:t xml:space="preserve"> </w:t>
      </w:r>
      <w:r w:rsidR="00461030" w:rsidRPr="006E05E0">
        <w:rPr>
          <w:rFonts w:asciiTheme="minorHAnsi" w:hAnsiTheme="minorHAnsi"/>
          <w:sz w:val="24"/>
          <w:szCs w:val="24"/>
        </w:rPr>
        <w:t>R</w:t>
      </w:r>
      <w:r w:rsidRPr="006E05E0">
        <w:rPr>
          <w:rFonts w:asciiTheme="minorHAnsi" w:hAnsiTheme="minorHAnsi"/>
          <w:sz w:val="24"/>
          <w:szCs w:val="24"/>
        </w:rPr>
        <w:t xml:space="preserve">eserve the room for </w:t>
      </w:r>
      <w:r w:rsidR="00BE5522" w:rsidRPr="006E05E0">
        <w:rPr>
          <w:rFonts w:asciiTheme="minorHAnsi" w:hAnsiTheme="minorHAnsi"/>
          <w:sz w:val="24"/>
          <w:szCs w:val="24"/>
        </w:rPr>
        <w:t xml:space="preserve">a </w:t>
      </w:r>
      <w:r w:rsidR="007C4F00" w:rsidRPr="006E05E0">
        <w:rPr>
          <w:rFonts w:asciiTheme="minorHAnsi" w:hAnsiTheme="minorHAnsi"/>
          <w:sz w:val="24"/>
          <w:szCs w:val="24"/>
        </w:rPr>
        <w:t>2-hour</w:t>
      </w:r>
      <w:r w:rsidR="00BE5522" w:rsidRPr="006E05E0">
        <w:rPr>
          <w:rFonts w:asciiTheme="minorHAnsi" w:hAnsiTheme="minorHAnsi"/>
          <w:sz w:val="24"/>
          <w:szCs w:val="24"/>
        </w:rPr>
        <w:t xml:space="preserve"> period</w:t>
      </w:r>
      <w:r w:rsidRPr="006E05E0">
        <w:rPr>
          <w:rFonts w:asciiTheme="minorHAnsi" w:hAnsiTheme="minorHAnsi"/>
          <w:sz w:val="24"/>
          <w:szCs w:val="24"/>
        </w:rPr>
        <w:t>.</w:t>
      </w:r>
      <w:r w:rsidR="00FD1071" w:rsidRPr="006E05E0">
        <w:rPr>
          <w:rFonts w:asciiTheme="minorHAnsi" w:hAnsiTheme="minorHAnsi"/>
          <w:sz w:val="24"/>
          <w:szCs w:val="24"/>
        </w:rPr>
        <w:t xml:space="preserve"> </w:t>
      </w:r>
      <w:r w:rsidR="00D60E26" w:rsidRPr="006E05E0">
        <w:rPr>
          <w:rFonts w:asciiTheme="minorHAnsi" w:hAnsiTheme="minorHAnsi"/>
          <w:sz w:val="24"/>
          <w:szCs w:val="24"/>
        </w:rPr>
        <w:t>Rooms in other departments in Smith Hall can also be reserved, if necessary, by contacting the administrative assistants of those departments.</w:t>
      </w:r>
    </w:p>
    <w:p w14:paraId="5432FDB2" w14:textId="77777777" w:rsidR="00824F34" w:rsidRPr="006E05E0" w:rsidRDefault="00824F34" w:rsidP="00824F34">
      <w:pPr>
        <w:pStyle w:val="ListParagraph"/>
        <w:spacing w:after="160"/>
        <w:ind w:left="360"/>
        <w:contextualSpacing/>
        <w:rPr>
          <w:rFonts w:asciiTheme="minorHAnsi" w:hAnsiTheme="minorHAnsi"/>
          <w:b/>
          <w:u w:val="single"/>
        </w:rPr>
      </w:pPr>
    </w:p>
    <w:p w14:paraId="520D5CA9" w14:textId="09A539D3" w:rsidR="00824F34" w:rsidRPr="006E05E0" w:rsidRDefault="000137B7" w:rsidP="00824F34">
      <w:pPr>
        <w:pStyle w:val="ListParagraph"/>
        <w:numPr>
          <w:ilvl w:val="0"/>
          <w:numId w:val="19"/>
        </w:numPr>
        <w:spacing w:after="160"/>
        <w:contextualSpacing/>
        <w:rPr>
          <w:rFonts w:asciiTheme="minorHAnsi" w:hAnsiTheme="minorHAnsi"/>
          <w:b/>
          <w:u w:val="single"/>
        </w:rPr>
      </w:pPr>
      <w:r w:rsidRPr="006E05E0">
        <w:rPr>
          <w:rFonts w:asciiTheme="minorHAnsi" w:hAnsiTheme="minorHAnsi"/>
          <w:b/>
          <w:sz w:val="24"/>
          <w:szCs w:val="24"/>
        </w:rPr>
        <w:t>Plan of study</w:t>
      </w:r>
      <w:r w:rsidR="00824F34" w:rsidRPr="006E05E0">
        <w:rPr>
          <w:rFonts w:asciiTheme="minorHAnsi" w:hAnsiTheme="minorHAnsi"/>
          <w:sz w:val="24"/>
          <w:szCs w:val="24"/>
        </w:rPr>
        <w:t>-</w:t>
      </w:r>
      <w:r w:rsidR="00461030" w:rsidRPr="006E05E0">
        <w:rPr>
          <w:rFonts w:asciiTheme="minorHAnsi" w:hAnsiTheme="minorHAnsi"/>
          <w:sz w:val="24"/>
          <w:szCs w:val="24"/>
        </w:rPr>
        <w:t xml:space="preserve"> C</w:t>
      </w:r>
      <w:r w:rsidRPr="006E05E0">
        <w:rPr>
          <w:rFonts w:asciiTheme="minorHAnsi" w:hAnsiTheme="minorHAnsi"/>
          <w:sz w:val="24"/>
          <w:szCs w:val="24"/>
        </w:rPr>
        <w:t>omplete a plan of study a</w:t>
      </w:r>
      <w:r w:rsidR="00E831A4" w:rsidRPr="006E05E0">
        <w:rPr>
          <w:rFonts w:asciiTheme="minorHAnsi" w:hAnsiTheme="minorHAnsi"/>
          <w:sz w:val="24"/>
          <w:szCs w:val="24"/>
        </w:rPr>
        <w:t>nd present it to your thesis committee during your proposal defense</w:t>
      </w:r>
      <w:r w:rsidRPr="006E05E0">
        <w:rPr>
          <w:rFonts w:asciiTheme="minorHAnsi" w:hAnsiTheme="minorHAnsi"/>
          <w:sz w:val="24"/>
          <w:szCs w:val="24"/>
        </w:rPr>
        <w:t xml:space="preserve">. </w:t>
      </w:r>
      <w:r w:rsidR="00D60E26" w:rsidRPr="006E05E0">
        <w:rPr>
          <w:rFonts w:asciiTheme="minorHAnsi" w:hAnsiTheme="minorHAnsi"/>
          <w:sz w:val="24"/>
          <w:szCs w:val="24"/>
        </w:rPr>
        <w:t>Review</w:t>
      </w:r>
      <w:r w:rsidR="00461030" w:rsidRPr="006E05E0">
        <w:rPr>
          <w:rFonts w:asciiTheme="minorHAnsi" w:hAnsiTheme="minorHAnsi"/>
          <w:sz w:val="24"/>
          <w:szCs w:val="24"/>
        </w:rPr>
        <w:t xml:space="preserve"> the class projections</w:t>
      </w:r>
      <w:r w:rsidRPr="006E05E0">
        <w:rPr>
          <w:rFonts w:asciiTheme="minorHAnsi" w:hAnsiTheme="minorHAnsi"/>
          <w:sz w:val="24"/>
          <w:szCs w:val="24"/>
        </w:rPr>
        <w:t xml:space="preserve"> and make a list of the classes you would like to take and what semester you plan on taking them. An example of a plan of study form </w:t>
      </w:r>
      <w:r w:rsidR="00E831A4" w:rsidRPr="006E05E0">
        <w:rPr>
          <w:rFonts w:asciiTheme="minorHAnsi" w:hAnsiTheme="minorHAnsi"/>
          <w:sz w:val="24"/>
          <w:szCs w:val="24"/>
        </w:rPr>
        <w:t xml:space="preserve">can be found on page </w:t>
      </w:r>
      <w:r w:rsidR="001A526C" w:rsidRPr="001A526C">
        <w:rPr>
          <w:rFonts w:asciiTheme="minorHAnsi" w:hAnsiTheme="minorHAnsi"/>
          <w:sz w:val="24"/>
          <w:szCs w:val="24"/>
        </w:rPr>
        <w:t>38</w:t>
      </w:r>
      <w:r w:rsidRPr="006E05E0">
        <w:rPr>
          <w:rFonts w:asciiTheme="minorHAnsi" w:hAnsiTheme="minorHAnsi"/>
          <w:sz w:val="24"/>
          <w:szCs w:val="24"/>
        </w:rPr>
        <w:t xml:space="preserve"> Talk with your advisor and</w:t>
      </w:r>
      <w:r w:rsidR="00BE5522" w:rsidRPr="006E05E0">
        <w:rPr>
          <w:rFonts w:asciiTheme="minorHAnsi" w:hAnsiTheme="minorHAnsi"/>
          <w:sz w:val="24"/>
          <w:szCs w:val="24"/>
        </w:rPr>
        <w:t xml:space="preserve"> your</w:t>
      </w:r>
      <w:r w:rsidRPr="006E05E0">
        <w:rPr>
          <w:rFonts w:asciiTheme="minorHAnsi" w:hAnsiTheme="minorHAnsi"/>
          <w:sz w:val="24"/>
          <w:szCs w:val="24"/>
        </w:rPr>
        <w:t xml:space="preserve"> thesis committee before finalizing your plan of study</w:t>
      </w:r>
      <w:r w:rsidR="00BE5522" w:rsidRPr="006E05E0">
        <w:rPr>
          <w:rFonts w:asciiTheme="minorHAnsi" w:hAnsiTheme="minorHAnsi"/>
          <w:sz w:val="24"/>
          <w:szCs w:val="24"/>
        </w:rPr>
        <w:t>,</w:t>
      </w:r>
      <w:r w:rsidRPr="006E05E0">
        <w:rPr>
          <w:rFonts w:asciiTheme="minorHAnsi" w:hAnsiTheme="minorHAnsi"/>
          <w:sz w:val="24"/>
          <w:szCs w:val="24"/>
        </w:rPr>
        <w:t xml:space="preserve"> and have them sign it. Turn in the </w:t>
      </w:r>
      <w:r w:rsidR="00D60E26" w:rsidRPr="006E05E0">
        <w:rPr>
          <w:rFonts w:asciiTheme="minorHAnsi" w:hAnsiTheme="minorHAnsi"/>
          <w:sz w:val="24"/>
          <w:szCs w:val="24"/>
        </w:rPr>
        <w:t xml:space="preserve">approved </w:t>
      </w:r>
      <w:r w:rsidRPr="006E05E0">
        <w:rPr>
          <w:rFonts w:asciiTheme="minorHAnsi" w:hAnsiTheme="minorHAnsi"/>
          <w:sz w:val="24"/>
          <w:szCs w:val="24"/>
        </w:rPr>
        <w:t xml:space="preserve">plan of </w:t>
      </w:r>
      <w:r w:rsidR="00824F34" w:rsidRPr="006E05E0">
        <w:rPr>
          <w:rFonts w:asciiTheme="minorHAnsi" w:hAnsiTheme="minorHAnsi"/>
          <w:sz w:val="24"/>
          <w:szCs w:val="24"/>
        </w:rPr>
        <w:t>study to the Graduate Director.</w:t>
      </w:r>
    </w:p>
    <w:p w14:paraId="650D63EE" w14:textId="77777777" w:rsidR="00824F34" w:rsidRDefault="00824F34" w:rsidP="00824F34">
      <w:pPr>
        <w:pStyle w:val="ListParagraph"/>
        <w:spacing w:after="160"/>
        <w:ind w:left="360"/>
        <w:contextualSpacing/>
        <w:rPr>
          <w:rFonts w:asciiTheme="minorHAnsi" w:hAnsiTheme="minorHAnsi"/>
          <w:b/>
          <w:u w:val="single"/>
        </w:rPr>
      </w:pPr>
    </w:p>
    <w:p w14:paraId="7A92C188" w14:textId="77777777" w:rsidR="00E7354D" w:rsidRPr="006E05E0" w:rsidRDefault="00E7354D" w:rsidP="00824F34">
      <w:pPr>
        <w:pStyle w:val="ListParagraph"/>
        <w:spacing w:after="160"/>
        <w:ind w:left="360"/>
        <w:contextualSpacing/>
        <w:rPr>
          <w:rFonts w:asciiTheme="minorHAnsi" w:hAnsiTheme="minorHAnsi"/>
          <w:b/>
          <w:u w:val="single"/>
        </w:rPr>
      </w:pPr>
    </w:p>
    <w:p w14:paraId="6BFF4DBB" w14:textId="5751B56B" w:rsidR="00824F34" w:rsidRPr="006E05E0" w:rsidRDefault="000137B7" w:rsidP="00824F34">
      <w:pPr>
        <w:pStyle w:val="ListParagraph"/>
        <w:numPr>
          <w:ilvl w:val="0"/>
          <w:numId w:val="19"/>
        </w:numPr>
        <w:spacing w:after="160"/>
        <w:contextualSpacing/>
        <w:rPr>
          <w:rFonts w:asciiTheme="minorHAnsi" w:hAnsiTheme="minorHAnsi"/>
          <w:b/>
          <w:u w:val="single"/>
        </w:rPr>
      </w:pPr>
      <w:r w:rsidRPr="006E05E0">
        <w:rPr>
          <w:rFonts w:asciiTheme="minorHAnsi" w:hAnsiTheme="minorHAnsi"/>
          <w:b/>
          <w:sz w:val="24"/>
          <w:szCs w:val="24"/>
        </w:rPr>
        <w:t>Forms needed</w:t>
      </w:r>
    </w:p>
    <w:p w14:paraId="0353A386" w14:textId="77777777" w:rsidR="00824F34" w:rsidRPr="006E05E0" w:rsidRDefault="000137B7" w:rsidP="00824F34">
      <w:pPr>
        <w:pStyle w:val="ListParagraph"/>
        <w:numPr>
          <w:ilvl w:val="1"/>
          <w:numId w:val="19"/>
        </w:numPr>
        <w:spacing w:after="160"/>
        <w:contextualSpacing/>
        <w:rPr>
          <w:rFonts w:asciiTheme="minorHAnsi" w:hAnsiTheme="minorHAnsi"/>
          <w:b/>
          <w:u w:val="single"/>
        </w:rPr>
      </w:pPr>
      <w:r w:rsidRPr="006E05E0">
        <w:rPr>
          <w:rFonts w:asciiTheme="minorHAnsi" w:hAnsiTheme="minorHAnsi"/>
          <w:sz w:val="24"/>
          <w:szCs w:val="24"/>
        </w:rPr>
        <w:t>Thesis proposal</w:t>
      </w:r>
    </w:p>
    <w:p w14:paraId="1F37D986" w14:textId="77777777" w:rsidR="00824F34" w:rsidRPr="006E05E0" w:rsidRDefault="000137B7" w:rsidP="00824F34">
      <w:pPr>
        <w:pStyle w:val="ListParagraph"/>
        <w:numPr>
          <w:ilvl w:val="1"/>
          <w:numId w:val="19"/>
        </w:numPr>
        <w:spacing w:after="160"/>
        <w:contextualSpacing/>
        <w:rPr>
          <w:rFonts w:asciiTheme="minorHAnsi" w:hAnsiTheme="minorHAnsi"/>
          <w:b/>
          <w:u w:val="single"/>
        </w:rPr>
      </w:pPr>
      <w:r w:rsidRPr="006E05E0">
        <w:rPr>
          <w:rFonts w:asciiTheme="minorHAnsi" w:hAnsiTheme="minorHAnsi"/>
          <w:sz w:val="24"/>
          <w:szCs w:val="24"/>
        </w:rPr>
        <w:t>Cover/Approval Page for Thesis Research Proposal</w:t>
      </w:r>
    </w:p>
    <w:p w14:paraId="4C5E3ECD" w14:textId="77777777" w:rsidR="00824F34" w:rsidRPr="006E05E0" w:rsidRDefault="000137B7" w:rsidP="00824F34">
      <w:pPr>
        <w:pStyle w:val="ListParagraph"/>
        <w:numPr>
          <w:ilvl w:val="1"/>
          <w:numId w:val="19"/>
        </w:numPr>
        <w:spacing w:after="160"/>
        <w:contextualSpacing/>
        <w:rPr>
          <w:rFonts w:asciiTheme="minorHAnsi" w:hAnsiTheme="minorHAnsi"/>
          <w:b/>
          <w:u w:val="single"/>
        </w:rPr>
      </w:pPr>
      <w:r w:rsidRPr="006E05E0">
        <w:rPr>
          <w:rFonts w:asciiTheme="minorHAnsi" w:hAnsiTheme="minorHAnsi"/>
          <w:sz w:val="24"/>
          <w:szCs w:val="24"/>
        </w:rPr>
        <w:t>Plan of Study</w:t>
      </w:r>
    </w:p>
    <w:p w14:paraId="7A4345EE" w14:textId="77777777" w:rsidR="00824F34" w:rsidRPr="006E05E0" w:rsidRDefault="000137B7" w:rsidP="00824F34">
      <w:pPr>
        <w:pStyle w:val="ListParagraph"/>
        <w:numPr>
          <w:ilvl w:val="1"/>
          <w:numId w:val="19"/>
        </w:numPr>
        <w:spacing w:after="160"/>
        <w:contextualSpacing/>
        <w:rPr>
          <w:rFonts w:asciiTheme="minorHAnsi" w:hAnsiTheme="minorHAnsi"/>
          <w:b/>
          <w:u w:val="single"/>
        </w:rPr>
      </w:pPr>
      <w:r w:rsidRPr="006E05E0">
        <w:rPr>
          <w:rFonts w:asciiTheme="minorHAnsi" w:hAnsiTheme="minorHAnsi"/>
          <w:sz w:val="24"/>
          <w:szCs w:val="24"/>
        </w:rPr>
        <w:t>Thesis Committee Approval Form</w:t>
      </w:r>
    </w:p>
    <w:p w14:paraId="55FFF9E3" w14:textId="77777777" w:rsidR="00824F34" w:rsidRPr="006E05E0" w:rsidRDefault="00824F34" w:rsidP="00824F34">
      <w:pPr>
        <w:pStyle w:val="ListParagraph"/>
        <w:spacing w:after="160"/>
        <w:ind w:left="1080"/>
        <w:contextualSpacing/>
        <w:rPr>
          <w:rFonts w:asciiTheme="minorHAnsi" w:hAnsiTheme="minorHAnsi"/>
          <w:b/>
          <w:u w:val="single"/>
        </w:rPr>
      </w:pPr>
    </w:p>
    <w:p w14:paraId="568C808A" w14:textId="04ADC04D" w:rsidR="00897800" w:rsidRPr="00897800" w:rsidRDefault="000137B7" w:rsidP="00897800">
      <w:pPr>
        <w:pStyle w:val="ListParagraph"/>
        <w:numPr>
          <w:ilvl w:val="0"/>
          <w:numId w:val="19"/>
        </w:numPr>
        <w:spacing w:after="160"/>
        <w:contextualSpacing/>
        <w:rPr>
          <w:rFonts w:asciiTheme="minorHAnsi" w:hAnsiTheme="minorHAnsi"/>
          <w:b/>
          <w:u w:val="single"/>
        </w:rPr>
      </w:pPr>
      <w:r w:rsidRPr="006E05E0">
        <w:rPr>
          <w:rFonts w:asciiTheme="minorHAnsi" w:hAnsiTheme="minorHAnsi"/>
          <w:b/>
          <w:sz w:val="24"/>
          <w:szCs w:val="24"/>
        </w:rPr>
        <w:t>Guidelines for writing thesis proposal</w:t>
      </w:r>
      <w:r w:rsidR="00824F34" w:rsidRPr="006E05E0">
        <w:rPr>
          <w:rFonts w:asciiTheme="minorHAnsi" w:hAnsiTheme="minorHAnsi"/>
          <w:sz w:val="24"/>
          <w:szCs w:val="24"/>
        </w:rPr>
        <w:t>-</w:t>
      </w:r>
      <w:r w:rsidRPr="006E05E0">
        <w:rPr>
          <w:rFonts w:asciiTheme="minorHAnsi" w:hAnsiTheme="minorHAnsi"/>
          <w:sz w:val="24"/>
          <w:szCs w:val="24"/>
        </w:rPr>
        <w:t>Guidelines for writing a successful thesis proposal are given during BIOL 796 Professional Aspects</w:t>
      </w:r>
      <w:r w:rsidR="00897800">
        <w:rPr>
          <w:rFonts w:asciiTheme="minorHAnsi" w:hAnsiTheme="minorHAnsi"/>
          <w:sz w:val="24"/>
          <w:szCs w:val="24"/>
        </w:rPr>
        <w:t xml:space="preserve">. This includes an introduction, materials &amp; methods, preliminary data (own or published), expected results, and a literature cited. </w:t>
      </w:r>
    </w:p>
    <w:p w14:paraId="1B1F35A8" w14:textId="77777777" w:rsidR="00897800" w:rsidRPr="00897800" w:rsidRDefault="00897800" w:rsidP="00897800">
      <w:pPr>
        <w:pStyle w:val="ListParagraph"/>
        <w:spacing w:after="160"/>
        <w:ind w:left="360"/>
        <w:contextualSpacing/>
        <w:rPr>
          <w:rFonts w:asciiTheme="minorHAnsi" w:hAnsiTheme="minorHAnsi"/>
          <w:b/>
          <w:u w:val="single"/>
        </w:rPr>
      </w:pPr>
    </w:p>
    <w:p w14:paraId="24EFE722" w14:textId="3C613866" w:rsidR="00897800" w:rsidRPr="00897800" w:rsidRDefault="00897800" w:rsidP="00897800">
      <w:pPr>
        <w:pStyle w:val="ListParagraph"/>
        <w:numPr>
          <w:ilvl w:val="0"/>
          <w:numId w:val="19"/>
        </w:numPr>
        <w:spacing w:after="160"/>
        <w:contextualSpacing/>
        <w:rPr>
          <w:b/>
          <w:u w:val="single"/>
        </w:rPr>
      </w:pPr>
      <w:r>
        <w:rPr>
          <w:rFonts w:ascii="Cambria" w:hAnsi="Cambria"/>
          <w:b/>
          <w:sz w:val="24"/>
          <w:szCs w:val="24"/>
        </w:rPr>
        <w:t>Guidelines for thesis proposal presentation</w:t>
      </w:r>
      <w:r>
        <w:rPr>
          <w:rFonts w:ascii="Cambria" w:hAnsi="Cambria"/>
          <w:sz w:val="24"/>
          <w:szCs w:val="24"/>
        </w:rPr>
        <w:t xml:space="preserve"> – Generalized guidelines </w:t>
      </w:r>
      <w:r w:rsidR="004B77FD">
        <w:rPr>
          <w:rFonts w:ascii="Cambria" w:hAnsi="Cambria"/>
          <w:sz w:val="24"/>
          <w:szCs w:val="24"/>
        </w:rPr>
        <w:t xml:space="preserve">for a successful presentation </w:t>
      </w:r>
      <w:r>
        <w:rPr>
          <w:rFonts w:ascii="Cambria" w:hAnsi="Cambria"/>
          <w:sz w:val="24"/>
          <w:szCs w:val="24"/>
        </w:rPr>
        <w:t xml:space="preserve">will also be given during BIOL 796 Professional Aspects. The presentation should be between 20 – 25 minutes in length, and include all components </w:t>
      </w:r>
      <w:r w:rsidR="004B77FD">
        <w:rPr>
          <w:rFonts w:ascii="Cambria" w:hAnsi="Cambria"/>
          <w:sz w:val="24"/>
          <w:szCs w:val="24"/>
        </w:rPr>
        <w:t xml:space="preserve">dictated in </w:t>
      </w:r>
      <w:r w:rsidR="004B77FD">
        <w:rPr>
          <w:rFonts w:ascii="Cambria" w:hAnsi="Cambria"/>
          <w:sz w:val="24"/>
          <w:szCs w:val="24"/>
        </w:rPr>
        <w:lastRenderedPageBreak/>
        <w:t xml:space="preserve">the written proposal. The presentation will be accompanied by a Q&amp;A session that will contain questions on your experimental design, as well as general concept questions throughout the area of biology. </w:t>
      </w:r>
    </w:p>
    <w:p w14:paraId="2282C511" w14:textId="77777777" w:rsidR="00897800" w:rsidRPr="00897800" w:rsidRDefault="00897800" w:rsidP="00897800">
      <w:pPr>
        <w:spacing w:after="160"/>
        <w:contextualSpacing/>
        <w:rPr>
          <w:b/>
          <w:u w:val="single"/>
        </w:rPr>
      </w:pPr>
    </w:p>
    <w:p w14:paraId="67302736" w14:textId="67329779" w:rsidR="00824F34" w:rsidRPr="006E05E0" w:rsidRDefault="00824F34" w:rsidP="00824F34">
      <w:pPr>
        <w:rPr>
          <w:rFonts w:cs="Times New Roman"/>
          <w:b/>
        </w:rPr>
      </w:pPr>
      <w:r w:rsidRPr="006E05E0">
        <w:rPr>
          <w:rFonts w:cs="Times New Roman"/>
          <w:b/>
        </w:rPr>
        <w:t>Thesis Defense</w:t>
      </w:r>
    </w:p>
    <w:p w14:paraId="4229865C" w14:textId="77777777" w:rsidR="00824F34" w:rsidRPr="006E05E0" w:rsidRDefault="00824F34" w:rsidP="00824F34">
      <w:pPr>
        <w:rPr>
          <w:rFonts w:cs="Times New Roman"/>
          <w:b/>
        </w:rPr>
      </w:pPr>
    </w:p>
    <w:tbl>
      <w:tblPr>
        <w:tblW w:w="8380" w:type="dxa"/>
        <w:jc w:val="center"/>
        <w:tblLook w:val="04A0" w:firstRow="1" w:lastRow="0" w:firstColumn="1" w:lastColumn="0" w:noHBand="0" w:noVBand="1"/>
      </w:tblPr>
      <w:tblGrid>
        <w:gridCol w:w="2680"/>
        <w:gridCol w:w="1900"/>
        <w:gridCol w:w="1900"/>
        <w:gridCol w:w="1900"/>
      </w:tblGrid>
      <w:tr w:rsidR="005409A5" w:rsidRPr="005409A5" w14:paraId="68AA64F1" w14:textId="77777777" w:rsidTr="005409A5">
        <w:trPr>
          <w:trHeight w:val="400"/>
          <w:jc w:val="center"/>
        </w:trPr>
        <w:tc>
          <w:tcPr>
            <w:tcW w:w="26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A24BE3"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 </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14:paraId="3946082D"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Fall Term</w:t>
            </w:r>
          </w:p>
        </w:tc>
        <w:tc>
          <w:tcPr>
            <w:tcW w:w="1900" w:type="dxa"/>
            <w:tcBorders>
              <w:top w:val="single" w:sz="8" w:space="0" w:color="auto"/>
              <w:left w:val="nil"/>
              <w:bottom w:val="single" w:sz="4" w:space="0" w:color="auto"/>
              <w:right w:val="single" w:sz="4" w:space="0" w:color="auto"/>
            </w:tcBorders>
            <w:shd w:val="clear" w:color="auto" w:fill="auto"/>
            <w:noWrap/>
            <w:vAlign w:val="center"/>
            <w:hideMark/>
          </w:tcPr>
          <w:p w14:paraId="4EB46F7A"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Spring Term</w:t>
            </w:r>
          </w:p>
        </w:tc>
        <w:tc>
          <w:tcPr>
            <w:tcW w:w="1900" w:type="dxa"/>
            <w:tcBorders>
              <w:top w:val="single" w:sz="8" w:space="0" w:color="auto"/>
              <w:left w:val="nil"/>
              <w:bottom w:val="single" w:sz="4" w:space="0" w:color="auto"/>
              <w:right w:val="single" w:sz="8" w:space="0" w:color="auto"/>
            </w:tcBorders>
            <w:shd w:val="clear" w:color="auto" w:fill="auto"/>
            <w:noWrap/>
            <w:vAlign w:val="center"/>
            <w:hideMark/>
          </w:tcPr>
          <w:p w14:paraId="7B257FF2"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Summer Term</w:t>
            </w:r>
          </w:p>
        </w:tc>
      </w:tr>
      <w:tr w:rsidR="005409A5" w:rsidRPr="005409A5" w14:paraId="51746203" w14:textId="77777777" w:rsidTr="005409A5">
        <w:trPr>
          <w:trHeight w:val="5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6BEF5F78"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Thesis draft to advisor</w:t>
            </w:r>
          </w:p>
        </w:tc>
        <w:tc>
          <w:tcPr>
            <w:tcW w:w="1900" w:type="dxa"/>
            <w:tcBorders>
              <w:top w:val="nil"/>
              <w:left w:val="nil"/>
              <w:bottom w:val="single" w:sz="4" w:space="0" w:color="auto"/>
              <w:right w:val="single" w:sz="4" w:space="0" w:color="auto"/>
            </w:tcBorders>
            <w:shd w:val="clear" w:color="auto" w:fill="auto"/>
            <w:noWrap/>
            <w:vAlign w:val="center"/>
            <w:hideMark/>
          </w:tcPr>
          <w:p w14:paraId="592E6A57"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October 31</w:t>
            </w:r>
          </w:p>
        </w:tc>
        <w:tc>
          <w:tcPr>
            <w:tcW w:w="1900" w:type="dxa"/>
            <w:tcBorders>
              <w:top w:val="nil"/>
              <w:left w:val="nil"/>
              <w:bottom w:val="single" w:sz="4" w:space="0" w:color="auto"/>
              <w:right w:val="single" w:sz="4" w:space="0" w:color="auto"/>
            </w:tcBorders>
            <w:shd w:val="clear" w:color="auto" w:fill="auto"/>
            <w:noWrap/>
            <w:vAlign w:val="center"/>
            <w:hideMark/>
          </w:tcPr>
          <w:p w14:paraId="64B26D3C"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April 2</w:t>
            </w:r>
          </w:p>
        </w:tc>
        <w:tc>
          <w:tcPr>
            <w:tcW w:w="1900" w:type="dxa"/>
            <w:tcBorders>
              <w:top w:val="nil"/>
              <w:left w:val="nil"/>
              <w:bottom w:val="single" w:sz="4" w:space="0" w:color="auto"/>
              <w:right w:val="single" w:sz="8" w:space="0" w:color="auto"/>
            </w:tcBorders>
            <w:shd w:val="clear" w:color="auto" w:fill="auto"/>
            <w:noWrap/>
            <w:vAlign w:val="center"/>
            <w:hideMark/>
          </w:tcPr>
          <w:p w14:paraId="2C158AA3" w14:textId="4AE21C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 xml:space="preserve">June </w:t>
            </w:r>
            <w:r w:rsidR="00677CBD">
              <w:rPr>
                <w:rFonts w:ascii="Calibri" w:eastAsia="Times New Roman" w:hAnsi="Calibri" w:cs="Times New Roman"/>
                <w:color w:val="000000"/>
              </w:rPr>
              <w:t>28</w:t>
            </w:r>
          </w:p>
        </w:tc>
      </w:tr>
      <w:tr w:rsidR="005409A5" w:rsidRPr="005409A5" w14:paraId="118557A7" w14:textId="77777777" w:rsidTr="005409A5">
        <w:trPr>
          <w:trHeight w:val="6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78E0DBE9"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Announce form to Graduate Studies office</w:t>
            </w:r>
          </w:p>
        </w:tc>
        <w:tc>
          <w:tcPr>
            <w:tcW w:w="1900" w:type="dxa"/>
            <w:tcBorders>
              <w:top w:val="nil"/>
              <w:left w:val="nil"/>
              <w:bottom w:val="single" w:sz="4" w:space="0" w:color="auto"/>
              <w:right w:val="single" w:sz="4" w:space="0" w:color="auto"/>
            </w:tcBorders>
            <w:shd w:val="clear" w:color="auto" w:fill="auto"/>
            <w:noWrap/>
            <w:vAlign w:val="center"/>
            <w:hideMark/>
          </w:tcPr>
          <w:p w14:paraId="65617D24"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November 6</w:t>
            </w:r>
          </w:p>
        </w:tc>
        <w:tc>
          <w:tcPr>
            <w:tcW w:w="1900" w:type="dxa"/>
            <w:tcBorders>
              <w:top w:val="nil"/>
              <w:left w:val="nil"/>
              <w:bottom w:val="single" w:sz="4" w:space="0" w:color="auto"/>
              <w:right w:val="single" w:sz="4" w:space="0" w:color="auto"/>
            </w:tcBorders>
            <w:shd w:val="clear" w:color="auto" w:fill="auto"/>
            <w:noWrap/>
            <w:vAlign w:val="center"/>
            <w:hideMark/>
          </w:tcPr>
          <w:p w14:paraId="680AC5E3"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April 9</w:t>
            </w:r>
          </w:p>
        </w:tc>
        <w:tc>
          <w:tcPr>
            <w:tcW w:w="1900" w:type="dxa"/>
            <w:tcBorders>
              <w:top w:val="nil"/>
              <w:left w:val="nil"/>
              <w:bottom w:val="single" w:sz="4" w:space="0" w:color="auto"/>
              <w:right w:val="single" w:sz="8" w:space="0" w:color="auto"/>
            </w:tcBorders>
            <w:shd w:val="clear" w:color="auto" w:fill="auto"/>
            <w:noWrap/>
            <w:vAlign w:val="center"/>
            <w:hideMark/>
          </w:tcPr>
          <w:p w14:paraId="00568051" w14:textId="1C4B1F28"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w:t>
            </w:r>
            <w:r w:rsidR="00677CBD">
              <w:rPr>
                <w:rFonts w:ascii="Calibri" w:eastAsia="Times New Roman" w:hAnsi="Calibri" w:cs="Times New Roman"/>
                <w:color w:val="000000"/>
              </w:rPr>
              <w:t>ly 5</w:t>
            </w:r>
          </w:p>
        </w:tc>
      </w:tr>
      <w:tr w:rsidR="005409A5" w:rsidRPr="005409A5" w14:paraId="019A576E" w14:textId="77777777" w:rsidTr="005409A5">
        <w:trPr>
          <w:trHeight w:val="5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43806C4C"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Oral Defense</w:t>
            </w:r>
          </w:p>
        </w:tc>
        <w:tc>
          <w:tcPr>
            <w:tcW w:w="1900" w:type="dxa"/>
            <w:tcBorders>
              <w:top w:val="nil"/>
              <w:left w:val="nil"/>
              <w:bottom w:val="single" w:sz="4" w:space="0" w:color="auto"/>
              <w:right w:val="single" w:sz="4" w:space="0" w:color="auto"/>
            </w:tcBorders>
            <w:shd w:val="clear" w:color="auto" w:fill="auto"/>
            <w:noWrap/>
            <w:vAlign w:val="center"/>
            <w:hideMark/>
          </w:tcPr>
          <w:p w14:paraId="30C78485"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November 20</w:t>
            </w:r>
          </w:p>
        </w:tc>
        <w:tc>
          <w:tcPr>
            <w:tcW w:w="1900" w:type="dxa"/>
            <w:tcBorders>
              <w:top w:val="nil"/>
              <w:left w:val="nil"/>
              <w:bottom w:val="single" w:sz="4" w:space="0" w:color="auto"/>
              <w:right w:val="single" w:sz="4" w:space="0" w:color="auto"/>
            </w:tcBorders>
            <w:shd w:val="clear" w:color="auto" w:fill="auto"/>
            <w:noWrap/>
            <w:vAlign w:val="center"/>
            <w:hideMark/>
          </w:tcPr>
          <w:p w14:paraId="7133B75B"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April 22</w:t>
            </w:r>
          </w:p>
        </w:tc>
        <w:tc>
          <w:tcPr>
            <w:tcW w:w="1900" w:type="dxa"/>
            <w:tcBorders>
              <w:top w:val="nil"/>
              <w:left w:val="nil"/>
              <w:bottom w:val="single" w:sz="4" w:space="0" w:color="auto"/>
              <w:right w:val="single" w:sz="8" w:space="0" w:color="auto"/>
            </w:tcBorders>
            <w:shd w:val="clear" w:color="auto" w:fill="auto"/>
            <w:noWrap/>
            <w:vAlign w:val="center"/>
            <w:hideMark/>
          </w:tcPr>
          <w:p w14:paraId="680E247A" w14:textId="098BCC94"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1</w:t>
            </w:r>
            <w:r w:rsidR="00677CBD">
              <w:rPr>
                <w:rFonts w:ascii="Calibri" w:eastAsia="Times New Roman" w:hAnsi="Calibri" w:cs="Times New Roman"/>
                <w:color w:val="000000"/>
              </w:rPr>
              <w:t>9</w:t>
            </w:r>
          </w:p>
        </w:tc>
      </w:tr>
      <w:tr w:rsidR="005409A5" w:rsidRPr="005409A5" w14:paraId="02574DB5" w14:textId="77777777" w:rsidTr="005409A5">
        <w:trPr>
          <w:trHeight w:val="6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1918DB26"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Post oral defense meeting</w:t>
            </w:r>
          </w:p>
        </w:tc>
        <w:tc>
          <w:tcPr>
            <w:tcW w:w="1900" w:type="dxa"/>
            <w:tcBorders>
              <w:top w:val="nil"/>
              <w:left w:val="nil"/>
              <w:bottom w:val="single" w:sz="4" w:space="0" w:color="auto"/>
              <w:right w:val="single" w:sz="4" w:space="0" w:color="auto"/>
            </w:tcBorders>
            <w:shd w:val="clear" w:color="auto" w:fill="auto"/>
            <w:noWrap/>
            <w:vAlign w:val="center"/>
            <w:hideMark/>
          </w:tcPr>
          <w:p w14:paraId="699BFF85"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November 26</w:t>
            </w:r>
          </w:p>
        </w:tc>
        <w:tc>
          <w:tcPr>
            <w:tcW w:w="1900" w:type="dxa"/>
            <w:tcBorders>
              <w:top w:val="nil"/>
              <w:left w:val="nil"/>
              <w:bottom w:val="single" w:sz="4" w:space="0" w:color="auto"/>
              <w:right w:val="single" w:sz="4" w:space="0" w:color="auto"/>
            </w:tcBorders>
            <w:shd w:val="clear" w:color="auto" w:fill="auto"/>
            <w:noWrap/>
            <w:vAlign w:val="center"/>
            <w:hideMark/>
          </w:tcPr>
          <w:p w14:paraId="20A677EF"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April 24</w:t>
            </w:r>
          </w:p>
        </w:tc>
        <w:tc>
          <w:tcPr>
            <w:tcW w:w="1900" w:type="dxa"/>
            <w:tcBorders>
              <w:top w:val="nil"/>
              <w:left w:val="nil"/>
              <w:bottom w:val="single" w:sz="4" w:space="0" w:color="auto"/>
              <w:right w:val="single" w:sz="8" w:space="0" w:color="auto"/>
            </w:tcBorders>
            <w:shd w:val="clear" w:color="auto" w:fill="auto"/>
            <w:noWrap/>
            <w:vAlign w:val="center"/>
            <w:hideMark/>
          </w:tcPr>
          <w:p w14:paraId="2D53C91E" w14:textId="0B36B454"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1</w:t>
            </w:r>
            <w:r w:rsidR="00677CBD">
              <w:rPr>
                <w:rFonts w:ascii="Calibri" w:eastAsia="Times New Roman" w:hAnsi="Calibri" w:cs="Times New Roman"/>
                <w:color w:val="000000"/>
              </w:rPr>
              <w:t>9</w:t>
            </w:r>
          </w:p>
        </w:tc>
      </w:tr>
      <w:tr w:rsidR="005409A5" w:rsidRPr="005409A5" w14:paraId="1D7F9770" w14:textId="77777777" w:rsidTr="005409A5">
        <w:trPr>
          <w:trHeight w:val="6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6A4CC901"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Final corrections to committee members</w:t>
            </w:r>
          </w:p>
        </w:tc>
        <w:tc>
          <w:tcPr>
            <w:tcW w:w="1900" w:type="dxa"/>
            <w:tcBorders>
              <w:top w:val="nil"/>
              <w:left w:val="nil"/>
              <w:bottom w:val="single" w:sz="4" w:space="0" w:color="auto"/>
              <w:right w:val="single" w:sz="4" w:space="0" w:color="auto"/>
            </w:tcBorders>
            <w:shd w:val="clear" w:color="auto" w:fill="auto"/>
            <w:noWrap/>
            <w:vAlign w:val="center"/>
            <w:hideMark/>
          </w:tcPr>
          <w:p w14:paraId="1EC82AAC"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November 26</w:t>
            </w:r>
          </w:p>
        </w:tc>
        <w:tc>
          <w:tcPr>
            <w:tcW w:w="1900" w:type="dxa"/>
            <w:tcBorders>
              <w:top w:val="nil"/>
              <w:left w:val="nil"/>
              <w:bottom w:val="single" w:sz="4" w:space="0" w:color="auto"/>
              <w:right w:val="single" w:sz="4" w:space="0" w:color="auto"/>
            </w:tcBorders>
            <w:shd w:val="clear" w:color="auto" w:fill="auto"/>
            <w:noWrap/>
            <w:vAlign w:val="center"/>
            <w:hideMark/>
          </w:tcPr>
          <w:p w14:paraId="0019C3E8"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April 30</w:t>
            </w:r>
          </w:p>
        </w:tc>
        <w:tc>
          <w:tcPr>
            <w:tcW w:w="1900" w:type="dxa"/>
            <w:tcBorders>
              <w:top w:val="nil"/>
              <w:left w:val="nil"/>
              <w:bottom w:val="single" w:sz="4" w:space="0" w:color="auto"/>
              <w:right w:val="single" w:sz="8" w:space="0" w:color="auto"/>
            </w:tcBorders>
            <w:shd w:val="clear" w:color="auto" w:fill="auto"/>
            <w:noWrap/>
            <w:vAlign w:val="center"/>
            <w:hideMark/>
          </w:tcPr>
          <w:p w14:paraId="777D5054" w14:textId="565B90F9"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 xml:space="preserve">July </w:t>
            </w:r>
            <w:r w:rsidR="00E759DD">
              <w:rPr>
                <w:rFonts w:ascii="Calibri" w:eastAsia="Times New Roman" w:hAnsi="Calibri" w:cs="Times New Roman"/>
                <w:color w:val="000000"/>
              </w:rPr>
              <w:t>21</w:t>
            </w:r>
          </w:p>
        </w:tc>
      </w:tr>
      <w:tr w:rsidR="005409A5" w:rsidRPr="005409A5" w14:paraId="7F8510F5" w14:textId="77777777" w:rsidTr="005409A5">
        <w:trPr>
          <w:trHeight w:val="44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42E15A9C"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Final committee approval</w:t>
            </w:r>
          </w:p>
        </w:tc>
        <w:tc>
          <w:tcPr>
            <w:tcW w:w="1900" w:type="dxa"/>
            <w:tcBorders>
              <w:top w:val="nil"/>
              <w:left w:val="nil"/>
              <w:bottom w:val="single" w:sz="4" w:space="0" w:color="auto"/>
              <w:right w:val="single" w:sz="4" w:space="0" w:color="auto"/>
            </w:tcBorders>
            <w:shd w:val="clear" w:color="auto" w:fill="auto"/>
            <w:noWrap/>
            <w:vAlign w:val="center"/>
            <w:hideMark/>
          </w:tcPr>
          <w:p w14:paraId="5A5DF1FB"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December 4</w:t>
            </w:r>
          </w:p>
        </w:tc>
        <w:tc>
          <w:tcPr>
            <w:tcW w:w="1900" w:type="dxa"/>
            <w:tcBorders>
              <w:top w:val="nil"/>
              <w:left w:val="nil"/>
              <w:bottom w:val="single" w:sz="4" w:space="0" w:color="auto"/>
              <w:right w:val="single" w:sz="4" w:space="0" w:color="auto"/>
            </w:tcBorders>
            <w:shd w:val="clear" w:color="auto" w:fill="auto"/>
            <w:noWrap/>
            <w:vAlign w:val="center"/>
            <w:hideMark/>
          </w:tcPr>
          <w:p w14:paraId="611905D2"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May 6</w:t>
            </w:r>
          </w:p>
        </w:tc>
        <w:tc>
          <w:tcPr>
            <w:tcW w:w="1900" w:type="dxa"/>
            <w:tcBorders>
              <w:top w:val="nil"/>
              <w:left w:val="nil"/>
              <w:bottom w:val="single" w:sz="4" w:space="0" w:color="auto"/>
              <w:right w:val="single" w:sz="8" w:space="0" w:color="auto"/>
            </w:tcBorders>
            <w:shd w:val="clear" w:color="auto" w:fill="auto"/>
            <w:noWrap/>
            <w:vAlign w:val="center"/>
            <w:hideMark/>
          </w:tcPr>
          <w:p w14:paraId="180128C0"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22</w:t>
            </w:r>
          </w:p>
        </w:tc>
      </w:tr>
      <w:tr w:rsidR="005409A5" w:rsidRPr="005409A5" w14:paraId="0BB3920E" w14:textId="77777777" w:rsidTr="005409A5">
        <w:trPr>
          <w:trHeight w:val="5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2EE88496"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Committee signatures</w:t>
            </w:r>
          </w:p>
        </w:tc>
        <w:tc>
          <w:tcPr>
            <w:tcW w:w="1900" w:type="dxa"/>
            <w:tcBorders>
              <w:top w:val="nil"/>
              <w:left w:val="nil"/>
              <w:bottom w:val="single" w:sz="4" w:space="0" w:color="auto"/>
              <w:right w:val="single" w:sz="4" w:space="0" w:color="auto"/>
            </w:tcBorders>
            <w:shd w:val="clear" w:color="auto" w:fill="auto"/>
            <w:noWrap/>
            <w:vAlign w:val="center"/>
            <w:hideMark/>
          </w:tcPr>
          <w:p w14:paraId="29333274"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December 4</w:t>
            </w:r>
          </w:p>
        </w:tc>
        <w:tc>
          <w:tcPr>
            <w:tcW w:w="1900" w:type="dxa"/>
            <w:tcBorders>
              <w:top w:val="nil"/>
              <w:left w:val="nil"/>
              <w:bottom w:val="single" w:sz="4" w:space="0" w:color="auto"/>
              <w:right w:val="single" w:sz="4" w:space="0" w:color="auto"/>
            </w:tcBorders>
            <w:shd w:val="clear" w:color="auto" w:fill="auto"/>
            <w:noWrap/>
            <w:vAlign w:val="center"/>
            <w:hideMark/>
          </w:tcPr>
          <w:p w14:paraId="2C235C51"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May 6</w:t>
            </w:r>
          </w:p>
        </w:tc>
        <w:tc>
          <w:tcPr>
            <w:tcW w:w="1900" w:type="dxa"/>
            <w:tcBorders>
              <w:top w:val="nil"/>
              <w:left w:val="nil"/>
              <w:bottom w:val="single" w:sz="4" w:space="0" w:color="auto"/>
              <w:right w:val="single" w:sz="8" w:space="0" w:color="auto"/>
            </w:tcBorders>
            <w:shd w:val="clear" w:color="auto" w:fill="auto"/>
            <w:noWrap/>
            <w:vAlign w:val="center"/>
            <w:hideMark/>
          </w:tcPr>
          <w:p w14:paraId="63995089"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22</w:t>
            </w:r>
          </w:p>
        </w:tc>
      </w:tr>
      <w:tr w:rsidR="005409A5" w:rsidRPr="005409A5" w14:paraId="465C5536" w14:textId="77777777" w:rsidTr="005409A5">
        <w:trPr>
          <w:trHeight w:val="6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02F6E75A"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Approved draft to Graduate Studies office</w:t>
            </w:r>
          </w:p>
        </w:tc>
        <w:tc>
          <w:tcPr>
            <w:tcW w:w="1900" w:type="dxa"/>
            <w:tcBorders>
              <w:top w:val="nil"/>
              <w:left w:val="nil"/>
              <w:bottom w:val="single" w:sz="4" w:space="0" w:color="auto"/>
              <w:right w:val="single" w:sz="4" w:space="0" w:color="auto"/>
            </w:tcBorders>
            <w:shd w:val="clear" w:color="auto" w:fill="auto"/>
            <w:noWrap/>
            <w:vAlign w:val="center"/>
            <w:hideMark/>
          </w:tcPr>
          <w:p w14:paraId="55160704"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December 5</w:t>
            </w:r>
          </w:p>
        </w:tc>
        <w:tc>
          <w:tcPr>
            <w:tcW w:w="1900" w:type="dxa"/>
            <w:tcBorders>
              <w:top w:val="nil"/>
              <w:left w:val="nil"/>
              <w:bottom w:val="single" w:sz="4" w:space="0" w:color="auto"/>
              <w:right w:val="single" w:sz="4" w:space="0" w:color="auto"/>
            </w:tcBorders>
            <w:shd w:val="clear" w:color="auto" w:fill="auto"/>
            <w:noWrap/>
            <w:vAlign w:val="center"/>
            <w:hideMark/>
          </w:tcPr>
          <w:p w14:paraId="4917FB72"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May 7</w:t>
            </w:r>
          </w:p>
        </w:tc>
        <w:tc>
          <w:tcPr>
            <w:tcW w:w="1900" w:type="dxa"/>
            <w:tcBorders>
              <w:top w:val="nil"/>
              <w:left w:val="nil"/>
              <w:bottom w:val="single" w:sz="4" w:space="0" w:color="auto"/>
              <w:right w:val="single" w:sz="8" w:space="0" w:color="auto"/>
            </w:tcBorders>
            <w:shd w:val="clear" w:color="auto" w:fill="auto"/>
            <w:noWrap/>
            <w:vAlign w:val="center"/>
            <w:hideMark/>
          </w:tcPr>
          <w:p w14:paraId="381630D6" w14:textId="77300D7C"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2</w:t>
            </w:r>
            <w:r w:rsidR="00E759DD">
              <w:rPr>
                <w:rFonts w:ascii="Calibri" w:eastAsia="Times New Roman" w:hAnsi="Calibri" w:cs="Times New Roman"/>
                <w:color w:val="000000"/>
              </w:rPr>
              <w:t>3</w:t>
            </w:r>
          </w:p>
        </w:tc>
      </w:tr>
      <w:tr w:rsidR="005409A5" w:rsidRPr="005409A5" w14:paraId="5E6FF2E6" w14:textId="77777777" w:rsidTr="005409A5">
        <w:trPr>
          <w:trHeight w:val="4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5F3DDFCB"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Format corrections</w:t>
            </w:r>
          </w:p>
        </w:tc>
        <w:tc>
          <w:tcPr>
            <w:tcW w:w="1900" w:type="dxa"/>
            <w:tcBorders>
              <w:top w:val="nil"/>
              <w:left w:val="nil"/>
              <w:bottom w:val="single" w:sz="4" w:space="0" w:color="auto"/>
              <w:right w:val="single" w:sz="4" w:space="0" w:color="auto"/>
            </w:tcBorders>
            <w:shd w:val="clear" w:color="auto" w:fill="auto"/>
            <w:noWrap/>
            <w:vAlign w:val="center"/>
            <w:hideMark/>
          </w:tcPr>
          <w:p w14:paraId="63BF4D27"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December 5 - 12</w:t>
            </w:r>
          </w:p>
        </w:tc>
        <w:tc>
          <w:tcPr>
            <w:tcW w:w="1900" w:type="dxa"/>
            <w:tcBorders>
              <w:top w:val="nil"/>
              <w:left w:val="nil"/>
              <w:bottom w:val="single" w:sz="4" w:space="0" w:color="auto"/>
              <w:right w:val="single" w:sz="4" w:space="0" w:color="auto"/>
            </w:tcBorders>
            <w:shd w:val="clear" w:color="auto" w:fill="auto"/>
            <w:noWrap/>
            <w:vAlign w:val="center"/>
            <w:hideMark/>
          </w:tcPr>
          <w:p w14:paraId="3CFFCC47"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May 7 - 14</w:t>
            </w:r>
          </w:p>
        </w:tc>
        <w:tc>
          <w:tcPr>
            <w:tcW w:w="1900" w:type="dxa"/>
            <w:tcBorders>
              <w:top w:val="nil"/>
              <w:left w:val="nil"/>
              <w:bottom w:val="single" w:sz="4" w:space="0" w:color="auto"/>
              <w:right w:val="single" w:sz="8" w:space="0" w:color="auto"/>
            </w:tcBorders>
            <w:shd w:val="clear" w:color="auto" w:fill="auto"/>
            <w:noWrap/>
            <w:vAlign w:val="center"/>
            <w:hideMark/>
          </w:tcPr>
          <w:p w14:paraId="3C4C83FA"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25 - 29</w:t>
            </w:r>
          </w:p>
        </w:tc>
      </w:tr>
      <w:tr w:rsidR="005409A5" w:rsidRPr="005409A5" w14:paraId="42DEBC6E" w14:textId="77777777" w:rsidTr="005409A5">
        <w:trPr>
          <w:trHeight w:val="600"/>
          <w:jc w:val="center"/>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07C63CAC"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Final submission to Graduate Studies office</w:t>
            </w:r>
          </w:p>
        </w:tc>
        <w:tc>
          <w:tcPr>
            <w:tcW w:w="1900" w:type="dxa"/>
            <w:tcBorders>
              <w:top w:val="nil"/>
              <w:left w:val="nil"/>
              <w:bottom w:val="single" w:sz="4" w:space="0" w:color="auto"/>
              <w:right w:val="single" w:sz="4" w:space="0" w:color="auto"/>
            </w:tcBorders>
            <w:shd w:val="clear" w:color="auto" w:fill="auto"/>
            <w:noWrap/>
            <w:vAlign w:val="center"/>
            <w:hideMark/>
          </w:tcPr>
          <w:p w14:paraId="5B12412A"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December 12</w:t>
            </w:r>
          </w:p>
        </w:tc>
        <w:tc>
          <w:tcPr>
            <w:tcW w:w="1900" w:type="dxa"/>
            <w:tcBorders>
              <w:top w:val="nil"/>
              <w:left w:val="nil"/>
              <w:bottom w:val="single" w:sz="4" w:space="0" w:color="auto"/>
              <w:right w:val="single" w:sz="4" w:space="0" w:color="auto"/>
            </w:tcBorders>
            <w:shd w:val="clear" w:color="auto" w:fill="auto"/>
            <w:noWrap/>
            <w:vAlign w:val="center"/>
            <w:hideMark/>
          </w:tcPr>
          <w:p w14:paraId="665AC850"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May 14</w:t>
            </w:r>
          </w:p>
        </w:tc>
        <w:tc>
          <w:tcPr>
            <w:tcW w:w="1900" w:type="dxa"/>
            <w:tcBorders>
              <w:top w:val="nil"/>
              <w:left w:val="nil"/>
              <w:bottom w:val="single" w:sz="4" w:space="0" w:color="auto"/>
              <w:right w:val="single" w:sz="8" w:space="0" w:color="auto"/>
            </w:tcBorders>
            <w:shd w:val="clear" w:color="auto" w:fill="auto"/>
            <w:noWrap/>
            <w:vAlign w:val="center"/>
            <w:hideMark/>
          </w:tcPr>
          <w:p w14:paraId="43C3A005" w14:textId="404E775A"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July 3</w:t>
            </w:r>
            <w:r w:rsidR="00E759DD">
              <w:rPr>
                <w:rFonts w:ascii="Calibri" w:eastAsia="Times New Roman" w:hAnsi="Calibri" w:cs="Times New Roman"/>
                <w:color w:val="000000"/>
              </w:rPr>
              <w:t>0</w:t>
            </w:r>
          </w:p>
        </w:tc>
      </w:tr>
      <w:tr w:rsidR="005409A5" w:rsidRPr="005409A5" w14:paraId="0169CBDA" w14:textId="77777777" w:rsidTr="005409A5">
        <w:trPr>
          <w:trHeight w:val="620"/>
          <w:jc w:val="center"/>
        </w:trPr>
        <w:tc>
          <w:tcPr>
            <w:tcW w:w="2680" w:type="dxa"/>
            <w:tcBorders>
              <w:top w:val="nil"/>
              <w:left w:val="single" w:sz="8" w:space="0" w:color="auto"/>
              <w:bottom w:val="single" w:sz="8" w:space="0" w:color="auto"/>
              <w:right w:val="single" w:sz="4" w:space="0" w:color="auto"/>
            </w:tcBorders>
            <w:shd w:val="clear" w:color="auto" w:fill="auto"/>
            <w:vAlign w:val="center"/>
            <w:hideMark/>
          </w:tcPr>
          <w:p w14:paraId="75EF8EEA"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Submission of grade by committee chairperson</w:t>
            </w:r>
          </w:p>
        </w:tc>
        <w:tc>
          <w:tcPr>
            <w:tcW w:w="1900" w:type="dxa"/>
            <w:tcBorders>
              <w:top w:val="nil"/>
              <w:left w:val="nil"/>
              <w:bottom w:val="single" w:sz="8" w:space="0" w:color="auto"/>
              <w:right w:val="single" w:sz="4" w:space="0" w:color="auto"/>
            </w:tcBorders>
            <w:shd w:val="clear" w:color="auto" w:fill="auto"/>
            <w:noWrap/>
            <w:vAlign w:val="center"/>
            <w:hideMark/>
          </w:tcPr>
          <w:p w14:paraId="024AA7BD"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December 18</w:t>
            </w:r>
          </w:p>
        </w:tc>
        <w:tc>
          <w:tcPr>
            <w:tcW w:w="1900" w:type="dxa"/>
            <w:tcBorders>
              <w:top w:val="nil"/>
              <w:left w:val="nil"/>
              <w:bottom w:val="single" w:sz="8" w:space="0" w:color="auto"/>
              <w:right w:val="single" w:sz="4" w:space="0" w:color="auto"/>
            </w:tcBorders>
            <w:shd w:val="clear" w:color="auto" w:fill="auto"/>
            <w:noWrap/>
            <w:vAlign w:val="center"/>
            <w:hideMark/>
          </w:tcPr>
          <w:p w14:paraId="0511B38A" w14:textId="7777777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May 20</w:t>
            </w:r>
          </w:p>
        </w:tc>
        <w:tc>
          <w:tcPr>
            <w:tcW w:w="1900" w:type="dxa"/>
            <w:tcBorders>
              <w:top w:val="nil"/>
              <w:left w:val="nil"/>
              <w:bottom w:val="single" w:sz="8" w:space="0" w:color="auto"/>
              <w:right w:val="single" w:sz="8" w:space="0" w:color="auto"/>
            </w:tcBorders>
            <w:shd w:val="clear" w:color="auto" w:fill="auto"/>
            <w:noWrap/>
            <w:vAlign w:val="center"/>
            <w:hideMark/>
          </w:tcPr>
          <w:p w14:paraId="13215941" w14:textId="705B30A7" w:rsidR="005409A5" w:rsidRPr="005409A5" w:rsidRDefault="005409A5" w:rsidP="005409A5">
            <w:pPr>
              <w:jc w:val="center"/>
              <w:rPr>
                <w:rFonts w:ascii="Calibri" w:eastAsia="Times New Roman" w:hAnsi="Calibri" w:cs="Times New Roman"/>
                <w:color w:val="000000"/>
              </w:rPr>
            </w:pPr>
            <w:r w:rsidRPr="005409A5">
              <w:rPr>
                <w:rFonts w:ascii="Calibri" w:eastAsia="Times New Roman" w:hAnsi="Calibri" w:cs="Times New Roman"/>
                <w:color w:val="000000"/>
              </w:rPr>
              <w:t xml:space="preserve">August </w:t>
            </w:r>
            <w:r w:rsidR="00E759DD">
              <w:rPr>
                <w:rFonts w:ascii="Calibri" w:eastAsia="Times New Roman" w:hAnsi="Calibri" w:cs="Times New Roman"/>
                <w:color w:val="000000"/>
              </w:rPr>
              <w:t>6</w:t>
            </w:r>
          </w:p>
        </w:tc>
      </w:tr>
    </w:tbl>
    <w:p w14:paraId="4E1A7F38" w14:textId="24D6B604" w:rsidR="00824F34" w:rsidRPr="006E05E0" w:rsidRDefault="00824F34" w:rsidP="00824F34">
      <w:pPr>
        <w:rPr>
          <w:rFonts w:cs="Times New Roman"/>
          <w:u w:val="single"/>
        </w:rPr>
      </w:pPr>
    </w:p>
    <w:p w14:paraId="3CE09620" w14:textId="77777777" w:rsidR="00824F34" w:rsidRPr="006E05E0" w:rsidRDefault="00824F34" w:rsidP="00824F34">
      <w:pPr>
        <w:rPr>
          <w:rFonts w:cs="Times New Roman"/>
          <w:u w:val="single"/>
        </w:rPr>
      </w:pPr>
    </w:p>
    <w:p w14:paraId="36C46D76" w14:textId="5D33256C" w:rsidR="00824F34" w:rsidRPr="006E05E0" w:rsidRDefault="00824F34" w:rsidP="00824F34">
      <w:pPr>
        <w:rPr>
          <w:rFonts w:cs="Times New Roman"/>
          <w:b/>
          <w:u w:val="single"/>
        </w:rPr>
      </w:pPr>
      <w:r w:rsidRPr="006E05E0">
        <w:rPr>
          <w:b/>
          <w:u w:val="single"/>
        </w:rPr>
        <w:t>Flyers for defense</w:t>
      </w:r>
      <w:r w:rsidRPr="006E05E0">
        <w:rPr>
          <w:rFonts w:cs="Times New Roman"/>
        </w:rPr>
        <w:t>-</w:t>
      </w:r>
      <w:r w:rsidR="00461030" w:rsidRPr="006E05E0">
        <w:rPr>
          <w:rFonts w:cs="Times New Roman"/>
        </w:rPr>
        <w:t xml:space="preserve"> It is </w:t>
      </w:r>
      <w:r w:rsidR="00461030" w:rsidRPr="006E05E0">
        <w:t>y</w:t>
      </w:r>
      <w:r w:rsidRPr="006E05E0">
        <w:t xml:space="preserve">our responsibility to make, print, and </w:t>
      </w:r>
      <w:r w:rsidR="00BE5522" w:rsidRPr="006E05E0">
        <w:t>post</w:t>
      </w:r>
      <w:r w:rsidRPr="006E05E0">
        <w:t xml:space="preserve"> </w:t>
      </w:r>
      <w:r w:rsidR="00461030" w:rsidRPr="006E05E0">
        <w:t xml:space="preserve">flyers </w:t>
      </w:r>
      <w:r w:rsidRPr="006E05E0">
        <w:t xml:space="preserve">around Smith </w:t>
      </w:r>
      <w:r w:rsidR="00BE5522" w:rsidRPr="006E05E0">
        <w:t xml:space="preserve">Hall </w:t>
      </w:r>
      <w:r w:rsidR="00BE5522" w:rsidRPr="004B77FD">
        <w:rPr>
          <w:b/>
        </w:rPr>
        <w:t xml:space="preserve">at least </w:t>
      </w:r>
      <w:r w:rsidRPr="004B77FD">
        <w:rPr>
          <w:b/>
        </w:rPr>
        <w:t>one week</w:t>
      </w:r>
      <w:r w:rsidRPr="006E05E0">
        <w:t xml:space="preserve"> before </w:t>
      </w:r>
      <w:r w:rsidR="00461030" w:rsidRPr="006E05E0">
        <w:t xml:space="preserve">your </w:t>
      </w:r>
      <w:r w:rsidRPr="006E05E0">
        <w:t xml:space="preserve">defense. These flyers should have the title of your thesis, </w:t>
      </w:r>
      <w:r w:rsidR="00BE5522" w:rsidRPr="006E05E0">
        <w:t xml:space="preserve">your name, your advisor’s name, </w:t>
      </w:r>
      <w:r w:rsidRPr="006E05E0">
        <w:t>the date, time, and place of your thesis defense.</w:t>
      </w:r>
      <w:r w:rsidR="004B77FD">
        <w:t xml:space="preserve"> For an example, please see page </w:t>
      </w:r>
      <w:r w:rsidR="0017650B">
        <w:t>42</w:t>
      </w:r>
      <w:r w:rsidR="004B77FD">
        <w:t>.</w:t>
      </w:r>
    </w:p>
    <w:p w14:paraId="54C032D2" w14:textId="77777777" w:rsidR="00824F34" w:rsidRPr="006E05E0" w:rsidRDefault="00824F34" w:rsidP="00824F34">
      <w:pPr>
        <w:rPr>
          <w:rFonts w:cs="Times New Roman"/>
          <w:b/>
          <w:u w:val="single"/>
        </w:rPr>
      </w:pPr>
    </w:p>
    <w:p w14:paraId="5010D8DF" w14:textId="77777777" w:rsidR="00824F34" w:rsidRPr="006E05E0" w:rsidRDefault="00824F34" w:rsidP="00824F34">
      <w:pPr>
        <w:rPr>
          <w:rFonts w:cs="Times New Roman"/>
          <w:b/>
          <w:u w:val="single"/>
        </w:rPr>
      </w:pPr>
      <w:r w:rsidRPr="006E05E0">
        <w:rPr>
          <w:b/>
          <w:u w:val="single"/>
        </w:rPr>
        <w:t>Room and time for defense</w:t>
      </w:r>
    </w:p>
    <w:p w14:paraId="62CDCA25" w14:textId="038BED5A" w:rsidR="00824F34" w:rsidRPr="006E05E0" w:rsidRDefault="00E831A4" w:rsidP="00824F34">
      <w:pPr>
        <w:pStyle w:val="ListParagraph"/>
        <w:numPr>
          <w:ilvl w:val="0"/>
          <w:numId w:val="20"/>
        </w:numPr>
        <w:rPr>
          <w:rFonts w:asciiTheme="minorHAnsi" w:hAnsiTheme="minorHAnsi"/>
          <w:b/>
          <w:sz w:val="24"/>
          <w:szCs w:val="24"/>
          <w:u w:val="single"/>
        </w:rPr>
      </w:pPr>
      <w:r w:rsidRPr="006E05E0">
        <w:rPr>
          <w:rFonts w:asciiTheme="minorHAnsi" w:hAnsiTheme="minorHAnsi"/>
          <w:sz w:val="24"/>
          <w:szCs w:val="24"/>
        </w:rPr>
        <w:t>See “room and proposal” on page 13</w:t>
      </w:r>
    </w:p>
    <w:p w14:paraId="438B947F" w14:textId="6AE238C1" w:rsidR="00824F34" w:rsidRPr="008903FB" w:rsidRDefault="00824F34" w:rsidP="00824F34">
      <w:pPr>
        <w:pStyle w:val="ListParagraph"/>
        <w:numPr>
          <w:ilvl w:val="0"/>
          <w:numId w:val="20"/>
        </w:numPr>
        <w:rPr>
          <w:rFonts w:asciiTheme="minorHAnsi" w:hAnsiTheme="minorHAnsi"/>
          <w:b/>
          <w:sz w:val="24"/>
          <w:szCs w:val="24"/>
          <w:u w:val="single"/>
        </w:rPr>
      </w:pPr>
      <w:r w:rsidRPr="006E05E0">
        <w:rPr>
          <w:rFonts w:asciiTheme="minorHAnsi" w:hAnsiTheme="minorHAnsi"/>
          <w:sz w:val="24"/>
          <w:szCs w:val="24"/>
        </w:rPr>
        <w:t>Reserve room for 3 hours</w:t>
      </w:r>
    </w:p>
    <w:p w14:paraId="03A822AD" w14:textId="6954E500" w:rsidR="008903FB" w:rsidRPr="006E05E0" w:rsidRDefault="008903FB" w:rsidP="00824F34">
      <w:pPr>
        <w:pStyle w:val="ListParagraph"/>
        <w:numPr>
          <w:ilvl w:val="0"/>
          <w:numId w:val="20"/>
        </w:numPr>
        <w:rPr>
          <w:rFonts w:asciiTheme="minorHAnsi" w:hAnsiTheme="minorHAnsi"/>
          <w:b/>
          <w:sz w:val="24"/>
          <w:szCs w:val="24"/>
          <w:u w:val="single"/>
        </w:rPr>
      </w:pPr>
      <w:r w:rsidRPr="008903FB">
        <w:rPr>
          <w:rFonts w:asciiTheme="minorHAnsi" w:hAnsiTheme="minorHAnsi"/>
          <w:sz w:val="24"/>
          <w:szCs w:val="24"/>
          <w:highlight w:val="yellow"/>
        </w:rPr>
        <w:t>COVID adjustment</w:t>
      </w:r>
      <w:r>
        <w:rPr>
          <w:rFonts w:asciiTheme="minorHAnsi" w:hAnsiTheme="minorHAnsi"/>
          <w:sz w:val="24"/>
          <w:szCs w:val="24"/>
        </w:rPr>
        <w:t xml:space="preserve">: Send out a poll to committee for ideal zoom meeting time </w:t>
      </w:r>
    </w:p>
    <w:p w14:paraId="37660202" w14:textId="77777777" w:rsidR="00824F34" w:rsidRPr="006E05E0" w:rsidRDefault="00824F34" w:rsidP="00824F34">
      <w:pPr>
        <w:spacing w:after="160" w:line="259" w:lineRule="auto"/>
        <w:contextualSpacing/>
        <w:rPr>
          <w:rFonts w:eastAsiaTheme="minorHAnsi" w:cs="Times New Roman"/>
          <w:b/>
          <w:u w:val="single"/>
        </w:rPr>
      </w:pPr>
    </w:p>
    <w:p w14:paraId="40B710F7" w14:textId="77777777" w:rsidR="00824F34" w:rsidRPr="006E05E0" w:rsidRDefault="00824F34" w:rsidP="00824F34">
      <w:pPr>
        <w:spacing w:after="160" w:line="259" w:lineRule="auto"/>
        <w:contextualSpacing/>
        <w:rPr>
          <w:b/>
          <w:u w:val="single"/>
        </w:rPr>
      </w:pPr>
      <w:r w:rsidRPr="006E05E0">
        <w:rPr>
          <w:b/>
          <w:u w:val="single"/>
        </w:rPr>
        <w:t>Forms needed</w:t>
      </w:r>
    </w:p>
    <w:p w14:paraId="2530D403" w14:textId="77777777" w:rsidR="00824F34" w:rsidRPr="006E05E0" w:rsidRDefault="00824F34" w:rsidP="00824F34">
      <w:pPr>
        <w:pStyle w:val="ListParagraph"/>
        <w:numPr>
          <w:ilvl w:val="0"/>
          <w:numId w:val="21"/>
        </w:numPr>
        <w:spacing w:after="160" w:line="259" w:lineRule="auto"/>
        <w:contextualSpacing/>
        <w:rPr>
          <w:rFonts w:asciiTheme="minorHAnsi" w:hAnsiTheme="minorHAnsi"/>
          <w:b/>
          <w:sz w:val="24"/>
          <w:szCs w:val="24"/>
          <w:u w:val="single"/>
        </w:rPr>
      </w:pPr>
      <w:r w:rsidRPr="006E05E0">
        <w:rPr>
          <w:rFonts w:asciiTheme="minorHAnsi" w:hAnsiTheme="minorHAnsi"/>
          <w:sz w:val="24"/>
          <w:szCs w:val="24"/>
        </w:rPr>
        <w:t>Thesis Defense Announcement Form</w:t>
      </w:r>
    </w:p>
    <w:p w14:paraId="2348F65A" w14:textId="77777777" w:rsidR="00824F34" w:rsidRPr="006E05E0" w:rsidRDefault="00824F34" w:rsidP="00824F34">
      <w:pPr>
        <w:pStyle w:val="ListParagraph"/>
        <w:numPr>
          <w:ilvl w:val="0"/>
          <w:numId w:val="21"/>
        </w:numPr>
        <w:spacing w:after="160" w:line="259" w:lineRule="auto"/>
        <w:contextualSpacing/>
        <w:rPr>
          <w:rFonts w:asciiTheme="minorHAnsi" w:hAnsiTheme="minorHAnsi"/>
          <w:b/>
          <w:sz w:val="24"/>
          <w:szCs w:val="24"/>
          <w:u w:val="single"/>
        </w:rPr>
      </w:pPr>
      <w:r w:rsidRPr="006E05E0">
        <w:rPr>
          <w:rFonts w:asciiTheme="minorHAnsi" w:hAnsiTheme="minorHAnsi"/>
          <w:sz w:val="24"/>
          <w:szCs w:val="24"/>
        </w:rPr>
        <w:lastRenderedPageBreak/>
        <w:t>Thesis Format Review</w:t>
      </w:r>
    </w:p>
    <w:p w14:paraId="510E5735" w14:textId="77777777" w:rsidR="00824F34" w:rsidRPr="006E05E0" w:rsidRDefault="00824F34" w:rsidP="00824F34">
      <w:pPr>
        <w:pStyle w:val="ListParagraph"/>
        <w:numPr>
          <w:ilvl w:val="0"/>
          <w:numId w:val="21"/>
        </w:numPr>
        <w:spacing w:after="160" w:line="259" w:lineRule="auto"/>
        <w:contextualSpacing/>
        <w:rPr>
          <w:rFonts w:asciiTheme="minorHAnsi" w:hAnsiTheme="minorHAnsi"/>
          <w:b/>
          <w:sz w:val="24"/>
          <w:szCs w:val="24"/>
          <w:u w:val="single"/>
        </w:rPr>
      </w:pPr>
      <w:r w:rsidRPr="006E05E0">
        <w:rPr>
          <w:rFonts w:asciiTheme="minorHAnsi" w:hAnsiTheme="minorHAnsi"/>
          <w:sz w:val="24"/>
          <w:szCs w:val="24"/>
        </w:rPr>
        <w:t>Thesis Approval Page</w:t>
      </w:r>
    </w:p>
    <w:p w14:paraId="4FC0702A" w14:textId="77777777" w:rsidR="00824F34" w:rsidRPr="006E05E0" w:rsidRDefault="00824F34" w:rsidP="00824F34">
      <w:pPr>
        <w:pStyle w:val="ListParagraph"/>
        <w:numPr>
          <w:ilvl w:val="0"/>
          <w:numId w:val="21"/>
        </w:numPr>
        <w:spacing w:after="160" w:line="259" w:lineRule="auto"/>
        <w:contextualSpacing/>
        <w:rPr>
          <w:rFonts w:asciiTheme="minorHAnsi" w:hAnsiTheme="minorHAnsi"/>
          <w:b/>
          <w:sz w:val="24"/>
          <w:szCs w:val="24"/>
          <w:u w:val="single"/>
        </w:rPr>
      </w:pPr>
      <w:r w:rsidRPr="006E05E0">
        <w:rPr>
          <w:rFonts w:asciiTheme="minorHAnsi" w:hAnsiTheme="minorHAnsi"/>
          <w:sz w:val="24"/>
          <w:szCs w:val="24"/>
        </w:rPr>
        <w:t>Internet Release Form</w:t>
      </w:r>
    </w:p>
    <w:p w14:paraId="7C9AF231" w14:textId="77777777" w:rsidR="00E75339" w:rsidRPr="006E05E0" w:rsidRDefault="00824F34" w:rsidP="00E75339">
      <w:pPr>
        <w:pStyle w:val="ListParagraph"/>
        <w:numPr>
          <w:ilvl w:val="0"/>
          <w:numId w:val="21"/>
        </w:numPr>
        <w:spacing w:after="160" w:line="259" w:lineRule="auto"/>
        <w:contextualSpacing/>
        <w:rPr>
          <w:rFonts w:asciiTheme="minorHAnsi" w:hAnsiTheme="minorHAnsi"/>
          <w:b/>
          <w:sz w:val="24"/>
          <w:szCs w:val="24"/>
          <w:u w:val="single"/>
        </w:rPr>
      </w:pPr>
      <w:r w:rsidRPr="006E05E0">
        <w:rPr>
          <w:rFonts w:asciiTheme="minorHAnsi" w:hAnsiTheme="minorHAnsi"/>
          <w:sz w:val="24"/>
          <w:szCs w:val="24"/>
        </w:rPr>
        <w:t>Report of Results of Thesis Defense to Graduate Program Director Form</w:t>
      </w:r>
    </w:p>
    <w:p w14:paraId="45F6361F" w14:textId="07B76783" w:rsidR="00E75339" w:rsidRPr="006E05E0" w:rsidRDefault="008751BB" w:rsidP="00CB54B0">
      <w:pPr>
        <w:spacing w:after="160" w:line="259" w:lineRule="auto"/>
        <w:contextualSpacing/>
      </w:pPr>
      <w:r w:rsidRPr="006E05E0">
        <w:t>Q</w:t>
      </w:r>
      <w:r w:rsidR="00E75339" w:rsidRPr="006E05E0">
        <w:t xml:space="preserve">uestions about the thesis proposal and defense can be answered by </w:t>
      </w:r>
      <w:r w:rsidR="00FD1071" w:rsidRPr="006E05E0">
        <w:t>reviewing</w:t>
      </w:r>
      <w:r w:rsidR="00E75339" w:rsidRPr="006E05E0">
        <w:t xml:space="preserve"> the </w:t>
      </w:r>
      <w:r w:rsidR="00E75339" w:rsidRPr="006E05E0">
        <w:rPr>
          <w:i/>
        </w:rPr>
        <w:t>Department of Biological Sciences Graduate Thesis Student Checklist</w:t>
      </w:r>
      <w:r w:rsidR="00E75339" w:rsidRPr="006E05E0">
        <w:t xml:space="preserve"> and the </w:t>
      </w:r>
      <w:r w:rsidR="00E75339" w:rsidRPr="006E05E0">
        <w:rPr>
          <w:i/>
        </w:rPr>
        <w:t>Guidelines for Preparing Thesis and Dissertations</w:t>
      </w:r>
      <w:r w:rsidR="00CB54B0" w:rsidRPr="006E05E0">
        <w:t xml:space="preserve"> found </w:t>
      </w:r>
      <w:hyperlink r:id="rId18" w:history="1">
        <w:r w:rsidR="00CB54B0" w:rsidRPr="006E05E0">
          <w:rPr>
            <w:rStyle w:val="Hyperlink"/>
          </w:rPr>
          <w:t>here</w:t>
        </w:r>
      </w:hyperlink>
      <w:r w:rsidR="00CB54B0" w:rsidRPr="006E05E0">
        <w:t>.</w:t>
      </w:r>
    </w:p>
    <w:p w14:paraId="7C67309E" w14:textId="77777777" w:rsidR="00CB54B0" w:rsidRPr="006E05E0" w:rsidRDefault="00CB54B0" w:rsidP="00CB54B0">
      <w:pPr>
        <w:spacing w:after="160" w:line="259" w:lineRule="auto"/>
        <w:contextualSpacing/>
      </w:pPr>
    </w:p>
    <w:p w14:paraId="09BA619B" w14:textId="4ECF583A" w:rsidR="00E11BAC" w:rsidRPr="006E05E0" w:rsidRDefault="00C964DE" w:rsidP="00C964DE">
      <w:pPr>
        <w:jc w:val="center"/>
        <w:rPr>
          <w:b/>
        </w:rPr>
      </w:pPr>
      <w:r w:rsidRPr="006E05E0">
        <w:rPr>
          <w:b/>
        </w:rPr>
        <w:t>FINANCIAL ASSISTANCE</w:t>
      </w:r>
    </w:p>
    <w:p w14:paraId="7125BA60" w14:textId="53AF3F55" w:rsidR="00FD1071" w:rsidRPr="006E05E0" w:rsidRDefault="000A1379" w:rsidP="00C964DE">
      <w:r w:rsidRPr="006E05E0">
        <w:t xml:space="preserve">As graduate students, you have several opportunities available to you outside of federal Stafford loans provided by financial aid. </w:t>
      </w:r>
      <w:r w:rsidR="00E06FC1" w:rsidRPr="006E05E0">
        <w:t>There are several scholarship opportunities that range $200 - $11,000 per academic year (a majority of graduate students who apply receive between $1,000 - $2,000 in financial assistance). In addition, thesis graduate students have the option of either a teachi</w:t>
      </w:r>
      <w:r w:rsidR="00901624">
        <w:t>ng or research assistantship, to</w:t>
      </w:r>
      <w:r w:rsidR="00E06FC1" w:rsidRPr="006E05E0">
        <w:t xml:space="preserve"> which you apply during the application process. </w:t>
      </w:r>
    </w:p>
    <w:p w14:paraId="1F44F58E" w14:textId="77777777" w:rsidR="000A1379" w:rsidRPr="006E05E0" w:rsidRDefault="000A1379" w:rsidP="00C964DE">
      <w:pPr>
        <w:rPr>
          <w:b/>
        </w:rPr>
      </w:pPr>
    </w:p>
    <w:p w14:paraId="6A085F4A" w14:textId="03788AA2" w:rsidR="00C964DE" w:rsidRPr="006E05E0" w:rsidRDefault="00C964DE" w:rsidP="00C964DE">
      <w:pPr>
        <w:rPr>
          <w:b/>
        </w:rPr>
      </w:pPr>
      <w:r w:rsidRPr="006E05E0">
        <w:rPr>
          <w:b/>
        </w:rPr>
        <w:t xml:space="preserve">Scholarships </w:t>
      </w:r>
    </w:p>
    <w:p w14:paraId="5E3C954A" w14:textId="77777777" w:rsidR="00C964DE" w:rsidRPr="006E05E0" w:rsidRDefault="00C964DE" w:rsidP="00C964DE">
      <w:pPr>
        <w:rPr>
          <w:b/>
        </w:rPr>
      </w:pPr>
    </w:p>
    <w:p w14:paraId="553817F1" w14:textId="426B08FF" w:rsidR="00AB00B3" w:rsidRPr="006E05E0" w:rsidRDefault="00AB00B3" w:rsidP="00AB00B3">
      <w:pPr>
        <w:rPr>
          <w:rFonts w:eastAsia="Times New Roman" w:cs="Arial"/>
          <w:color w:val="000000"/>
          <w:shd w:val="clear" w:color="auto" w:fill="FFFFFF"/>
        </w:rPr>
      </w:pPr>
      <w:r w:rsidRPr="006E05E0">
        <w:rPr>
          <w:b/>
          <w:u w:val="single"/>
        </w:rPr>
        <w:t>Delegate Scholarship</w:t>
      </w:r>
      <w:r w:rsidRPr="006E05E0">
        <w:t>-</w:t>
      </w:r>
      <w:r w:rsidRPr="006E05E0">
        <w:rPr>
          <w:rFonts w:eastAsia="Times New Roman" w:cs="Arial"/>
          <w:color w:val="000000"/>
          <w:shd w:val="clear" w:color="auto" w:fill="FFFFFF"/>
        </w:rPr>
        <w:t xml:space="preserve">If your delegates </w:t>
      </w:r>
      <w:r w:rsidR="00FD1071" w:rsidRPr="006E05E0">
        <w:rPr>
          <w:rFonts w:eastAsia="Times New Roman" w:cs="Arial"/>
          <w:color w:val="000000"/>
          <w:shd w:val="clear" w:color="auto" w:fill="FFFFFF"/>
        </w:rPr>
        <w:t xml:space="preserve">offer </w:t>
      </w:r>
      <w:r w:rsidRPr="006E05E0">
        <w:rPr>
          <w:rFonts w:eastAsia="Times New Roman" w:cs="Arial"/>
          <w:color w:val="000000"/>
          <w:shd w:val="clear" w:color="auto" w:fill="FFFFFF"/>
        </w:rPr>
        <w:t xml:space="preserve">their own awards, you should call or write them for further instructions. The Office of Student Financial Assistance (OSFA) can provide a list of all State legislators. Some delegates ask OSFA to make awards for them. These awards are made on the basis of need as demonstrated on the FAFSA.  If a delegate asks OSFA to make the awards, students must complete and file the FAFSA. Complete and file the FAFSA by March 1. Contact your delegates in February for further instructions. The minimum award amount is $200 and the maximum award is $11,250. </w:t>
      </w:r>
    </w:p>
    <w:p w14:paraId="63FB4D25" w14:textId="77777777" w:rsidR="00AB00B3" w:rsidRPr="006E05E0" w:rsidRDefault="00AB00B3" w:rsidP="00AB00B3">
      <w:pPr>
        <w:rPr>
          <w:rFonts w:eastAsia="Times New Roman" w:cs="Arial"/>
          <w:color w:val="000000"/>
          <w:shd w:val="clear" w:color="auto" w:fill="FFFFFF"/>
        </w:rPr>
      </w:pPr>
    </w:p>
    <w:p w14:paraId="3ACB610E" w14:textId="77777777" w:rsidR="00AB00B3" w:rsidRPr="006E05E0" w:rsidRDefault="00AB00B3" w:rsidP="00AB00B3">
      <w:pPr>
        <w:rPr>
          <w:rFonts w:eastAsia="Times New Roman" w:cs="Arial"/>
          <w:color w:val="000000"/>
          <w:shd w:val="clear" w:color="auto" w:fill="FFFFFF"/>
        </w:rPr>
      </w:pPr>
      <w:r w:rsidRPr="006E05E0">
        <w:rPr>
          <w:rFonts w:eastAsia="Times New Roman" w:cs="Arial"/>
          <w:b/>
          <w:color w:val="000000"/>
          <w:u w:val="single"/>
          <w:shd w:val="clear" w:color="auto" w:fill="FFFFFF"/>
        </w:rPr>
        <w:t>Senatorial Scholarship</w:t>
      </w:r>
      <w:r w:rsidRPr="006E05E0">
        <w:rPr>
          <w:rFonts w:eastAsia="Times New Roman" w:cs="Arial"/>
          <w:color w:val="000000"/>
          <w:shd w:val="clear" w:color="auto" w:fill="FFFFFF"/>
        </w:rPr>
        <w:t xml:space="preserve">-If your senator makes his/her own awards, you must call or write to your legislator for further instructions. The Office of Student Financial Assistance (OSFA) can provide a list of all State legislators. Complete and file the FAFSA by March 1. Contact your delegates in February for further instructions. The minimum award amount is $400 and the maximum award is $11,250. </w:t>
      </w:r>
    </w:p>
    <w:p w14:paraId="27571D0B" w14:textId="77777777" w:rsidR="00AB00B3" w:rsidRPr="006E05E0" w:rsidRDefault="00AB00B3" w:rsidP="00AB00B3">
      <w:pPr>
        <w:rPr>
          <w:rFonts w:eastAsia="Times New Roman" w:cs="Arial"/>
          <w:color w:val="000000"/>
          <w:shd w:val="clear" w:color="auto" w:fill="FFFFFF"/>
        </w:rPr>
      </w:pPr>
    </w:p>
    <w:p w14:paraId="5402095C" w14:textId="6C18A996" w:rsidR="00AB00B3" w:rsidRPr="00901624" w:rsidRDefault="00AB00B3" w:rsidP="00AB00B3">
      <w:pPr>
        <w:rPr>
          <w:rFonts w:eastAsia="Times New Roman" w:cs="Times New Roman"/>
          <w:sz w:val="20"/>
          <w:szCs w:val="20"/>
        </w:rPr>
      </w:pPr>
      <w:r w:rsidRPr="00901624">
        <w:rPr>
          <w:rFonts w:eastAsia="Times New Roman" w:cs="Arial"/>
          <w:b/>
          <w:color w:val="000000"/>
          <w:u w:val="single"/>
          <w:shd w:val="clear" w:color="auto" w:fill="FFFFFF"/>
        </w:rPr>
        <w:t>Graduate and Professional Scholarship Program</w:t>
      </w:r>
      <w:r w:rsidRPr="00901624">
        <w:rPr>
          <w:rFonts w:eastAsia="Times New Roman" w:cs="Arial"/>
          <w:color w:val="000000"/>
          <w:shd w:val="clear" w:color="auto" w:fill="FFFFFF"/>
        </w:rPr>
        <w:t>-Complete and file the Free Application for Federal Student Aid (FAFSA) at</w:t>
      </w:r>
      <w:r w:rsidR="007C4F00" w:rsidRPr="00901624">
        <w:rPr>
          <w:rFonts w:eastAsia="Times New Roman" w:cs="Arial"/>
          <w:color w:val="000000"/>
          <w:shd w:val="clear" w:color="auto" w:fill="FFFFFF"/>
        </w:rPr>
        <w:t xml:space="preserve"> </w:t>
      </w:r>
      <w:hyperlink r:id="rId19" w:history="1">
        <w:r w:rsidRPr="00901624">
          <w:rPr>
            <w:rStyle w:val="Hyperlink"/>
            <w:rFonts w:eastAsia="Times New Roman" w:cs="Arial"/>
            <w:color w:val="000066"/>
            <w:u w:val="none"/>
            <w:shd w:val="clear" w:color="auto" w:fill="FFFFFF"/>
          </w:rPr>
          <w:t>www.fafsa.gov</w:t>
        </w:r>
      </w:hyperlink>
      <w:r w:rsidRPr="00901624">
        <w:rPr>
          <w:rFonts w:eastAsia="Times New Roman" w:cs="Arial"/>
          <w:color w:val="000000"/>
          <w:shd w:val="clear" w:color="auto" w:fill="FFFFFF"/>
        </w:rPr>
        <w:t>. Also, contact the financial aid office and ask to be considered for a Graduate and Professional Scholarship. You must be a Maryland resident and demonstrate financial need. You must be enrolled as a degree-seeking student, either part-time or full-time and applicants are ranked on basis of the student need as demonstrated on the FAFSA. The minimum award is $1,000 per year and the maximum award is $5,000 per year. </w:t>
      </w:r>
    </w:p>
    <w:p w14:paraId="6D2DEA82" w14:textId="77777777" w:rsidR="00AB00B3" w:rsidRPr="00901624" w:rsidRDefault="00AB00B3" w:rsidP="00AB00B3">
      <w:pPr>
        <w:rPr>
          <w:rFonts w:eastAsia="Times New Roman" w:cs="Times New Roman"/>
          <w:sz w:val="20"/>
          <w:szCs w:val="20"/>
        </w:rPr>
      </w:pPr>
    </w:p>
    <w:p w14:paraId="7896C932" w14:textId="051D7A19" w:rsidR="00B30B8D" w:rsidRPr="00901624" w:rsidRDefault="00B30B8D" w:rsidP="00AB00B3">
      <w:pPr>
        <w:rPr>
          <w:rFonts w:eastAsia="Times New Roman" w:cs="Times New Roman"/>
        </w:rPr>
      </w:pPr>
      <w:r w:rsidRPr="00901624">
        <w:rPr>
          <w:rFonts w:eastAsia="Times New Roman" w:cs="Times New Roman"/>
          <w:b/>
        </w:rPr>
        <w:t>Research Assistantships</w:t>
      </w:r>
      <w:r w:rsidR="00CE30FA" w:rsidRPr="00901624">
        <w:rPr>
          <w:rFonts w:eastAsia="Times New Roman" w:cs="Times New Roman"/>
          <w:b/>
        </w:rPr>
        <w:t xml:space="preserve"> – Department of Biological Sciences</w:t>
      </w:r>
    </w:p>
    <w:p w14:paraId="2ED9EEC2" w14:textId="38AB5322" w:rsidR="00901624" w:rsidRPr="00901624" w:rsidRDefault="00B30B8D" w:rsidP="00901624">
      <w:pPr>
        <w:pStyle w:val="NormalWeb"/>
        <w:shd w:val="clear" w:color="auto" w:fill="FFFFFF"/>
        <w:spacing w:before="0" w:beforeAutospacing="0" w:after="300" w:afterAutospacing="0"/>
        <w:rPr>
          <w:rFonts w:asciiTheme="minorHAnsi" w:hAnsiTheme="minorHAnsi"/>
          <w:spacing w:val="-7"/>
          <w:sz w:val="24"/>
          <w:szCs w:val="24"/>
        </w:rPr>
      </w:pPr>
      <w:r w:rsidRPr="00901624">
        <w:rPr>
          <w:rFonts w:asciiTheme="minorHAnsi" w:hAnsiTheme="minorHAnsi"/>
          <w:spacing w:val="-7"/>
          <w:sz w:val="24"/>
          <w:szCs w:val="24"/>
        </w:rPr>
        <w:t xml:space="preserve">Faculty members within the Biology Department </w:t>
      </w:r>
      <w:r w:rsidR="00A707ED">
        <w:rPr>
          <w:rFonts w:asciiTheme="minorHAnsi" w:hAnsiTheme="minorHAnsi"/>
          <w:spacing w:val="-7"/>
          <w:sz w:val="24"/>
          <w:szCs w:val="24"/>
        </w:rPr>
        <w:t>may be able to offer research a</w:t>
      </w:r>
      <w:r w:rsidRPr="00901624">
        <w:rPr>
          <w:rFonts w:asciiTheme="minorHAnsi" w:hAnsiTheme="minorHAnsi"/>
          <w:spacing w:val="-7"/>
          <w:sz w:val="24"/>
          <w:szCs w:val="24"/>
        </w:rPr>
        <w:t xml:space="preserve">ssistantships funded through extramural research grants. Research Assistantships include a stipend of at least $8,000 during the academic year, a summer stipend of $4,000 or $5,000 and a full tuition waiver. </w:t>
      </w:r>
      <w:r w:rsidRPr="00901624">
        <w:rPr>
          <w:rFonts w:asciiTheme="minorHAnsi" w:hAnsiTheme="minorHAnsi"/>
          <w:spacing w:val="-7"/>
          <w:sz w:val="24"/>
          <w:szCs w:val="24"/>
        </w:rPr>
        <w:lastRenderedPageBreak/>
        <w:t>Research Assistants participate in thesis related research under the direction of their faculty research mentor.</w:t>
      </w:r>
    </w:p>
    <w:p w14:paraId="11C7E15A" w14:textId="3C1CF8C9" w:rsidR="00E06FC1" w:rsidRPr="006E05E0" w:rsidRDefault="00E06FC1" w:rsidP="00901624">
      <w:pPr>
        <w:pStyle w:val="NormalWeb"/>
        <w:shd w:val="clear" w:color="auto" w:fill="FFFFFF"/>
        <w:spacing w:before="0" w:beforeAutospacing="0" w:after="300" w:afterAutospacing="0"/>
        <w:contextualSpacing/>
        <w:rPr>
          <w:rFonts w:asciiTheme="minorHAnsi" w:hAnsiTheme="minorHAnsi"/>
          <w:b/>
          <w:spacing w:val="-7"/>
          <w:sz w:val="24"/>
          <w:szCs w:val="24"/>
        </w:rPr>
      </w:pPr>
      <w:r w:rsidRPr="006E05E0">
        <w:rPr>
          <w:rFonts w:asciiTheme="minorHAnsi" w:hAnsiTheme="minorHAnsi"/>
          <w:b/>
          <w:spacing w:val="-7"/>
          <w:sz w:val="24"/>
          <w:szCs w:val="24"/>
        </w:rPr>
        <w:t>Grants</w:t>
      </w:r>
    </w:p>
    <w:p w14:paraId="181CF64A" w14:textId="0CA23991" w:rsidR="00E06FC1" w:rsidRPr="006E05E0" w:rsidRDefault="00E06FC1" w:rsidP="00901624">
      <w:pPr>
        <w:pStyle w:val="NormalWeb"/>
        <w:shd w:val="clear" w:color="auto" w:fill="FFFFFF"/>
        <w:spacing w:before="0" w:beforeAutospacing="0" w:after="300" w:afterAutospacing="0"/>
        <w:contextualSpacing/>
        <w:rPr>
          <w:rFonts w:asciiTheme="minorHAnsi" w:hAnsiTheme="minorHAnsi"/>
          <w:spacing w:val="-7"/>
          <w:sz w:val="24"/>
          <w:szCs w:val="24"/>
        </w:rPr>
      </w:pPr>
      <w:r w:rsidRPr="006E05E0">
        <w:rPr>
          <w:rFonts w:asciiTheme="minorHAnsi" w:hAnsiTheme="minorHAnsi"/>
          <w:spacing w:val="-7"/>
          <w:sz w:val="24"/>
          <w:szCs w:val="24"/>
        </w:rPr>
        <w:t>Towson University does not offer grants for graduate students, specifically, but it is encourag</w:t>
      </w:r>
      <w:r w:rsidR="00727601" w:rsidRPr="006E05E0">
        <w:rPr>
          <w:rFonts w:asciiTheme="minorHAnsi" w:hAnsiTheme="minorHAnsi"/>
          <w:spacing w:val="-7"/>
          <w:sz w:val="24"/>
          <w:szCs w:val="24"/>
        </w:rPr>
        <w:t xml:space="preserve">ed to seek external sources, including the following: </w:t>
      </w:r>
    </w:p>
    <w:p w14:paraId="37CA59CA" w14:textId="703F7A0F" w:rsidR="00513D8D" w:rsidRPr="006E05E0" w:rsidRDefault="002C31BA" w:rsidP="00B97656">
      <w:pPr>
        <w:pStyle w:val="NormalWeb"/>
        <w:shd w:val="clear" w:color="auto" w:fill="FFFFFF"/>
        <w:spacing w:before="0" w:beforeAutospacing="0" w:after="0" w:afterAutospacing="0"/>
        <w:rPr>
          <w:rFonts w:asciiTheme="minorHAnsi" w:hAnsiTheme="minorHAnsi"/>
          <w:spacing w:val="-7"/>
          <w:sz w:val="24"/>
          <w:szCs w:val="24"/>
        </w:rPr>
      </w:pPr>
      <w:hyperlink r:id="rId20" w:history="1">
        <w:r w:rsidR="00513D8D" w:rsidRPr="006E05E0">
          <w:rPr>
            <w:rStyle w:val="Hyperlink"/>
            <w:rFonts w:asciiTheme="minorHAnsi" w:hAnsiTheme="minorHAnsi"/>
            <w:spacing w:val="-7"/>
            <w:sz w:val="24"/>
            <w:szCs w:val="24"/>
          </w:rPr>
          <w:t>https://www.sigmaxi.org/programs/grants-in-aid</w:t>
        </w:r>
      </w:hyperlink>
    </w:p>
    <w:p w14:paraId="06D58E91" w14:textId="54A1CDF4" w:rsidR="00513D8D" w:rsidRPr="006E05E0" w:rsidRDefault="002C31BA" w:rsidP="00B97656">
      <w:pPr>
        <w:pStyle w:val="NormalWeb"/>
        <w:shd w:val="clear" w:color="auto" w:fill="FFFFFF"/>
        <w:spacing w:before="0" w:beforeAutospacing="0" w:after="0" w:afterAutospacing="0"/>
        <w:rPr>
          <w:rFonts w:asciiTheme="minorHAnsi" w:hAnsiTheme="minorHAnsi"/>
          <w:spacing w:val="-7"/>
          <w:sz w:val="24"/>
          <w:szCs w:val="24"/>
        </w:rPr>
      </w:pPr>
      <w:hyperlink r:id="rId21" w:history="1">
        <w:r w:rsidR="00513D8D" w:rsidRPr="006E05E0">
          <w:rPr>
            <w:rStyle w:val="Hyperlink"/>
            <w:rFonts w:asciiTheme="minorHAnsi" w:hAnsiTheme="minorHAnsi"/>
            <w:spacing w:val="-7"/>
            <w:sz w:val="24"/>
            <w:szCs w:val="24"/>
          </w:rPr>
          <w:t>http://www.collegescholarships.org/grants/graduate.htm</w:t>
        </w:r>
      </w:hyperlink>
      <w:r w:rsidR="00513D8D" w:rsidRPr="006E05E0">
        <w:rPr>
          <w:rFonts w:asciiTheme="minorHAnsi" w:hAnsiTheme="minorHAnsi"/>
          <w:spacing w:val="-7"/>
          <w:sz w:val="24"/>
          <w:szCs w:val="24"/>
        </w:rPr>
        <w:t>.</w:t>
      </w:r>
    </w:p>
    <w:p w14:paraId="2A51C89F" w14:textId="77777777" w:rsidR="0069484B" w:rsidRDefault="0069484B" w:rsidP="00A707ED">
      <w:pPr>
        <w:pStyle w:val="NormalWeb"/>
        <w:shd w:val="clear" w:color="auto" w:fill="FFFFFF"/>
        <w:spacing w:before="0" w:beforeAutospacing="0" w:after="300" w:afterAutospacing="0"/>
        <w:contextualSpacing/>
        <w:rPr>
          <w:rFonts w:asciiTheme="minorHAnsi" w:hAnsiTheme="minorHAnsi"/>
          <w:b/>
          <w:spacing w:val="-7"/>
          <w:sz w:val="24"/>
          <w:szCs w:val="24"/>
        </w:rPr>
      </w:pPr>
    </w:p>
    <w:p w14:paraId="78185AFE" w14:textId="77777777" w:rsidR="00A707ED" w:rsidRDefault="00B30B8D" w:rsidP="00A707ED">
      <w:pPr>
        <w:pStyle w:val="NormalWeb"/>
        <w:shd w:val="clear" w:color="auto" w:fill="FFFFFF"/>
        <w:spacing w:before="0" w:beforeAutospacing="0" w:after="300" w:afterAutospacing="0"/>
        <w:contextualSpacing/>
        <w:rPr>
          <w:rFonts w:asciiTheme="minorHAnsi" w:hAnsiTheme="minorHAnsi"/>
          <w:b/>
          <w:spacing w:val="-7"/>
          <w:sz w:val="24"/>
          <w:szCs w:val="24"/>
        </w:rPr>
      </w:pPr>
      <w:r w:rsidRPr="006E05E0">
        <w:rPr>
          <w:rFonts w:asciiTheme="minorHAnsi" w:hAnsiTheme="minorHAnsi"/>
          <w:b/>
          <w:spacing w:val="-7"/>
          <w:sz w:val="24"/>
          <w:szCs w:val="24"/>
        </w:rPr>
        <w:t>Teaching Assistantships</w:t>
      </w:r>
    </w:p>
    <w:p w14:paraId="74DECF2A" w14:textId="00C85F43" w:rsidR="00CE30FA" w:rsidRPr="00A707ED" w:rsidRDefault="00B30B8D" w:rsidP="00A707ED">
      <w:pPr>
        <w:pStyle w:val="NormalWeb"/>
        <w:shd w:val="clear" w:color="auto" w:fill="FFFFFF"/>
        <w:spacing w:before="0" w:beforeAutospacing="0" w:after="300" w:afterAutospacing="0"/>
        <w:contextualSpacing/>
        <w:rPr>
          <w:rFonts w:ascii="Cambria" w:hAnsi="Cambria"/>
          <w:b/>
          <w:spacing w:val="-7"/>
          <w:sz w:val="24"/>
          <w:szCs w:val="24"/>
        </w:rPr>
      </w:pPr>
      <w:r w:rsidRPr="00A707ED">
        <w:rPr>
          <w:rFonts w:ascii="Cambria" w:eastAsia="Times New Roman" w:hAnsi="Cambria"/>
          <w:spacing w:val="-9"/>
          <w:sz w:val="24"/>
          <w:szCs w:val="24"/>
          <w:shd w:val="clear" w:color="auto" w:fill="FFFFFF"/>
        </w:rPr>
        <w:t xml:space="preserve">The Biology Department offers </w:t>
      </w:r>
      <w:r w:rsidR="0069484B">
        <w:rPr>
          <w:rFonts w:ascii="Cambria" w:eastAsia="Times New Roman" w:hAnsi="Cambria"/>
          <w:spacing w:val="-9"/>
          <w:sz w:val="24"/>
          <w:szCs w:val="24"/>
          <w:shd w:val="clear" w:color="auto" w:fill="FFFFFF"/>
        </w:rPr>
        <w:t xml:space="preserve">a limited number of </w:t>
      </w:r>
      <w:r w:rsidRPr="00A707ED">
        <w:rPr>
          <w:rFonts w:ascii="Cambria" w:eastAsia="Times New Roman" w:hAnsi="Cambria"/>
          <w:spacing w:val="-9"/>
          <w:sz w:val="24"/>
          <w:szCs w:val="24"/>
          <w:shd w:val="clear" w:color="auto" w:fill="FFFFFF"/>
        </w:rPr>
        <w:t>Teaching Assistantships, each o</w:t>
      </w:r>
      <w:r w:rsidR="00E7354D">
        <w:rPr>
          <w:rFonts w:ascii="Cambria" w:eastAsia="Times New Roman" w:hAnsi="Cambria"/>
          <w:spacing w:val="-9"/>
          <w:sz w:val="24"/>
          <w:szCs w:val="24"/>
          <w:shd w:val="clear" w:color="auto" w:fill="FFFFFF"/>
        </w:rPr>
        <w:t>f which includes a stipend of $9</w:t>
      </w:r>
      <w:r w:rsidRPr="00A707ED">
        <w:rPr>
          <w:rFonts w:ascii="Cambria" w:eastAsia="Times New Roman" w:hAnsi="Cambria"/>
          <w:spacing w:val="-9"/>
          <w:sz w:val="24"/>
          <w:szCs w:val="24"/>
          <w:shd w:val="clear" w:color="auto" w:fill="FFFFFF"/>
        </w:rPr>
        <w:t>000 with a full tuition waiver (value up to $5,000). There are also a limited number of summer stipends of $</w:t>
      </w:r>
      <w:r w:rsidR="0069484B">
        <w:rPr>
          <w:rFonts w:ascii="Cambria" w:eastAsia="Times New Roman" w:hAnsi="Cambria"/>
          <w:spacing w:val="-9"/>
          <w:sz w:val="24"/>
          <w:szCs w:val="24"/>
          <w:shd w:val="clear" w:color="auto" w:fill="FFFFFF"/>
        </w:rPr>
        <w:t>4</w:t>
      </w:r>
      <w:r w:rsidRPr="00A707ED">
        <w:rPr>
          <w:rFonts w:ascii="Cambria" w:eastAsia="Times New Roman" w:hAnsi="Cambria"/>
          <w:spacing w:val="-9"/>
          <w:sz w:val="24"/>
          <w:szCs w:val="24"/>
          <w:shd w:val="clear" w:color="auto" w:fill="FFFFFF"/>
        </w:rPr>
        <w:t xml:space="preserve">,000 awarded to Teaching Assistants. Teaching Assistants spend 8-9 hours/week as instructors in undergraduate biology laboratory classes and assist their faculty teaching mentor with laboratory preparation and grading. The total time commitment is </w:t>
      </w:r>
      <w:r w:rsidR="00255254" w:rsidRPr="00A707ED">
        <w:rPr>
          <w:rFonts w:ascii="Cambria" w:eastAsia="Times New Roman" w:hAnsi="Cambria"/>
          <w:spacing w:val="-9"/>
          <w:sz w:val="24"/>
          <w:szCs w:val="24"/>
          <w:shd w:val="clear" w:color="auto" w:fill="FFFFFF"/>
        </w:rPr>
        <w:t>~</w:t>
      </w:r>
      <w:r w:rsidRPr="00A707ED">
        <w:rPr>
          <w:rFonts w:ascii="Cambria" w:eastAsia="Times New Roman" w:hAnsi="Cambria"/>
          <w:spacing w:val="-9"/>
          <w:sz w:val="24"/>
          <w:szCs w:val="24"/>
          <w:shd w:val="clear" w:color="auto" w:fill="FFFFFF"/>
        </w:rPr>
        <w:t>20 hours per week.</w:t>
      </w:r>
      <w:r w:rsidR="00B920A6" w:rsidRPr="00A707ED">
        <w:rPr>
          <w:rFonts w:ascii="Cambria" w:eastAsia="Times New Roman" w:hAnsi="Cambria"/>
          <w:spacing w:val="-9"/>
          <w:sz w:val="24"/>
          <w:szCs w:val="24"/>
          <w:shd w:val="clear" w:color="auto" w:fill="FFFFFF"/>
        </w:rPr>
        <w:t xml:space="preserve"> </w:t>
      </w:r>
      <w:r w:rsidR="00B920A6" w:rsidRPr="00A707ED">
        <w:rPr>
          <w:rFonts w:ascii="Cambria" w:eastAsia="Times New Roman" w:hAnsi="Cambria"/>
          <w:b/>
          <w:spacing w:val="-9"/>
          <w:sz w:val="24"/>
          <w:szCs w:val="24"/>
          <w:shd w:val="clear" w:color="auto" w:fill="FFFFFF"/>
        </w:rPr>
        <w:t xml:space="preserve">*NOTE: If graduating in the summer, you will receive a teaching assistantship, but NOT tuition remission. Students must pay tuition and student fees. </w:t>
      </w:r>
    </w:p>
    <w:p w14:paraId="4026E2F3" w14:textId="2066899C" w:rsidR="00CE30FA" w:rsidRPr="006E05E0" w:rsidRDefault="00A707ED" w:rsidP="00B30B8D">
      <w:pPr>
        <w:rPr>
          <w:rFonts w:eastAsia="Times New Roman" w:cs="Times New Roman"/>
        </w:rPr>
      </w:pPr>
      <w:r>
        <w:rPr>
          <w:rFonts w:eastAsia="Times New Roman" w:cs="Times New Roman"/>
          <w:b/>
        </w:rPr>
        <w:t>Graduate Student</w:t>
      </w:r>
      <w:r w:rsidR="00CE30FA" w:rsidRPr="006E05E0">
        <w:rPr>
          <w:rFonts w:eastAsia="Times New Roman" w:cs="Times New Roman"/>
          <w:b/>
        </w:rPr>
        <w:t xml:space="preserve"> Exam</w:t>
      </w:r>
      <w:r w:rsidR="00CE30FA" w:rsidRPr="006E05E0">
        <w:rPr>
          <w:rFonts w:eastAsia="Times New Roman" w:cs="Times New Roman"/>
        </w:rPr>
        <w:t xml:space="preserve"> </w:t>
      </w:r>
    </w:p>
    <w:p w14:paraId="08B9A43B" w14:textId="25F59FDB" w:rsidR="00D83670" w:rsidRPr="00D83670" w:rsidRDefault="00A707ED" w:rsidP="00DF5ABA">
      <w:pPr>
        <w:rPr>
          <w:rFonts w:eastAsia="Times New Roman" w:cs="Times New Roman"/>
        </w:rPr>
      </w:pPr>
      <w:r>
        <w:rPr>
          <w:rFonts w:eastAsia="Times New Roman" w:cs="Times New Roman"/>
        </w:rPr>
        <w:t>All incoming graduate students</w:t>
      </w:r>
      <w:r w:rsidR="00CE30FA" w:rsidRPr="006E05E0">
        <w:rPr>
          <w:rFonts w:eastAsia="Times New Roman" w:cs="Times New Roman"/>
        </w:rPr>
        <w:t xml:space="preserve"> are requi</w:t>
      </w:r>
      <w:r w:rsidR="00C91C1C" w:rsidRPr="006E05E0">
        <w:rPr>
          <w:rFonts w:eastAsia="Times New Roman" w:cs="Times New Roman"/>
        </w:rPr>
        <w:t>red to take</w:t>
      </w:r>
      <w:r>
        <w:rPr>
          <w:rFonts w:eastAsia="Times New Roman" w:cs="Times New Roman"/>
        </w:rPr>
        <w:t xml:space="preserve"> an</w:t>
      </w:r>
      <w:r w:rsidR="00C91C1C" w:rsidRPr="006E05E0">
        <w:rPr>
          <w:rFonts w:eastAsia="Times New Roman" w:cs="Times New Roman"/>
        </w:rPr>
        <w:t xml:space="preserve"> exam </w:t>
      </w:r>
      <w:r w:rsidR="00CE30FA" w:rsidRPr="006E05E0">
        <w:rPr>
          <w:rFonts w:eastAsia="Times New Roman" w:cs="Times New Roman"/>
        </w:rPr>
        <w:t xml:space="preserve">on a comprehensive understanding </w:t>
      </w:r>
      <w:r w:rsidR="00C91C1C" w:rsidRPr="006E05E0">
        <w:rPr>
          <w:rFonts w:eastAsia="Times New Roman" w:cs="Times New Roman"/>
        </w:rPr>
        <w:t xml:space="preserve">of all areas of biology. The exam is administered early in the fall semester and requires that each </w:t>
      </w:r>
      <w:r>
        <w:rPr>
          <w:rFonts w:eastAsia="Times New Roman" w:cs="Times New Roman"/>
        </w:rPr>
        <w:t>graduate student earn</w:t>
      </w:r>
      <w:r w:rsidR="004A47F7" w:rsidRPr="006E05E0">
        <w:rPr>
          <w:rFonts w:eastAsia="Times New Roman" w:cs="Times New Roman"/>
        </w:rPr>
        <w:t xml:space="preserve"> </w:t>
      </w:r>
      <w:r w:rsidR="00C91C1C" w:rsidRPr="006E05E0">
        <w:rPr>
          <w:rFonts w:eastAsia="Times New Roman" w:cs="Times New Roman"/>
        </w:rPr>
        <w:t xml:space="preserve">a 70% passing grade. If this grade is not </w:t>
      </w:r>
      <w:r>
        <w:rPr>
          <w:rFonts w:eastAsia="Times New Roman" w:cs="Times New Roman"/>
        </w:rPr>
        <w:t>earned</w:t>
      </w:r>
      <w:r w:rsidR="00C91C1C" w:rsidRPr="006E05E0">
        <w:rPr>
          <w:rFonts w:eastAsia="Times New Roman" w:cs="Times New Roman"/>
        </w:rPr>
        <w:t xml:space="preserve">, the </w:t>
      </w:r>
      <w:r>
        <w:rPr>
          <w:rFonts w:eastAsia="Times New Roman" w:cs="Times New Roman"/>
        </w:rPr>
        <w:t>graduate student</w:t>
      </w:r>
      <w:r w:rsidR="00C91C1C" w:rsidRPr="006E05E0">
        <w:rPr>
          <w:rFonts w:eastAsia="Times New Roman" w:cs="Times New Roman"/>
        </w:rPr>
        <w:t xml:space="preserve"> will have ano</w:t>
      </w:r>
      <w:r>
        <w:rPr>
          <w:rFonts w:eastAsia="Times New Roman" w:cs="Times New Roman"/>
        </w:rPr>
        <w:t xml:space="preserve">ther opportunity to take the </w:t>
      </w:r>
      <w:r w:rsidR="003E0EBC">
        <w:rPr>
          <w:rFonts w:eastAsia="Times New Roman" w:cs="Times New Roman"/>
        </w:rPr>
        <w:t>exam later in the semester.</w:t>
      </w:r>
    </w:p>
    <w:p w14:paraId="32A7C217" w14:textId="294EB56E" w:rsidR="00E1746A" w:rsidRPr="006E05E0" w:rsidRDefault="003E0EBC" w:rsidP="00E1746A">
      <w:pPr>
        <w:pStyle w:val="Normal1"/>
        <w:spacing w:line="256" w:lineRule="auto"/>
        <w:jc w:val="center"/>
        <w:rPr>
          <w:rFonts w:asciiTheme="minorHAnsi" w:hAnsiTheme="minorHAnsi"/>
          <w:sz w:val="24"/>
          <w:szCs w:val="24"/>
        </w:rPr>
      </w:pPr>
      <w:r>
        <w:rPr>
          <w:rFonts w:asciiTheme="minorHAnsi" w:eastAsia="Times New Roman" w:hAnsiTheme="minorHAnsi" w:cs="Times New Roman"/>
          <w:b/>
          <w:sz w:val="24"/>
          <w:szCs w:val="24"/>
        </w:rPr>
        <w:t>RESEARCH AND TRAVEL</w:t>
      </w:r>
    </w:p>
    <w:p w14:paraId="68CDABAB" w14:textId="77777777" w:rsidR="00E1746A" w:rsidRPr="006E05E0" w:rsidRDefault="00E1746A" w:rsidP="00E1746A">
      <w:pPr>
        <w:pStyle w:val="Normal1"/>
        <w:spacing w:line="256" w:lineRule="auto"/>
        <w:rPr>
          <w:rFonts w:asciiTheme="minorHAnsi" w:hAnsiTheme="minorHAnsi"/>
          <w:sz w:val="24"/>
          <w:szCs w:val="24"/>
        </w:rPr>
      </w:pPr>
    </w:p>
    <w:p w14:paraId="5DF6A92B" w14:textId="05E08EA6" w:rsidR="00E27AE3" w:rsidRPr="006E05E0" w:rsidRDefault="00E1746A" w:rsidP="00B97656">
      <w:pPr>
        <w:pStyle w:val="Normal1"/>
        <w:spacing w:line="240" w:lineRule="auto"/>
        <w:rPr>
          <w:rFonts w:asciiTheme="minorHAnsi" w:hAnsiTheme="minorHAnsi"/>
          <w:sz w:val="24"/>
          <w:szCs w:val="24"/>
        </w:rPr>
      </w:pPr>
      <w:r w:rsidRPr="006E05E0">
        <w:rPr>
          <w:rFonts w:asciiTheme="minorHAnsi" w:eastAsia="Times New Roman" w:hAnsiTheme="minorHAnsi" w:cs="Times New Roman"/>
          <w:sz w:val="24"/>
          <w:szCs w:val="24"/>
        </w:rPr>
        <w:t>The Graduate Student Association (GSA) offers graduate students</w:t>
      </w:r>
      <w:r w:rsidR="00A707ED">
        <w:rPr>
          <w:rFonts w:asciiTheme="minorHAnsi" w:eastAsia="Times New Roman" w:hAnsiTheme="minorHAnsi" w:cs="Times New Roman"/>
          <w:sz w:val="24"/>
          <w:szCs w:val="24"/>
        </w:rPr>
        <w:t>,</w:t>
      </w:r>
      <w:r w:rsidRPr="006E05E0">
        <w:rPr>
          <w:rFonts w:asciiTheme="minorHAnsi" w:eastAsia="Times New Roman" w:hAnsiTheme="minorHAnsi" w:cs="Times New Roman"/>
          <w:sz w:val="24"/>
          <w:szCs w:val="24"/>
        </w:rPr>
        <w:t xml:space="preserve"> who are enrolled in degree seeking programs, currently taking courses, and are in good academic standing</w:t>
      </w:r>
      <w:r w:rsidR="00A707ED">
        <w:rPr>
          <w:rFonts w:asciiTheme="minorHAnsi" w:eastAsia="Times New Roman" w:hAnsiTheme="minorHAnsi" w:cs="Times New Roman"/>
          <w:sz w:val="24"/>
          <w:szCs w:val="24"/>
        </w:rPr>
        <w:t>,</w:t>
      </w:r>
      <w:r w:rsidRPr="006E05E0">
        <w:rPr>
          <w:rFonts w:asciiTheme="minorHAnsi" w:eastAsia="Times New Roman" w:hAnsiTheme="minorHAnsi" w:cs="Times New Roman"/>
          <w:sz w:val="24"/>
          <w:szCs w:val="24"/>
        </w:rPr>
        <w:t xml:space="preserve"> support for their research and travel. Students may not use the award for projects, conferences, events or materials that occur after they have graduated from their program. In an academic year, a student can only receive one travel award and one research award. Submission of application does not guarantee award. Awards are given out based on the availability of funds during the academic year.</w:t>
      </w:r>
    </w:p>
    <w:p w14:paraId="454C5CF4" w14:textId="77777777" w:rsidR="00A328E0" w:rsidRPr="006E05E0" w:rsidRDefault="00A328E0" w:rsidP="00E1746A">
      <w:pPr>
        <w:pStyle w:val="Normal1"/>
        <w:rPr>
          <w:rFonts w:asciiTheme="minorHAnsi" w:hAnsiTheme="minorHAnsi"/>
          <w:sz w:val="24"/>
          <w:szCs w:val="24"/>
        </w:rPr>
      </w:pPr>
    </w:p>
    <w:p w14:paraId="1461F503" w14:textId="09249CA1" w:rsidR="00504CA5" w:rsidRPr="00A707ED" w:rsidRDefault="00E1746A" w:rsidP="00A707ED">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GSA Research Award</w:t>
      </w:r>
    </w:p>
    <w:p w14:paraId="5FE76AE4" w14:textId="0F27F7D7" w:rsidR="00E1746A" w:rsidRPr="006E05E0" w:rsidRDefault="00E1746A" w:rsidP="00C41DBF">
      <w:pPr>
        <w:rPr>
          <w:rFonts w:eastAsia="Times New Roman" w:cs="Times New Roman"/>
          <w:sz w:val="20"/>
          <w:szCs w:val="20"/>
        </w:rPr>
      </w:pPr>
      <w:r w:rsidRPr="006E05E0">
        <w:rPr>
          <w:rFonts w:eastAsia="Times New Roman" w:cs="Times New Roman"/>
        </w:rPr>
        <w:t xml:space="preserve">The GSA research award can be used to purchase supplies and materials that will be used in order to complete thesis </w:t>
      </w:r>
      <w:r w:rsidR="004A47F7" w:rsidRPr="006E05E0">
        <w:rPr>
          <w:rFonts w:eastAsia="Times New Roman" w:cs="Times New Roman"/>
        </w:rPr>
        <w:t>research</w:t>
      </w:r>
      <w:r w:rsidRPr="006E05E0">
        <w:rPr>
          <w:rFonts w:eastAsia="Times New Roman" w:cs="Times New Roman"/>
        </w:rPr>
        <w:t xml:space="preserve">. </w:t>
      </w:r>
      <w:r w:rsidR="00C41DBF" w:rsidRPr="006E05E0">
        <w:rPr>
          <w:rFonts w:eastAsia="Times New Roman" w:cs="Times New Roman"/>
        </w:rPr>
        <w:t xml:space="preserve">To be considered for a GSA Award, once completed, submit all the documents at one time, at least 20 business days prior to purchasing the supplies, to the GSA office in Psychology Bld., Room 203 or email to </w:t>
      </w:r>
      <w:hyperlink r:id="rId22" w:history="1">
        <w:r w:rsidR="00C41DBF" w:rsidRPr="006E05E0">
          <w:rPr>
            <w:rStyle w:val="Hyperlink"/>
            <w:rFonts w:eastAsia="Times New Roman" w:cs="Times New Roman"/>
          </w:rPr>
          <w:t>gsa@towson.edu</w:t>
        </w:r>
      </w:hyperlink>
      <w:r w:rsidR="00C41DBF" w:rsidRPr="006E05E0">
        <w:rPr>
          <w:rFonts w:eastAsia="Times New Roman" w:cs="Times New Roman"/>
        </w:rPr>
        <w:t>.</w:t>
      </w:r>
      <w:r w:rsidR="00C41DBF" w:rsidRPr="006E05E0">
        <w:rPr>
          <w:rFonts w:eastAsia="Times New Roman" w:cs="Times New Roman"/>
          <w:sz w:val="20"/>
          <w:szCs w:val="20"/>
        </w:rPr>
        <w:t xml:space="preserve"> </w:t>
      </w:r>
      <w:r w:rsidRPr="006E05E0">
        <w:rPr>
          <w:rFonts w:eastAsia="Times New Roman" w:cs="Times New Roman"/>
        </w:rPr>
        <w:t xml:space="preserve">Below, you can find specific details regarding how to apply and where to submit application: </w:t>
      </w:r>
    </w:p>
    <w:p w14:paraId="4F98A473" w14:textId="77777777" w:rsidR="00E1746A" w:rsidRPr="006E05E0" w:rsidRDefault="00E1746A" w:rsidP="00E1746A">
      <w:pPr>
        <w:pStyle w:val="Normal1"/>
        <w:rPr>
          <w:rFonts w:asciiTheme="minorHAnsi" w:eastAsia="Times New Roman" w:hAnsiTheme="minorHAnsi" w:cs="Times New Roman"/>
          <w:sz w:val="24"/>
          <w:szCs w:val="24"/>
        </w:rPr>
      </w:pPr>
    </w:p>
    <w:p w14:paraId="2DE9AC64" w14:textId="5EBE4693" w:rsidR="00E1746A" w:rsidRPr="006E05E0" w:rsidRDefault="00E1746A" w:rsidP="00E1746A">
      <w:pPr>
        <w:rPr>
          <w:rFonts w:eastAsia="Times New Roman" w:cs="Times New Roman"/>
        </w:rPr>
      </w:pPr>
      <w:r w:rsidRPr="006E05E0">
        <w:rPr>
          <w:rFonts w:eastAsia="Times New Roman" w:cs="Times New Roman"/>
          <w:b/>
          <w:u w:val="single"/>
        </w:rPr>
        <w:t>How to apply for a research award</w:t>
      </w:r>
      <w:r w:rsidRPr="006E05E0">
        <w:rPr>
          <w:rFonts w:eastAsia="Times New Roman" w:cs="Times New Roman"/>
          <w:b/>
        </w:rPr>
        <w:t>-</w:t>
      </w:r>
      <w:r w:rsidRPr="006E05E0">
        <w:rPr>
          <w:rFonts w:eastAsia="Times New Roman" w:cs="Times New Roman"/>
        </w:rPr>
        <w:t>Complete the following documents and submit in person or via email to the GSA:</w:t>
      </w:r>
    </w:p>
    <w:p w14:paraId="2B220D06" w14:textId="5762EBE9" w:rsidR="00E1746A" w:rsidRPr="006E05E0" w:rsidRDefault="00E1746A" w:rsidP="00E1746A">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 xml:space="preserve">GSA Application (Link found </w:t>
      </w:r>
      <w:hyperlink r:id="rId23" w:history="1">
        <w:r w:rsidRPr="006E05E0">
          <w:rPr>
            <w:rStyle w:val="Hyperlink"/>
            <w:rFonts w:asciiTheme="minorHAnsi" w:eastAsia="Times New Roman" w:hAnsiTheme="minorHAnsi"/>
            <w:sz w:val="24"/>
            <w:szCs w:val="24"/>
          </w:rPr>
          <w:t>here</w:t>
        </w:r>
      </w:hyperlink>
      <w:r w:rsidRPr="006E05E0">
        <w:rPr>
          <w:rFonts w:asciiTheme="minorHAnsi" w:eastAsia="Times New Roman" w:hAnsiTheme="minorHAnsi"/>
          <w:sz w:val="24"/>
          <w:szCs w:val="24"/>
        </w:rPr>
        <w:t xml:space="preserve">) </w:t>
      </w:r>
    </w:p>
    <w:p w14:paraId="2ACB0A0E" w14:textId="2689CB5D" w:rsidR="00E1746A" w:rsidRPr="006E05E0" w:rsidRDefault="00E1746A" w:rsidP="00E1746A">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lastRenderedPageBreak/>
        <w:t xml:space="preserve">Estimated itemized budget  </w:t>
      </w:r>
    </w:p>
    <w:p w14:paraId="5E5DE3F6" w14:textId="77777777" w:rsidR="00E1746A" w:rsidRPr="006E05E0" w:rsidRDefault="00E1746A" w:rsidP="00E1746A">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 xml:space="preserve">Summary or abstract of research or scholarly work </w:t>
      </w:r>
    </w:p>
    <w:p w14:paraId="286E1033" w14:textId="77777777" w:rsidR="00E1746A" w:rsidRPr="006E05E0" w:rsidRDefault="00E1746A" w:rsidP="00E1746A">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 xml:space="preserve">Brief personal statement detailing how the GSA Award will contribute to graduate studies </w:t>
      </w:r>
    </w:p>
    <w:p w14:paraId="5D48B509" w14:textId="217045D4" w:rsidR="00E1746A" w:rsidRPr="006E05E0" w:rsidRDefault="00E1746A" w:rsidP="00E1746A">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Brief letter of recommendation from faculty advisor (An email sent directly from the faculty advisor is acceptable)</w:t>
      </w:r>
    </w:p>
    <w:p w14:paraId="4EFEA8F9" w14:textId="77777777" w:rsidR="00E1746A" w:rsidRPr="006E05E0" w:rsidRDefault="00E1746A" w:rsidP="00E1746A">
      <w:pPr>
        <w:pStyle w:val="ListParagraph"/>
        <w:ind w:left="360"/>
        <w:rPr>
          <w:rFonts w:asciiTheme="minorHAnsi" w:eastAsia="Times New Roman" w:hAnsiTheme="minorHAnsi"/>
          <w:sz w:val="24"/>
          <w:szCs w:val="24"/>
        </w:rPr>
      </w:pPr>
    </w:p>
    <w:p w14:paraId="72198F2C" w14:textId="78E29DE7" w:rsidR="00E1746A" w:rsidRPr="006E05E0" w:rsidRDefault="00E1746A" w:rsidP="00E1746A">
      <w:pPr>
        <w:rPr>
          <w:rFonts w:eastAsia="Times New Roman"/>
        </w:rPr>
      </w:pPr>
      <w:r w:rsidRPr="006E05E0">
        <w:rPr>
          <w:rFonts w:eastAsia="Times New Roman"/>
        </w:rPr>
        <w:t>Once you submit all of the required</w:t>
      </w:r>
      <w:r w:rsidR="00DD1A0B" w:rsidRPr="006E05E0">
        <w:rPr>
          <w:rFonts w:eastAsia="Times New Roman"/>
        </w:rPr>
        <w:t xml:space="preserve"> information</w:t>
      </w:r>
      <w:r w:rsidRPr="006E05E0">
        <w:rPr>
          <w:rFonts w:eastAsia="Times New Roman"/>
        </w:rPr>
        <w:t>, the GSA will review the materials and make a decision. You will be notified via email regarding the status of your award. If you do not receive an email response from the GSA within 10 days, please contact the GSA office at gsa@towson.edu or 410-704-3967.</w:t>
      </w:r>
    </w:p>
    <w:p w14:paraId="7245818C" w14:textId="77777777" w:rsidR="00C41DBF" w:rsidRPr="006E05E0" w:rsidRDefault="00C41DBF" w:rsidP="00E1746A">
      <w:pPr>
        <w:rPr>
          <w:rFonts w:eastAsia="Times New Roman"/>
        </w:rPr>
      </w:pPr>
    </w:p>
    <w:p w14:paraId="079DA8EE" w14:textId="4A44A51D" w:rsidR="00E1746A" w:rsidRPr="00891D06" w:rsidRDefault="00C41DBF" w:rsidP="00E1746A">
      <w:pPr>
        <w:pStyle w:val="Normal1"/>
        <w:rPr>
          <w:rFonts w:asciiTheme="minorHAnsi" w:hAnsiTheme="minorHAnsi"/>
          <w:sz w:val="24"/>
          <w:szCs w:val="24"/>
        </w:rPr>
      </w:pPr>
      <w:r w:rsidRPr="006E05E0">
        <w:rPr>
          <w:rFonts w:asciiTheme="minorHAnsi" w:hAnsiTheme="minorHAnsi"/>
          <w:b/>
          <w:sz w:val="24"/>
          <w:szCs w:val="24"/>
          <w:u w:val="single"/>
        </w:rPr>
        <w:t>Award Amount</w:t>
      </w:r>
      <w:r w:rsidRPr="006E05E0">
        <w:rPr>
          <w:rFonts w:asciiTheme="minorHAnsi" w:hAnsiTheme="minorHAnsi"/>
          <w:sz w:val="24"/>
          <w:szCs w:val="24"/>
        </w:rPr>
        <w:t xml:space="preserve">-Each student can be awarded a maximum of $500 per academic year. </w:t>
      </w:r>
    </w:p>
    <w:p w14:paraId="23B1ABD3" w14:textId="5FD5080D" w:rsidR="00E1746A" w:rsidRPr="006E05E0" w:rsidRDefault="00E1746A" w:rsidP="00E1746A">
      <w:pPr>
        <w:rPr>
          <w:rFonts w:eastAsia="Times New Roman" w:cs="Times New Roman"/>
          <w:sz w:val="20"/>
          <w:szCs w:val="20"/>
        </w:rPr>
      </w:pPr>
      <w:r w:rsidRPr="006E05E0">
        <w:rPr>
          <w:b/>
          <w:u w:val="single"/>
        </w:rPr>
        <w:t>Reimbursement process information</w:t>
      </w:r>
      <w:r w:rsidRPr="006E05E0">
        <w:t>-</w:t>
      </w:r>
      <w:r w:rsidRPr="006E05E0">
        <w:rPr>
          <w:rFonts w:eastAsia="Times New Roman" w:cs="Times New Roman"/>
        </w:rPr>
        <w:t xml:space="preserve"> Award money will be reimbursed for costs, not to exceed the awarded amount, associated with presenting at or attending a conference or for the purchase of supplies related to research for graduate program and/or thesis or dissertation. Advancement of monies for supplies is not permitted. Reimbursement can take up to 6 weeks. Students on University payroll will receive their refund through direct deposit. Students not employed by the university will receive a check. Students who are not U.S. citizens or Permanent Resident Aliens will have the funds deposited to their student account.</w:t>
      </w:r>
    </w:p>
    <w:p w14:paraId="2D81A9E5" w14:textId="77777777" w:rsidR="00E1746A" w:rsidRPr="006E05E0" w:rsidRDefault="00E1746A" w:rsidP="00C41DBF">
      <w:pPr>
        <w:pStyle w:val="Normal1"/>
        <w:rPr>
          <w:rFonts w:asciiTheme="minorHAnsi" w:hAnsiTheme="minorHAnsi"/>
          <w:sz w:val="24"/>
          <w:szCs w:val="24"/>
        </w:rPr>
      </w:pPr>
    </w:p>
    <w:p w14:paraId="2AFCD291" w14:textId="27FB4FFB" w:rsidR="00C41DBF" w:rsidRPr="006E05E0" w:rsidRDefault="00C41DBF" w:rsidP="00C41DBF">
      <w:pPr>
        <w:rPr>
          <w:rFonts w:eastAsia="Times New Roman" w:cs="Times New Roman"/>
        </w:rPr>
      </w:pPr>
      <w:r w:rsidRPr="006E05E0">
        <w:rPr>
          <w:rFonts w:eastAsia="Times New Roman" w:cs="Times New Roman"/>
          <w:b/>
          <w:u w:val="single"/>
        </w:rPr>
        <w:t>Directions for research award reimbursement</w:t>
      </w:r>
      <w:r w:rsidRPr="006E05E0">
        <w:rPr>
          <w:rFonts w:eastAsia="Times New Roman" w:cs="Times New Roman"/>
        </w:rPr>
        <w:t xml:space="preserve">- Within 10 business days of purchasing supplies, submit a completed Miscellaneous Expense Voucher Instructions and Form and original receipts (please follow specific instructions) or documentation for supplies. Email receipts for online purchases are acceptable; all other receipts must be original. </w:t>
      </w:r>
    </w:p>
    <w:p w14:paraId="2E2D7FE3" w14:textId="77777777" w:rsidR="00C41DBF" w:rsidRPr="006E05E0" w:rsidRDefault="00C41DBF" w:rsidP="00C41DBF">
      <w:pPr>
        <w:rPr>
          <w:rFonts w:eastAsia="Times New Roman" w:cs="Times New Roman"/>
        </w:rPr>
      </w:pPr>
    </w:p>
    <w:p w14:paraId="228FE2BC" w14:textId="77777777" w:rsidR="00C41DBF" w:rsidRPr="006E05E0" w:rsidRDefault="00C41DBF" w:rsidP="00C41DBF">
      <w:pPr>
        <w:rPr>
          <w:rFonts w:eastAsia="Times New Roman" w:cs="Times New Roman"/>
        </w:rPr>
      </w:pPr>
      <w:r w:rsidRPr="006E05E0">
        <w:rPr>
          <w:rFonts w:eastAsia="Times New Roman" w:cs="Times New Roman"/>
        </w:rPr>
        <w:t xml:space="preserve">Return to: </w:t>
      </w:r>
    </w:p>
    <w:p w14:paraId="08D565BB" w14:textId="77777777" w:rsidR="00C41DBF" w:rsidRPr="006E05E0" w:rsidRDefault="00C41DBF" w:rsidP="00C41DBF">
      <w:pPr>
        <w:rPr>
          <w:rFonts w:eastAsia="Times New Roman" w:cs="Times New Roman"/>
        </w:rPr>
      </w:pPr>
      <w:r w:rsidRPr="006E05E0">
        <w:rPr>
          <w:rFonts w:eastAsia="Times New Roman" w:cs="Times New Roman"/>
        </w:rPr>
        <w:t xml:space="preserve">Robin Walczak (in person or via mail) </w:t>
      </w:r>
    </w:p>
    <w:p w14:paraId="58D482D3" w14:textId="77777777" w:rsidR="00C41DBF" w:rsidRPr="006E05E0" w:rsidRDefault="00C41DBF" w:rsidP="00C41DBF">
      <w:pPr>
        <w:rPr>
          <w:rFonts w:eastAsia="Times New Roman" w:cs="Times New Roman"/>
        </w:rPr>
      </w:pPr>
      <w:r w:rsidRPr="006E05E0">
        <w:rPr>
          <w:rFonts w:eastAsia="Times New Roman" w:cs="Times New Roman"/>
        </w:rPr>
        <w:t xml:space="preserve">Office of Graduate Studies </w:t>
      </w:r>
    </w:p>
    <w:p w14:paraId="396929B7" w14:textId="77777777" w:rsidR="00C41DBF" w:rsidRPr="006E05E0" w:rsidRDefault="00C41DBF" w:rsidP="00C41DBF">
      <w:pPr>
        <w:rPr>
          <w:rFonts w:eastAsia="Times New Roman" w:cs="Times New Roman"/>
        </w:rPr>
      </w:pPr>
      <w:r w:rsidRPr="006E05E0">
        <w:rPr>
          <w:rFonts w:eastAsia="Times New Roman" w:cs="Times New Roman"/>
        </w:rPr>
        <w:t xml:space="preserve">Towson University </w:t>
      </w:r>
    </w:p>
    <w:p w14:paraId="411738E9" w14:textId="77777777" w:rsidR="00C41DBF" w:rsidRPr="006E05E0" w:rsidRDefault="00C41DBF" w:rsidP="00C41DBF">
      <w:pPr>
        <w:rPr>
          <w:rFonts w:eastAsia="Times New Roman" w:cs="Times New Roman"/>
        </w:rPr>
      </w:pPr>
      <w:r w:rsidRPr="006E05E0">
        <w:rPr>
          <w:rFonts w:eastAsia="Times New Roman" w:cs="Times New Roman"/>
        </w:rPr>
        <w:t xml:space="preserve">8000 York Road Towson, MD 21252 </w:t>
      </w:r>
    </w:p>
    <w:p w14:paraId="71656ACB" w14:textId="77777777" w:rsidR="00C41DBF" w:rsidRPr="006E05E0" w:rsidRDefault="00C41DBF" w:rsidP="00C41DBF">
      <w:pPr>
        <w:rPr>
          <w:rFonts w:eastAsia="Times New Roman" w:cs="Times New Roman"/>
        </w:rPr>
      </w:pPr>
      <w:r w:rsidRPr="006E05E0">
        <w:rPr>
          <w:rFonts w:eastAsia="Times New Roman" w:cs="Times New Roman"/>
        </w:rPr>
        <w:t xml:space="preserve">Psychology Building RM 207 </w:t>
      </w:r>
    </w:p>
    <w:p w14:paraId="50196AE7" w14:textId="7A270FEF" w:rsidR="00C41DBF" w:rsidRPr="006E05E0" w:rsidRDefault="00C41DBF" w:rsidP="00C41DBF">
      <w:pPr>
        <w:rPr>
          <w:rFonts w:eastAsia="Times New Roman" w:cs="Times New Roman"/>
        </w:rPr>
      </w:pPr>
      <w:r w:rsidRPr="006E05E0">
        <w:rPr>
          <w:rFonts w:eastAsia="Times New Roman" w:cs="Times New Roman"/>
        </w:rPr>
        <w:t xml:space="preserve">Email: </w:t>
      </w:r>
      <w:hyperlink r:id="rId24" w:history="1">
        <w:r w:rsidRPr="006E05E0">
          <w:rPr>
            <w:rStyle w:val="Hyperlink"/>
            <w:rFonts w:eastAsia="Times New Roman" w:cs="Times New Roman"/>
          </w:rPr>
          <w:t>rwalczak@towson.edu</w:t>
        </w:r>
      </w:hyperlink>
      <w:r w:rsidRPr="006E05E0">
        <w:rPr>
          <w:rFonts w:eastAsia="Times New Roman" w:cs="Times New Roman"/>
        </w:rPr>
        <w:t xml:space="preserve"> Phone: 410 704 2078 </w:t>
      </w:r>
    </w:p>
    <w:p w14:paraId="363C4C74" w14:textId="6F382826" w:rsidR="00E1746A" w:rsidRPr="006E05E0" w:rsidRDefault="00E1746A" w:rsidP="00E1746A">
      <w:pPr>
        <w:pStyle w:val="Normal1"/>
        <w:rPr>
          <w:rFonts w:asciiTheme="minorHAnsi" w:hAnsiTheme="minorHAnsi"/>
          <w:sz w:val="24"/>
          <w:szCs w:val="24"/>
        </w:rPr>
      </w:pPr>
    </w:p>
    <w:p w14:paraId="58691D15" w14:textId="12CD3B9E" w:rsidR="00C41DBF" w:rsidRPr="00A707ED" w:rsidRDefault="00E1746A" w:rsidP="00E1746A">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GSA Travel Award</w:t>
      </w:r>
    </w:p>
    <w:p w14:paraId="444A7E1B" w14:textId="77777777" w:rsidR="00A328E0" w:rsidRPr="006E05E0" w:rsidRDefault="00E1746A" w:rsidP="00C41DBF">
      <w:pPr>
        <w:rPr>
          <w:rFonts w:eastAsia="Times New Roman" w:cs="Times New Roman"/>
        </w:rPr>
      </w:pPr>
      <w:r w:rsidRPr="006E05E0">
        <w:rPr>
          <w:rFonts w:eastAsia="Times New Roman" w:cs="Times New Roman"/>
        </w:rPr>
        <w:t xml:space="preserve">The GSA Travel award can be used for presenting or attending a scholarly event. These </w:t>
      </w:r>
    </w:p>
    <w:p w14:paraId="069E6BB0" w14:textId="78D4B8FB" w:rsidR="00A328E0" w:rsidRPr="006E05E0" w:rsidRDefault="00E1746A" w:rsidP="00C41DBF">
      <w:pPr>
        <w:rPr>
          <w:rFonts w:eastAsia="Times New Roman" w:cs="Times New Roman"/>
        </w:rPr>
      </w:pPr>
      <w:r w:rsidRPr="006E05E0">
        <w:rPr>
          <w:rFonts w:eastAsia="Times New Roman" w:cs="Times New Roman"/>
        </w:rPr>
        <w:t xml:space="preserve">funds can be used toward: Registration, hotel/lodging, meals, transportation (airfare, taxi, </w:t>
      </w:r>
    </w:p>
    <w:p w14:paraId="29A8439F" w14:textId="06960500" w:rsidR="00C41DBF" w:rsidRPr="006E05E0" w:rsidRDefault="00E1746A" w:rsidP="00C41DBF">
      <w:pPr>
        <w:rPr>
          <w:rFonts w:eastAsia="Times New Roman" w:cs="Times New Roman"/>
          <w:sz w:val="20"/>
          <w:szCs w:val="20"/>
        </w:rPr>
      </w:pPr>
      <w:r w:rsidRPr="006E05E0">
        <w:rPr>
          <w:rFonts w:eastAsia="Times New Roman" w:cs="Times New Roman"/>
        </w:rPr>
        <w:t xml:space="preserve">etc.), mileage, parking and tolls. </w:t>
      </w:r>
      <w:r w:rsidR="00C41DBF" w:rsidRPr="006E05E0">
        <w:rPr>
          <w:rFonts w:eastAsia="Times New Roman" w:cs="Times New Roman"/>
        </w:rPr>
        <w:t xml:space="preserve">To be considered for a GSA Award, submit all the documents at one time, at least 20 business days prior to the first day of traveling to the GSA office in Psychology Bld., Room 203 or email to </w:t>
      </w:r>
      <w:hyperlink r:id="rId25" w:history="1">
        <w:r w:rsidR="00C41DBF" w:rsidRPr="006E05E0">
          <w:rPr>
            <w:rStyle w:val="Hyperlink"/>
            <w:rFonts w:eastAsia="Times New Roman" w:cs="Times New Roman"/>
          </w:rPr>
          <w:t>gsa@towson.edu</w:t>
        </w:r>
      </w:hyperlink>
      <w:r w:rsidR="00C41DBF" w:rsidRPr="006E05E0">
        <w:rPr>
          <w:rFonts w:eastAsia="Times New Roman" w:cs="Times New Roman"/>
        </w:rPr>
        <w:t>. Below, you can find s</w:t>
      </w:r>
      <w:r w:rsidRPr="006E05E0">
        <w:rPr>
          <w:rFonts w:eastAsia="Times New Roman" w:cs="Times New Roman"/>
        </w:rPr>
        <w:t>pecific details regarding how to apply and where to su</w:t>
      </w:r>
      <w:r w:rsidR="00C41DBF" w:rsidRPr="006E05E0">
        <w:rPr>
          <w:rFonts w:eastAsia="Times New Roman" w:cs="Times New Roman"/>
        </w:rPr>
        <w:t xml:space="preserve">bmit application: </w:t>
      </w:r>
    </w:p>
    <w:p w14:paraId="3B9AD570" w14:textId="3B2425E5" w:rsidR="00E1746A" w:rsidRPr="006E05E0" w:rsidRDefault="00E1746A" w:rsidP="00E1746A">
      <w:pPr>
        <w:pStyle w:val="Normal1"/>
        <w:rPr>
          <w:rFonts w:asciiTheme="minorHAnsi" w:hAnsiTheme="minorHAnsi"/>
          <w:sz w:val="24"/>
          <w:szCs w:val="24"/>
        </w:rPr>
      </w:pPr>
    </w:p>
    <w:p w14:paraId="757F5ADC" w14:textId="2A7174E2" w:rsidR="00C41DBF" w:rsidRPr="006E05E0" w:rsidRDefault="00C41DBF" w:rsidP="00C41DBF">
      <w:pPr>
        <w:rPr>
          <w:rFonts w:eastAsia="Times New Roman" w:cs="Times New Roman"/>
        </w:rPr>
      </w:pPr>
      <w:r w:rsidRPr="006E05E0">
        <w:rPr>
          <w:rFonts w:eastAsia="Times New Roman" w:cs="Times New Roman"/>
          <w:b/>
          <w:u w:val="single"/>
        </w:rPr>
        <w:t xml:space="preserve">How to apply for a </w:t>
      </w:r>
      <w:r w:rsidR="00A707ED">
        <w:rPr>
          <w:rFonts w:eastAsia="Times New Roman" w:cs="Times New Roman"/>
          <w:b/>
          <w:u w:val="single"/>
        </w:rPr>
        <w:t xml:space="preserve">travel </w:t>
      </w:r>
      <w:r w:rsidRPr="006E05E0">
        <w:rPr>
          <w:rFonts w:eastAsia="Times New Roman" w:cs="Times New Roman"/>
          <w:b/>
          <w:u w:val="single"/>
        </w:rPr>
        <w:t>award</w:t>
      </w:r>
      <w:r w:rsidRPr="006E05E0">
        <w:rPr>
          <w:rFonts w:eastAsia="Times New Roman" w:cs="Times New Roman"/>
          <w:b/>
        </w:rPr>
        <w:t>-</w:t>
      </w:r>
      <w:r w:rsidRPr="006E05E0">
        <w:rPr>
          <w:rFonts w:eastAsia="Times New Roman" w:cs="Times New Roman"/>
        </w:rPr>
        <w:t>Complete the following documents and submit in person or via email to the GSA:</w:t>
      </w:r>
    </w:p>
    <w:p w14:paraId="31CD97EB" w14:textId="504825A7" w:rsidR="00C41DBF" w:rsidRPr="006E05E0" w:rsidRDefault="00C41DBF" w:rsidP="00C41DBF">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lastRenderedPageBreak/>
        <w:t>GSA</w:t>
      </w:r>
      <w:r w:rsidR="00C03433" w:rsidRPr="006E05E0">
        <w:rPr>
          <w:rFonts w:asciiTheme="minorHAnsi" w:eastAsia="Times New Roman" w:hAnsiTheme="minorHAnsi"/>
          <w:sz w:val="24"/>
          <w:szCs w:val="24"/>
        </w:rPr>
        <w:t xml:space="preserve"> Application (l</w:t>
      </w:r>
      <w:r w:rsidRPr="006E05E0">
        <w:rPr>
          <w:rFonts w:asciiTheme="minorHAnsi" w:eastAsia="Times New Roman" w:hAnsiTheme="minorHAnsi"/>
          <w:sz w:val="24"/>
          <w:szCs w:val="24"/>
        </w:rPr>
        <w:t xml:space="preserve">ink found </w:t>
      </w:r>
      <w:hyperlink r:id="rId26" w:history="1">
        <w:r w:rsidRPr="006E05E0">
          <w:rPr>
            <w:rStyle w:val="Hyperlink"/>
            <w:rFonts w:asciiTheme="minorHAnsi" w:eastAsia="Times New Roman" w:hAnsiTheme="minorHAnsi"/>
            <w:sz w:val="24"/>
            <w:szCs w:val="24"/>
          </w:rPr>
          <w:t>here</w:t>
        </w:r>
      </w:hyperlink>
      <w:r w:rsidRPr="006E05E0">
        <w:rPr>
          <w:rFonts w:asciiTheme="minorHAnsi" w:eastAsia="Times New Roman" w:hAnsiTheme="minorHAnsi"/>
          <w:sz w:val="24"/>
          <w:szCs w:val="24"/>
        </w:rPr>
        <w:t xml:space="preserve">) </w:t>
      </w:r>
    </w:p>
    <w:p w14:paraId="3749DEB9" w14:textId="77777777" w:rsidR="00C41DBF" w:rsidRPr="006E05E0" w:rsidRDefault="00C41DBF" w:rsidP="00C41DBF">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 xml:space="preserve">Estimated itemized budget  </w:t>
      </w:r>
    </w:p>
    <w:p w14:paraId="7F21D9E0" w14:textId="77777777" w:rsidR="00C41DBF" w:rsidRPr="006E05E0" w:rsidRDefault="00C41DBF" w:rsidP="00C41DBF">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Summary or abstract of research/presentation or scholarly work (if applicable)</w:t>
      </w:r>
    </w:p>
    <w:p w14:paraId="130A6CF5" w14:textId="77777777" w:rsidR="00C41DBF" w:rsidRPr="006E05E0" w:rsidRDefault="00C41DBF" w:rsidP="00C41DBF">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 xml:space="preserve">Brief personal statement detailing how the GSA Award will contribute to graduate studies </w:t>
      </w:r>
    </w:p>
    <w:p w14:paraId="1202A429" w14:textId="77777777" w:rsidR="00C41DBF" w:rsidRPr="006E05E0" w:rsidRDefault="00C41DBF" w:rsidP="00C41DBF">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Brief letter of recommendation from faculty advisor (An email sent directly from the faculty advisor is acceptable)</w:t>
      </w:r>
    </w:p>
    <w:p w14:paraId="7BB268C7" w14:textId="77777777" w:rsidR="00C03433" w:rsidRPr="006E05E0" w:rsidRDefault="00C03433" w:rsidP="00C03433">
      <w:pPr>
        <w:pStyle w:val="ListParagraph"/>
        <w:numPr>
          <w:ilvl w:val="0"/>
          <w:numId w:val="8"/>
        </w:numPr>
        <w:rPr>
          <w:rFonts w:asciiTheme="minorHAnsi" w:eastAsia="Times New Roman" w:hAnsiTheme="minorHAnsi"/>
          <w:sz w:val="24"/>
          <w:szCs w:val="24"/>
        </w:rPr>
      </w:pPr>
      <w:r w:rsidRPr="006E05E0">
        <w:rPr>
          <w:rFonts w:asciiTheme="minorHAnsi" w:eastAsia="Times New Roman" w:hAnsiTheme="minorHAnsi"/>
          <w:sz w:val="24"/>
          <w:szCs w:val="24"/>
        </w:rPr>
        <w:t>Agenda/brochure/schedule from conference which shows the location and date of event, if applicable (these can usually be found on the conference web page).</w:t>
      </w:r>
    </w:p>
    <w:p w14:paraId="4D8892EF" w14:textId="77777777" w:rsidR="00C03433" w:rsidRPr="006E05E0" w:rsidRDefault="00C03433" w:rsidP="00C03433">
      <w:pPr>
        <w:rPr>
          <w:rFonts w:eastAsia="Times New Roman"/>
        </w:rPr>
      </w:pPr>
    </w:p>
    <w:p w14:paraId="457BC882" w14:textId="13925224" w:rsidR="00C03433" w:rsidRPr="006E05E0" w:rsidRDefault="00C03433" w:rsidP="00C03433">
      <w:pPr>
        <w:rPr>
          <w:rFonts w:eastAsia="Times New Roman" w:cs="Times New Roman"/>
        </w:rPr>
      </w:pPr>
      <w:r w:rsidRPr="006E05E0">
        <w:rPr>
          <w:rFonts w:eastAsia="Times New Roman" w:cs="Times New Roman"/>
        </w:rPr>
        <w:t>Once you submit all of the required information and documentation, the GSA will review the materials. You will be notified via email regarding the status of your award. If you do not receive an email response from the GSA within 10 days, please contact the GSA office at gsa@towson.edu or 410-704-3967.</w:t>
      </w:r>
    </w:p>
    <w:p w14:paraId="6F65E194" w14:textId="77777777" w:rsidR="00C03433" w:rsidRPr="006E05E0" w:rsidRDefault="00C03433" w:rsidP="00C03433">
      <w:pPr>
        <w:rPr>
          <w:rFonts w:eastAsia="Times New Roman" w:cs="Times New Roman"/>
        </w:rPr>
      </w:pPr>
    </w:p>
    <w:p w14:paraId="328BD4F1" w14:textId="6B270B70" w:rsidR="00C03433" w:rsidRPr="006E05E0" w:rsidRDefault="00C03433" w:rsidP="00C03433">
      <w:pPr>
        <w:rPr>
          <w:rFonts w:eastAsia="Times New Roman" w:cs="Times New Roman"/>
        </w:rPr>
      </w:pPr>
      <w:r w:rsidRPr="006E05E0">
        <w:rPr>
          <w:rFonts w:eastAsia="Times New Roman" w:cs="Times New Roman"/>
          <w:b/>
          <w:u w:val="single"/>
        </w:rPr>
        <w:t>Travel Authorization</w:t>
      </w:r>
      <w:r w:rsidRPr="006E05E0">
        <w:rPr>
          <w:rFonts w:eastAsia="Times New Roman" w:cs="Times New Roman"/>
        </w:rPr>
        <w:t xml:space="preserve">-See the </w:t>
      </w:r>
      <w:r w:rsidRPr="006E05E0">
        <w:rPr>
          <w:rFonts w:eastAsia="Times New Roman" w:cs="Times New Roman"/>
          <w:b/>
        </w:rPr>
        <w:t>Travel Authorization</w:t>
      </w:r>
      <w:r w:rsidRPr="006E05E0">
        <w:rPr>
          <w:rFonts w:eastAsia="Times New Roman" w:cs="Times New Roman"/>
        </w:rPr>
        <w:t xml:space="preserve"> </w:t>
      </w:r>
      <w:r w:rsidR="00727601" w:rsidRPr="006E05E0">
        <w:rPr>
          <w:rFonts w:eastAsia="Times New Roman" w:cs="Times New Roman"/>
        </w:rPr>
        <w:t>section</w:t>
      </w:r>
      <w:r w:rsidRPr="006E05E0">
        <w:rPr>
          <w:rFonts w:eastAsia="Times New Roman" w:cs="Times New Roman"/>
        </w:rPr>
        <w:t xml:space="preserve"> for more information. </w:t>
      </w:r>
    </w:p>
    <w:p w14:paraId="3EACE127" w14:textId="77777777" w:rsidR="00996D1C" w:rsidRPr="006E05E0" w:rsidRDefault="00996D1C" w:rsidP="00C03433">
      <w:pPr>
        <w:rPr>
          <w:rFonts w:eastAsia="Times New Roman" w:cs="Times New Roman"/>
        </w:rPr>
      </w:pPr>
    </w:p>
    <w:p w14:paraId="094665DF" w14:textId="52901977" w:rsidR="00996D1C" w:rsidRPr="006E05E0" w:rsidRDefault="004A47F7" w:rsidP="00996D1C">
      <w:pPr>
        <w:pStyle w:val="Normal1"/>
        <w:rPr>
          <w:rFonts w:asciiTheme="minorHAnsi" w:hAnsiTheme="minorHAnsi"/>
          <w:sz w:val="24"/>
          <w:szCs w:val="24"/>
        </w:rPr>
      </w:pPr>
      <w:r w:rsidRPr="006E05E0">
        <w:rPr>
          <w:rFonts w:asciiTheme="minorHAnsi" w:hAnsiTheme="minorHAnsi"/>
          <w:b/>
          <w:sz w:val="24"/>
          <w:szCs w:val="24"/>
          <w:u w:val="single"/>
        </w:rPr>
        <w:t xml:space="preserve">Travel </w:t>
      </w:r>
      <w:r w:rsidR="00996D1C" w:rsidRPr="006E05E0">
        <w:rPr>
          <w:rFonts w:asciiTheme="minorHAnsi" w:hAnsiTheme="minorHAnsi"/>
          <w:b/>
          <w:sz w:val="24"/>
          <w:szCs w:val="24"/>
          <w:u w:val="single"/>
        </w:rPr>
        <w:t>Award Amount</w:t>
      </w:r>
      <w:r w:rsidR="00996D1C" w:rsidRPr="006E05E0">
        <w:rPr>
          <w:rFonts w:asciiTheme="minorHAnsi" w:hAnsiTheme="minorHAnsi"/>
          <w:sz w:val="24"/>
          <w:szCs w:val="24"/>
        </w:rPr>
        <w:t xml:space="preserve">-Each student can be awarded a maximum of $500 per academic year. </w:t>
      </w:r>
    </w:p>
    <w:p w14:paraId="1184E0B9" w14:textId="77777777" w:rsidR="00C03433" w:rsidRPr="006E05E0" w:rsidRDefault="00C03433" w:rsidP="00C03433">
      <w:pPr>
        <w:rPr>
          <w:rFonts w:eastAsia="Times New Roman" w:cs="Times New Roman"/>
        </w:rPr>
      </w:pPr>
    </w:p>
    <w:p w14:paraId="5ECA76EC" w14:textId="77777777" w:rsidR="00C03433" w:rsidRPr="006E05E0" w:rsidRDefault="00C03433" w:rsidP="00C03433">
      <w:pPr>
        <w:rPr>
          <w:rFonts w:eastAsia="Times New Roman" w:cs="Times New Roman"/>
        </w:rPr>
      </w:pPr>
      <w:r w:rsidRPr="006E05E0">
        <w:rPr>
          <w:rFonts w:eastAsia="Times New Roman" w:cs="Times New Roman"/>
          <w:b/>
          <w:u w:val="single"/>
        </w:rPr>
        <w:t>Reimbursement Process Information</w:t>
      </w:r>
      <w:r w:rsidRPr="006E05E0">
        <w:rPr>
          <w:rFonts w:eastAsia="Times New Roman" w:cs="Times New Roman"/>
          <w:b/>
        </w:rPr>
        <w:t>-</w:t>
      </w:r>
      <w:r w:rsidRPr="006E05E0">
        <w:t xml:space="preserve"> </w:t>
      </w:r>
      <w:r w:rsidRPr="006E05E0">
        <w:rPr>
          <w:rFonts w:eastAsia="Times New Roman" w:cs="Times New Roman"/>
        </w:rPr>
        <w:t>Award money will be reimbursed for costs, not to exceed the awarded amount, associated with presenting at or attending a conference or for the purchase of supplies related to research for graduate program and/or thesis or dissertation. Advancement of monies for travel or supplies is not permitted. Reimbursement can take up to 6 weeks. If you are on University payroll you will receive you refund through direct deposit, if you are not employed by the University, you will receive a check and if you are not U.S. citizen or a permanent resident aliens, the funds will be deposited to your student account.</w:t>
      </w:r>
    </w:p>
    <w:p w14:paraId="184117E6" w14:textId="77777777" w:rsidR="00C03433" w:rsidRPr="006E05E0" w:rsidRDefault="00C03433" w:rsidP="00C03433">
      <w:pPr>
        <w:rPr>
          <w:rFonts w:eastAsia="Times New Roman" w:cs="Times New Roman"/>
        </w:rPr>
      </w:pPr>
    </w:p>
    <w:p w14:paraId="3A4F7452" w14:textId="18C47D69" w:rsidR="00C03433" w:rsidRPr="006E05E0" w:rsidRDefault="00C03433" w:rsidP="00C03433">
      <w:pPr>
        <w:rPr>
          <w:rFonts w:eastAsia="Times New Roman" w:cs="Times New Roman"/>
        </w:rPr>
      </w:pPr>
      <w:r w:rsidRPr="006E05E0">
        <w:rPr>
          <w:rFonts w:eastAsia="Times New Roman" w:cs="Times New Roman"/>
          <w:b/>
          <w:u w:val="single"/>
        </w:rPr>
        <w:t>Directions for Travel Award Reimbursement</w:t>
      </w:r>
      <w:r w:rsidRPr="006E05E0">
        <w:rPr>
          <w:rFonts w:eastAsia="Times New Roman" w:cs="Times New Roman"/>
        </w:rPr>
        <w:t xml:space="preserve">- Within 5 business days of presenting at or attending an approved scholarly event, complete the following: </w:t>
      </w:r>
    </w:p>
    <w:p w14:paraId="7775B416" w14:textId="493EC8DD" w:rsidR="00C03433" w:rsidRPr="006E05E0" w:rsidRDefault="00C03433" w:rsidP="00C03433">
      <w:pPr>
        <w:pStyle w:val="ListParagraph"/>
        <w:numPr>
          <w:ilvl w:val="0"/>
          <w:numId w:val="9"/>
        </w:numPr>
        <w:rPr>
          <w:rFonts w:asciiTheme="minorHAnsi" w:eastAsia="Times New Roman" w:hAnsiTheme="minorHAnsi"/>
          <w:sz w:val="24"/>
          <w:szCs w:val="24"/>
        </w:rPr>
      </w:pPr>
      <w:r w:rsidRPr="006E05E0">
        <w:rPr>
          <w:rFonts w:asciiTheme="minorHAnsi" w:eastAsia="Times New Roman" w:hAnsiTheme="minorHAnsi"/>
          <w:sz w:val="24"/>
          <w:szCs w:val="24"/>
        </w:rPr>
        <w:t>Contact your program/departmental Travel Coordinator (</w:t>
      </w:r>
      <w:r w:rsidR="00B97656">
        <w:rPr>
          <w:rFonts w:asciiTheme="minorHAnsi" w:eastAsia="Times New Roman" w:hAnsiTheme="minorHAnsi"/>
          <w:sz w:val="24"/>
          <w:szCs w:val="24"/>
        </w:rPr>
        <w:t>Jen Scott</w:t>
      </w:r>
      <w:r w:rsidRPr="006E05E0">
        <w:rPr>
          <w:rFonts w:asciiTheme="minorHAnsi" w:eastAsia="Times New Roman" w:hAnsiTheme="minorHAnsi"/>
          <w:sz w:val="24"/>
          <w:szCs w:val="24"/>
        </w:rPr>
        <w:t xml:space="preserve">) to complete a Travel Expense Voucher eForm (link found </w:t>
      </w:r>
      <w:hyperlink r:id="rId27" w:history="1">
        <w:r w:rsidRPr="006E05E0">
          <w:rPr>
            <w:rStyle w:val="Hyperlink"/>
            <w:rFonts w:asciiTheme="minorHAnsi" w:eastAsia="Times New Roman" w:hAnsiTheme="minorHAnsi"/>
            <w:sz w:val="24"/>
            <w:szCs w:val="24"/>
          </w:rPr>
          <w:t>here</w:t>
        </w:r>
      </w:hyperlink>
      <w:r w:rsidRPr="006E05E0">
        <w:rPr>
          <w:rFonts w:asciiTheme="minorHAnsi" w:eastAsia="Times New Roman" w:hAnsiTheme="minorHAnsi"/>
          <w:sz w:val="24"/>
          <w:szCs w:val="24"/>
        </w:rPr>
        <w:t>)</w:t>
      </w:r>
    </w:p>
    <w:p w14:paraId="2C428F49" w14:textId="378AB98A" w:rsidR="00996D1C" w:rsidRPr="006E05E0" w:rsidRDefault="00996D1C" w:rsidP="00996D1C">
      <w:pPr>
        <w:pStyle w:val="ListParagraph"/>
        <w:numPr>
          <w:ilvl w:val="0"/>
          <w:numId w:val="9"/>
        </w:numPr>
        <w:rPr>
          <w:rFonts w:asciiTheme="minorHAnsi" w:eastAsia="Times New Roman" w:hAnsiTheme="minorHAnsi"/>
          <w:sz w:val="24"/>
          <w:szCs w:val="24"/>
        </w:rPr>
      </w:pPr>
      <w:r w:rsidRPr="006E05E0">
        <w:rPr>
          <w:rFonts w:asciiTheme="minorHAnsi" w:eastAsia="Times New Roman" w:hAnsiTheme="minorHAnsi"/>
          <w:sz w:val="24"/>
          <w:szCs w:val="24"/>
        </w:rPr>
        <w:t xml:space="preserve">Submit original receipts or documentation for costs associated with travel, (e.g., registration fee, hotel, airfare, taxi, parking, etc.). Travel and Meal reimbursement information can be found </w:t>
      </w:r>
      <w:hyperlink r:id="rId28" w:history="1">
        <w:r w:rsidRPr="006E05E0">
          <w:rPr>
            <w:rStyle w:val="Hyperlink"/>
            <w:rFonts w:asciiTheme="minorHAnsi" w:eastAsia="Times New Roman" w:hAnsiTheme="minorHAnsi"/>
            <w:sz w:val="24"/>
            <w:szCs w:val="24"/>
          </w:rPr>
          <w:t>here</w:t>
        </w:r>
      </w:hyperlink>
      <w:r w:rsidRPr="006E05E0">
        <w:rPr>
          <w:rFonts w:asciiTheme="minorHAnsi" w:eastAsia="Times New Roman" w:hAnsiTheme="minorHAnsi"/>
          <w:sz w:val="24"/>
          <w:szCs w:val="24"/>
        </w:rPr>
        <w:t xml:space="preserve">. </w:t>
      </w:r>
    </w:p>
    <w:p w14:paraId="2ADDC467" w14:textId="5CEB86F9" w:rsidR="00C03433" w:rsidRPr="006E05E0" w:rsidRDefault="00996D1C" w:rsidP="00996D1C">
      <w:pPr>
        <w:pStyle w:val="ListParagraph"/>
        <w:numPr>
          <w:ilvl w:val="0"/>
          <w:numId w:val="9"/>
        </w:numPr>
        <w:rPr>
          <w:rFonts w:asciiTheme="minorHAnsi" w:eastAsia="Times New Roman" w:hAnsiTheme="minorHAnsi"/>
          <w:sz w:val="24"/>
          <w:szCs w:val="24"/>
        </w:rPr>
      </w:pPr>
      <w:r w:rsidRPr="006E05E0">
        <w:rPr>
          <w:rFonts w:asciiTheme="minorHAnsi" w:eastAsia="Times New Roman" w:hAnsiTheme="minorHAnsi"/>
          <w:sz w:val="24"/>
          <w:szCs w:val="24"/>
        </w:rPr>
        <w:t xml:space="preserve">An Authorization Addendum must be submitted if receiving additional travel funds and can be found </w:t>
      </w:r>
      <w:hyperlink r:id="rId29" w:history="1">
        <w:r w:rsidRPr="006E05E0">
          <w:rPr>
            <w:rStyle w:val="Hyperlink"/>
            <w:rFonts w:asciiTheme="minorHAnsi" w:eastAsia="Times New Roman" w:hAnsiTheme="minorHAnsi"/>
            <w:sz w:val="24"/>
            <w:szCs w:val="24"/>
          </w:rPr>
          <w:t>here</w:t>
        </w:r>
      </w:hyperlink>
      <w:r w:rsidRPr="006E05E0">
        <w:rPr>
          <w:rFonts w:asciiTheme="minorHAnsi" w:eastAsia="Times New Roman" w:hAnsiTheme="minorHAnsi"/>
          <w:sz w:val="24"/>
          <w:szCs w:val="24"/>
        </w:rPr>
        <w:t>.</w:t>
      </w:r>
    </w:p>
    <w:p w14:paraId="143E9611" w14:textId="2E7F2526" w:rsidR="00C03433" w:rsidRPr="006E05E0" w:rsidRDefault="00C03433" w:rsidP="00C03433">
      <w:pPr>
        <w:rPr>
          <w:rFonts w:eastAsia="Times New Roman" w:cs="Times New Roman"/>
          <w:sz w:val="20"/>
          <w:szCs w:val="20"/>
        </w:rPr>
      </w:pPr>
    </w:p>
    <w:p w14:paraId="0F8EBDFB" w14:textId="5D9DDCC3" w:rsidR="00996D1C" w:rsidRPr="00A707ED" w:rsidRDefault="00E1746A" w:rsidP="00E1746A">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Dean’s Award</w:t>
      </w:r>
    </w:p>
    <w:p w14:paraId="230528E8" w14:textId="0C2B1CCE" w:rsidR="00E1746A" w:rsidRPr="006E05E0" w:rsidRDefault="00E1746A" w:rsidP="00E1746A">
      <w:pPr>
        <w:pStyle w:val="Normal1"/>
        <w:rPr>
          <w:rFonts w:asciiTheme="minorHAnsi" w:hAnsiTheme="minorHAnsi"/>
          <w:sz w:val="24"/>
          <w:szCs w:val="24"/>
        </w:rPr>
      </w:pPr>
      <w:r w:rsidRPr="006E05E0">
        <w:rPr>
          <w:rFonts w:asciiTheme="minorHAnsi" w:eastAsia="Times New Roman" w:hAnsiTheme="minorHAnsi" w:cs="Times New Roman"/>
          <w:sz w:val="24"/>
          <w:szCs w:val="24"/>
        </w:rPr>
        <w:t>The biology department offers up to $600 for research and</w:t>
      </w:r>
      <w:r w:rsidR="00A707ED">
        <w:rPr>
          <w:rFonts w:asciiTheme="minorHAnsi" w:eastAsia="Times New Roman" w:hAnsiTheme="minorHAnsi" w:cs="Times New Roman"/>
          <w:sz w:val="24"/>
          <w:szCs w:val="24"/>
        </w:rPr>
        <w:t>/or</w:t>
      </w:r>
      <w:r w:rsidRPr="006E05E0">
        <w:rPr>
          <w:rFonts w:asciiTheme="minorHAnsi" w:eastAsia="Times New Roman" w:hAnsiTheme="minorHAnsi" w:cs="Times New Roman"/>
          <w:sz w:val="24"/>
          <w:szCs w:val="24"/>
        </w:rPr>
        <w:t xml:space="preserve"> travel. For specific details please contact the biology office. Each student can receive one award per academic year.</w:t>
      </w:r>
    </w:p>
    <w:p w14:paraId="0ADBF08B" w14:textId="77777777" w:rsidR="00E1746A" w:rsidRPr="006E05E0" w:rsidRDefault="00E1746A" w:rsidP="00DF5ABA"/>
    <w:p w14:paraId="55F7B7ED" w14:textId="6CFCB6E4" w:rsidR="001A0FFF" w:rsidRPr="006E05E0" w:rsidRDefault="001A0FFF" w:rsidP="00DF5ABA">
      <w:r w:rsidRPr="006E05E0">
        <w:rPr>
          <w:b/>
        </w:rPr>
        <w:t>Travel Authorization</w:t>
      </w:r>
    </w:p>
    <w:p w14:paraId="31C15133" w14:textId="1E45B60E" w:rsidR="00B01FE9" w:rsidRPr="006E05E0" w:rsidRDefault="00B01FE9" w:rsidP="00B01FE9">
      <w:pPr>
        <w:pStyle w:val="Normal1"/>
        <w:rPr>
          <w:rFonts w:asciiTheme="minorHAnsi" w:hAnsiTheme="minorHAnsi"/>
        </w:rPr>
      </w:pPr>
      <w:r w:rsidRPr="006E05E0">
        <w:rPr>
          <w:rFonts w:asciiTheme="minorHAnsi" w:eastAsia="Times New Roman" w:hAnsiTheme="minorHAnsi" w:cs="Times New Roman"/>
          <w:sz w:val="24"/>
          <w:szCs w:val="24"/>
        </w:rPr>
        <w:lastRenderedPageBreak/>
        <w:t>The Travel Authorization eform must be completed prior to departure for travel requiring an overnight stay. Authorization for travel should be obtained prior to making travel arrangements, expensing travel against a budget or using personal funds. Travel authorization must be completed by the travel coordinator (</w:t>
      </w:r>
      <w:r w:rsidR="00B97656">
        <w:rPr>
          <w:rFonts w:asciiTheme="minorHAnsi" w:eastAsia="Times New Roman" w:hAnsiTheme="minorHAnsi" w:cs="Times New Roman"/>
          <w:sz w:val="24"/>
          <w:szCs w:val="24"/>
        </w:rPr>
        <w:t>Jen Scott</w:t>
      </w:r>
      <w:r w:rsidRPr="006E05E0">
        <w:rPr>
          <w:rFonts w:asciiTheme="minorHAnsi" w:eastAsia="Times New Roman" w:hAnsiTheme="minorHAnsi" w:cs="Times New Roman"/>
          <w:sz w:val="24"/>
          <w:szCs w:val="24"/>
        </w:rPr>
        <w:t xml:space="preserve">) through TigerTravel. For access to Tiger Travel the following form needs to be completed by you and the biology department travel coordinator (link found </w:t>
      </w:r>
      <w:hyperlink r:id="rId30" w:history="1">
        <w:r w:rsidRPr="006E05E0">
          <w:rPr>
            <w:rStyle w:val="Hyperlink"/>
            <w:rFonts w:asciiTheme="minorHAnsi" w:eastAsia="Times New Roman" w:hAnsiTheme="minorHAnsi" w:cs="Times New Roman"/>
            <w:sz w:val="24"/>
            <w:szCs w:val="24"/>
          </w:rPr>
          <w:t>here</w:t>
        </w:r>
      </w:hyperlink>
      <w:r w:rsidRPr="006E05E0">
        <w:rPr>
          <w:rFonts w:asciiTheme="minorHAnsi" w:eastAsia="Times New Roman" w:hAnsiTheme="minorHAnsi" w:cs="Times New Roman"/>
          <w:sz w:val="24"/>
          <w:szCs w:val="24"/>
        </w:rPr>
        <w:t>). Once completed the travel coordinator can begin a Travel authorization form on your behalf.</w:t>
      </w:r>
    </w:p>
    <w:p w14:paraId="34B244A9" w14:textId="60D8FCA9" w:rsidR="00B01FE9" w:rsidRPr="006E05E0" w:rsidRDefault="00B01FE9" w:rsidP="00B01FE9">
      <w:pPr>
        <w:pStyle w:val="Normal1"/>
        <w:rPr>
          <w:rFonts w:asciiTheme="minorHAnsi" w:hAnsiTheme="minorHAnsi"/>
        </w:rPr>
      </w:pPr>
    </w:p>
    <w:p w14:paraId="420C791A" w14:textId="230B2C10" w:rsidR="00B01FE9" w:rsidRPr="006E05E0" w:rsidRDefault="00B01FE9" w:rsidP="00B01FE9">
      <w:pPr>
        <w:pStyle w:val="Normal1"/>
        <w:rPr>
          <w:rFonts w:asciiTheme="minorHAnsi" w:eastAsia="Times New Roman" w:hAnsiTheme="minorHAnsi" w:cs="Times New Roman"/>
          <w:sz w:val="24"/>
          <w:szCs w:val="24"/>
        </w:rPr>
      </w:pPr>
      <w:r w:rsidRPr="006E05E0">
        <w:rPr>
          <w:rFonts w:asciiTheme="minorHAnsi" w:eastAsia="Times New Roman" w:hAnsiTheme="minorHAnsi" w:cs="Times New Roman"/>
          <w:sz w:val="24"/>
          <w:szCs w:val="24"/>
        </w:rPr>
        <w:t>The following information will be required to complete travel authorization eform (All files should be saved as PDFs and given for Travel coordinator on a flash/thumb drive):</w:t>
      </w:r>
    </w:p>
    <w:p w14:paraId="7F9CA028" w14:textId="77777777" w:rsidR="00B01FE9" w:rsidRPr="006E05E0" w:rsidRDefault="00B01FE9" w:rsidP="00B01FE9">
      <w:pPr>
        <w:pStyle w:val="Normal1"/>
        <w:numPr>
          <w:ilvl w:val="0"/>
          <w:numId w:val="10"/>
        </w:numPr>
        <w:rPr>
          <w:rFonts w:asciiTheme="minorHAnsi" w:hAnsiTheme="minorHAnsi"/>
        </w:rPr>
      </w:pPr>
      <w:r w:rsidRPr="006E05E0">
        <w:rPr>
          <w:rFonts w:asciiTheme="minorHAnsi" w:eastAsia="Times New Roman" w:hAnsiTheme="minorHAnsi" w:cs="Times New Roman"/>
          <w:sz w:val="24"/>
          <w:szCs w:val="24"/>
        </w:rPr>
        <w:t>Flyer for conference/ symposium or scholarly event containing the location and dates for the event.</w:t>
      </w:r>
    </w:p>
    <w:p w14:paraId="12AEA104" w14:textId="77777777" w:rsidR="00B01FE9" w:rsidRPr="006E05E0" w:rsidRDefault="00B01FE9" w:rsidP="00B01FE9">
      <w:pPr>
        <w:pStyle w:val="Normal1"/>
        <w:numPr>
          <w:ilvl w:val="0"/>
          <w:numId w:val="10"/>
        </w:numPr>
        <w:rPr>
          <w:rFonts w:asciiTheme="minorHAnsi" w:hAnsiTheme="minorHAnsi"/>
        </w:rPr>
      </w:pPr>
      <w:r w:rsidRPr="006E05E0">
        <w:rPr>
          <w:rFonts w:asciiTheme="minorHAnsi" w:eastAsia="Times New Roman" w:hAnsiTheme="minorHAnsi" w:cs="Times New Roman"/>
          <w:sz w:val="24"/>
          <w:szCs w:val="24"/>
        </w:rPr>
        <w:t>Conformation of acceptance to present or attend scholarly event</w:t>
      </w:r>
    </w:p>
    <w:p w14:paraId="43028C6F" w14:textId="61BD3646" w:rsidR="00B01FE9" w:rsidRPr="006E05E0" w:rsidRDefault="00B01FE9" w:rsidP="00B01FE9">
      <w:pPr>
        <w:pStyle w:val="Normal1"/>
        <w:numPr>
          <w:ilvl w:val="0"/>
          <w:numId w:val="10"/>
        </w:numPr>
        <w:rPr>
          <w:rFonts w:asciiTheme="minorHAnsi" w:hAnsiTheme="minorHAnsi"/>
        </w:rPr>
      </w:pPr>
      <w:r w:rsidRPr="006E05E0">
        <w:rPr>
          <w:rFonts w:asciiTheme="minorHAnsi" w:eastAsia="Times New Roman" w:hAnsiTheme="minorHAnsi" w:cs="Times New Roman"/>
          <w:sz w:val="24"/>
          <w:szCs w:val="24"/>
        </w:rPr>
        <w:t>Conformation of travel awards (from Towson and or outside funding)</w:t>
      </w:r>
    </w:p>
    <w:p w14:paraId="1992EC25" w14:textId="77777777" w:rsidR="00B01FE9" w:rsidRPr="006E05E0" w:rsidRDefault="00B01FE9" w:rsidP="00B01FE9">
      <w:pPr>
        <w:pStyle w:val="Normal1"/>
        <w:rPr>
          <w:rFonts w:asciiTheme="minorHAnsi" w:eastAsia="Times New Roman" w:hAnsiTheme="minorHAnsi" w:cs="Times New Roman"/>
          <w:sz w:val="24"/>
          <w:szCs w:val="24"/>
        </w:rPr>
      </w:pPr>
    </w:p>
    <w:p w14:paraId="7E74F9B2" w14:textId="3601418A" w:rsidR="00B01FE9" w:rsidRPr="00A707ED" w:rsidRDefault="00B01FE9" w:rsidP="00B01FE9">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Expense Voucher</w:t>
      </w:r>
    </w:p>
    <w:p w14:paraId="13225B69" w14:textId="74E1EE04" w:rsidR="009B458F" w:rsidRPr="006E05E0" w:rsidRDefault="00B01FE9" w:rsidP="009B458F">
      <w:pPr>
        <w:pStyle w:val="Normal1"/>
        <w:rPr>
          <w:rFonts w:asciiTheme="minorHAnsi" w:eastAsia="Times New Roman" w:hAnsiTheme="minorHAnsi" w:cs="Times New Roman"/>
          <w:color w:val="auto"/>
          <w:sz w:val="24"/>
          <w:szCs w:val="24"/>
        </w:rPr>
      </w:pPr>
      <w:r w:rsidRPr="006E05E0">
        <w:rPr>
          <w:rFonts w:asciiTheme="minorHAnsi" w:eastAsia="Times New Roman" w:hAnsiTheme="minorHAnsi" w:cs="Times New Roman"/>
          <w:color w:val="auto"/>
          <w:sz w:val="24"/>
          <w:szCs w:val="24"/>
        </w:rPr>
        <w:t>Upon return from presenting or attending a conference or scholarly event an expense voucher must be completed by you and the biology department travel coordinator in order to be reimbursed for travel expenses. Be sure to set up a meeting with the travel coordinator within five days of the date you return from traveling. Save all receipts in the form of PDFs for all purchase including: meals, registration, hotel/lodging, and transportation.</w:t>
      </w:r>
      <w:r w:rsidR="009B458F" w:rsidRPr="006E05E0">
        <w:rPr>
          <w:rFonts w:asciiTheme="minorHAnsi" w:hAnsiTheme="minorHAnsi"/>
          <w:color w:val="auto"/>
          <w:sz w:val="24"/>
          <w:szCs w:val="24"/>
        </w:rPr>
        <w:t xml:space="preserve"> You can find </w:t>
      </w:r>
      <w:r w:rsidR="009B458F" w:rsidRPr="006E05E0">
        <w:rPr>
          <w:rFonts w:asciiTheme="minorHAnsi" w:eastAsia="Times New Roman" w:hAnsiTheme="minorHAnsi" w:cs="Times New Roman"/>
          <w:color w:val="auto"/>
          <w:sz w:val="24"/>
          <w:szCs w:val="24"/>
        </w:rPr>
        <w:t>s</w:t>
      </w:r>
      <w:r w:rsidRPr="006E05E0">
        <w:rPr>
          <w:rFonts w:asciiTheme="minorHAnsi" w:eastAsia="Times New Roman" w:hAnsiTheme="minorHAnsi" w:cs="Times New Roman"/>
          <w:color w:val="auto"/>
          <w:sz w:val="24"/>
          <w:szCs w:val="24"/>
        </w:rPr>
        <w:t>pecific instructions on how to fill out the expense voucher</w:t>
      </w:r>
      <w:r w:rsidR="009B458F" w:rsidRPr="006E05E0">
        <w:rPr>
          <w:rFonts w:asciiTheme="minorHAnsi" w:eastAsia="Times New Roman" w:hAnsiTheme="minorHAnsi" w:cs="Times New Roman"/>
          <w:color w:val="auto"/>
          <w:sz w:val="24"/>
          <w:szCs w:val="24"/>
        </w:rPr>
        <w:t xml:space="preserve"> </w:t>
      </w:r>
      <w:hyperlink r:id="rId31" w:history="1">
        <w:r w:rsidR="009B458F" w:rsidRPr="006E05E0">
          <w:rPr>
            <w:rStyle w:val="Hyperlink"/>
            <w:rFonts w:asciiTheme="minorHAnsi" w:eastAsia="Times New Roman" w:hAnsiTheme="minorHAnsi" w:cs="Times New Roman"/>
            <w:sz w:val="24"/>
            <w:szCs w:val="24"/>
          </w:rPr>
          <w:t>here</w:t>
        </w:r>
      </w:hyperlink>
      <w:r w:rsidR="009B458F" w:rsidRPr="006E05E0">
        <w:rPr>
          <w:rFonts w:asciiTheme="minorHAnsi" w:eastAsia="Times New Roman" w:hAnsiTheme="minorHAnsi" w:cs="Times New Roman"/>
          <w:color w:val="auto"/>
          <w:sz w:val="24"/>
          <w:szCs w:val="24"/>
        </w:rPr>
        <w:t xml:space="preserve">. </w:t>
      </w:r>
    </w:p>
    <w:p w14:paraId="2E589668" w14:textId="77777777" w:rsidR="00A328E0" w:rsidRPr="006E05E0" w:rsidRDefault="00A328E0" w:rsidP="009B458F">
      <w:pPr>
        <w:pStyle w:val="Normal1"/>
        <w:rPr>
          <w:rFonts w:asciiTheme="minorHAnsi" w:hAnsiTheme="minorHAnsi"/>
        </w:rPr>
      </w:pPr>
    </w:p>
    <w:p w14:paraId="03BB432B" w14:textId="693C1695" w:rsidR="00B01FE9" w:rsidRPr="006E05E0" w:rsidRDefault="00B01FE9" w:rsidP="00B01FE9">
      <w:pPr>
        <w:pStyle w:val="Normal1"/>
        <w:rPr>
          <w:rFonts w:asciiTheme="minorHAnsi" w:hAnsiTheme="minorHAnsi"/>
        </w:rPr>
      </w:pPr>
      <w:r w:rsidRPr="006E05E0">
        <w:rPr>
          <w:rFonts w:asciiTheme="minorHAnsi" w:eastAsia="Times New Roman" w:hAnsiTheme="minorHAnsi" w:cs="Times New Roman"/>
          <w:b/>
          <w:sz w:val="24"/>
          <w:szCs w:val="24"/>
        </w:rPr>
        <w:t>University Vehicle Request</w:t>
      </w:r>
    </w:p>
    <w:p w14:paraId="178ED4F9" w14:textId="77777777" w:rsidR="00A328E0" w:rsidRPr="006E05E0" w:rsidRDefault="00B01FE9" w:rsidP="00DF5ABA">
      <w:pPr>
        <w:rPr>
          <w:rFonts w:eastAsia="Times New Roman" w:cs="Times New Roman"/>
        </w:rPr>
      </w:pPr>
      <w:r w:rsidRPr="006E05E0">
        <w:rPr>
          <w:rFonts w:eastAsia="Times New Roman" w:cs="Times New Roman"/>
        </w:rPr>
        <w:t xml:space="preserve">Towson university vehicles are available for use to travel off campus for research and travel purposes. Rental cars are also available for use to travel to conferences and scholarly </w:t>
      </w:r>
    </w:p>
    <w:p w14:paraId="1B57E9CC" w14:textId="5D8D08FB" w:rsidR="001A0FFF" w:rsidRPr="006E05E0" w:rsidRDefault="00B01FE9" w:rsidP="00DF5ABA">
      <w:pPr>
        <w:rPr>
          <w:rFonts w:eastAsia="Times New Roman" w:cs="Times New Roman"/>
        </w:rPr>
      </w:pPr>
      <w:r w:rsidRPr="006E05E0">
        <w:rPr>
          <w:rFonts w:eastAsia="Times New Roman" w:cs="Times New Roman"/>
        </w:rPr>
        <w:t>events. Below are specific details on how to rent a vehicle:</w:t>
      </w:r>
    </w:p>
    <w:p w14:paraId="60708127" w14:textId="77777777" w:rsidR="00B01FE9" w:rsidRPr="006E05E0" w:rsidRDefault="00B01FE9" w:rsidP="00B01FE9">
      <w:pPr>
        <w:rPr>
          <w:rFonts w:eastAsia="Times New Roman" w:cs="Times New Roman"/>
          <w:color w:val="4C4C4C"/>
          <w:shd w:val="clear" w:color="auto" w:fill="FFFFFF"/>
        </w:rPr>
      </w:pPr>
    </w:p>
    <w:p w14:paraId="5B000FBD" w14:textId="77777777" w:rsidR="00B01FE9" w:rsidRPr="006E05E0" w:rsidRDefault="00B01FE9" w:rsidP="00B01FE9">
      <w:pPr>
        <w:rPr>
          <w:rFonts w:eastAsia="Times New Roman" w:cs="Times New Roman"/>
        </w:rPr>
      </w:pPr>
      <w:r w:rsidRPr="006E05E0">
        <w:rPr>
          <w:rFonts w:eastAsia="Times New Roman" w:cs="Times New Roman"/>
          <w:color w:val="4C4C4C"/>
          <w:shd w:val="clear" w:color="auto" w:fill="FFFFFF"/>
        </w:rPr>
        <w:t>C</w:t>
      </w:r>
      <w:r w:rsidRPr="006E05E0">
        <w:rPr>
          <w:rFonts w:eastAsia="Times New Roman" w:cs="Times New Roman"/>
          <w:shd w:val="clear" w:color="auto" w:fill="FFFFFF"/>
        </w:rPr>
        <w:t>omplete and submit a</w:t>
      </w:r>
      <w:r w:rsidRPr="006E05E0">
        <w:rPr>
          <w:rStyle w:val="apple-converted-space"/>
          <w:rFonts w:eastAsia="Times New Roman" w:cs="Times New Roman"/>
          <w:shd w:val="clear" w:color="auto" w:fill="FFFFFF"/>
        </w:rPr>
        <w:t> </w:t>
      </w:r>
      <w:r w:rsidRPr="006E05E0">
        <w:rPr>
          <w:rFonts w:eastAsia="Times New Roman" w:cs="Times New Roman"/>
          <w:shd w:val="clear" w:color="auto" w:fill="FFFFFF"/>
        </w:rPr>
        <w:t>driver clearance application</w:t>
      </w:r>
      <w:r w:rsidRPr="006E05E0">
        <w:rPr>
          <w:rStyle w:val="apple-converted-space"/>
          <w:rFonts w:eastAsia="Times New Roman" w:cs="Times New Roman"/>
          <w:shd w:val="clear" w:color="auto" w:fill="FFFFFF"/>
        </w:rPr>
        <w:t> </w:t>
      </w:r>
      <w:r w:rsidRPr="006E05E0">
        <w:rPr>
          <w:rFonts w:eastAsia="Times New Roman" w:cs="Times New Roman"/>
          <w:shd w:val="clear" w:color="auto" w:fill="FFFFFF"/>
        </w:rPr>
        <w:t>(link found</w:t>
      </w:r>
      <w:r w:rsidRPr="006E05E0">
        <w:rPr>
          <w:rFonts w:eastAsia="Times New Roman" w:cs="Times New Roman"/>
          <w:color w:val="4C4C4C"/>
          <w:shd w:val="clear" w:color="auto" w:fill="FFFFFF"/>
        </w:rPr>
        <w:t xml:space="preserve"> </w:t>
      </w:r>
      <w:hyperlink r:id="rId32" w:history="1">
        <w:r w:rsidRPr="006E05E0">
          <w:rPr>
            <w:rStyle w:val="Hyperlink"/>
            <w:rFonts w:eastAsia="Times New Roman" w:cs="Times New Roman"/>
            <w:shd w:val="clear" w:color="auto" w:fill="FFFFFF"/>
          </w:rPr>
          <w:t>here</w:t>
        </w:r>
      </w:hyperlink>
      <w:r w:rsidRPr="006E05E0">
        <w:rPr>
          <w:rFonts w:eastAsia="Times New Roman" w:cs="Times New Roman"/>
          <w:color w:val="4C4C4C"/>
          <w:shd w:val="clear" w:color="auto" w:fill="FFFFFF"/>
        </w:rPr>
        <w:t xml:space="preserve">) </w:t>
      </w:r>
      <w:r w:rsidRPr="006E05E0">
        <w:rPr>
          <w:rFonts w:eastAsia="Times New Roman" w:cs="Times New Roman"/>
          <w:shd w:val="clear" w:color="auto" w:fill="FFFFFF"/>
        </w:rPr>
        <w:t>and a</w:t>
      </w:r>
      <w:r w:rsidRPr="006E05E0">
        <w:rPr>
          <w:rStyle w:val="apple-converted-space"/>
          <w:rFonts w:eastAsia="Times New Roman" w:cs="Times New Roman"/>
          <w:shd w:val="clear" w:color="auto" w:fill="FFFFFF"/>
        </w:rPr>
        <w:t> </w:t>
      </w:r>
      <w:r w:rsidRPr="006E05E0">
        <w:rPr>
          <w:rFonts w:eastAsia="Times New Roman" w:cs="Times New Roman"/>
          <w:shd w:val="clear" w:color="auto" w:fill="FFFFFF"/>
        </w:rPr>
        <w:t xml:space="preserve">signed acknowledgment of general rules (link found </w:t>
      </w:r>
      <w:hyperlink r:id="rId33" w:history="1">
        <w:r w:rsidRPr="006E05E0">
          <w:rPr>
            <w:rStyle w:val="Hyperlink"/>
            <w:rFonts w:eastAsia="Times New Roman" w:cs="Times New Roman"/>
            <w:shd w:val="clear" w:color="auto" w:fill="FFFFFF"/>
          </w:rPr>
          <w:t>here</w:t>
        </w:r>
      </w:hyperlink>
      <w:r w:rsidRPr="006E05E0">
        <w:rPr>
          <w:rFonts w:eastAsia="Times New Roman" w:cs="Times New Roman"/>
          <w:color w:val="4C4C4C"/>
          <w:shd w:val="clear" w:color="auto" w:fill="FFFFFF"/>
        </w:rPr>
        <w:t xml:space="preserve">) </w:t>
      </w:r>
      <w:r w:rsidRPr="006E05E0">
        <w:rPr>
          <w:rFonts w:eastAsia="Times New Roman" w:cs="Times New Roman"/>
          <w:shd w:val="clear" w:color="auto" w:fill="FFFFFF"/>
        </w:rPr>
        <w:t>to Fleet Services.</w:t>
      </w:r>
    </w:p>
    <w:p w14:paraId="19DEF303" w14:textId="77777777" w:rsidR="00B01FE9" w:rsidRPr="006E05E0" w:rsidRDefault="00B01FE9" w:rsidP="00B01FE9">
      <w:pPr>
        <w:pStyle w:val="ListParagraph"/>
        <w:numPr>
          <w:ilvl w:val="0"/>
          <w:numId w:val="12"/>
        </w:numPr>
        <w:rPr>
          <w:rFonts w:asciiTheme="minorHAnsi" w:eastAsia="Times New Roman" w:hAnsiTheme="minorHAnsi"/>
          <w:sz w:val="24"/>
          <w:szCs w:val="24"/>
        </w:rPr>
      </w:pPr>
      <w:r w:rsidRPr="006E05E0">
        <w:rPr>
          <w:rFonts w:asciiTheme="minorHAnsi" w:eastAsia="Times New Roman" w:hAnsiTheme="minorHAnsi"/>
          <w:sz w:val="24"/>
          <w:szCs w:val="24"/>
        </w:rPr>
        <w:t>If you carry an out of state driver's license: submit an official driving record from your state's MVA with at least three years of history (copies and electronic records will not be accepted).</w:t>
      </w:r>
    </w:p>
    <w:p w14:paraId="237E1820" w14:textId="77777777" w:rsidR="00B01FE9" w:rsidRPr="006E05E0" w:rsidRDefault="00B01FE9" w:rsidP="00B01FE9">
      <w:pPr>
        <w:pStyle w:val="ListParagraph"/>
        <w:numPr>
          <w:ilvl w:val="0"/>
          <w:numId w:val="12"/>
        </w:numPr>
        <w:rPr>
          <w:rFonts w:asciiTheme="minorHAnsi" w:eastAsia="Times New Roman" w:hAnsiTheme="minorHAnsi"/>
          <w:sz w:val="24"/>
          <w:szCs w:val="24"/>
        </w:rPr>
      </w:pPr>
      <w:r w:rsidRPr="006E05E0">
        <w:rPr>
          <w:rFonts w:asciiTheme="minorHAnsi" w:eastAsia="Times New Roman" w:hAnsiTheme="minorHAnsi"/>
          <w:sz w:val="24"/>
          <w:szCs w:val="24"/>
        </w:rPr>
        <w:t>Students not employed by TU: submit a declaration of insurance that names you as being insured.</w:t>
      </w:r>
    </w:p>
    <w:p w14:paraId="1FA6E373" w14:textId="37704DA8" w:rsidR="00B01FE9" w:rsidRPr="006E05E0" w:rsidRDefault="00B01FE9" w:rsidP="00B01FE9">
      <w:pPr>
        <w:pStyle w:val="ListParagraph"/>
        <w:numPr>
          <w:ilvl w:val="0"/>
          <w:numId w:val="12"/>
        </w:numPr>
        <w:rPr>
          <w:rFonts w:asciiTheme="minorHAnsi" w:eastAsia="Times New Roman" w:hAnsiTheme="minorHAnsi"/>
          <w:sz w:val="24"/>
          <w:szCs w:val="24"/>
        </w:rPr>
      </w:pPr>
      <w:r w:rsidRPr="006E05E0">
        <w:rPr>
          <w:rFonts w:asciiTheme="minorHAnsi" w:eastAsia="Times New Roman" w:hAnsiTheme="minorHAnsi"/>
          <w:sz w:val="24"/>
          <w:szCs w:val="24"/>
        </w:rPr>
        <w:t>Once your paperwork is processed, you will receive an email with a link to complete the Maryland online Defensive Driving Technique course.</w:t>
      </w:r>
    </w:p>
    <w:p w14:paraId="1574F75B" w14:textId="77777777" w:rsidR="00B01FE9" w:rsidRPr="006E05E0" w:rsidRDefault="00B01FE9" w:rsidP="00DF5ABA"/>
    <w:p w14:paraId="25E8B400" w14:textId="1B50FE5F"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Using the Department Van</w:t>
      </w:r>
    </w:p>
    <w:p w14:paraId="6B4E21F7" w14:textId="0022CAEA"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lastRenderedPageBreak/>
        <w:t xml:space="preserve">The Biology Department possesses two vans available for use by faculty members. The prerequisite to borrowing a vehicle is completing the University Driver Clearance Course in accordance with the Biology Department (contact </w:t>
      </w:r>
      <w:r w:rsidR="00AC2572">
        <w:rPr>
          <w:rFonts w:asciiTheme="minorHAnsi" w:hAnsiTheme="minorHAnsi"/>
          <w:sz w:val="24"/>
          <w:szCs w:val="24"/>
        </w:rPr>
        <w:t>Sarah Grue</w:t>
      </w:r>
      <w:r w:rsidRPr="006E05E0">
        <w:rPr>
          <w:rFonts w:asciiTheme="minorHAnsi" w:hAnsiTheme="minorHAnsi"/>
          <w:sz w:val="24"/>
          <w:szCs w:val="24"/>
        </w:rPr>
        <w:t xml:space="preserve"> for information).</w:t>
      </w:r>
    </w:p>
    <w:p w14:paraId="2F79E2E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201F681" w14:textId="1B5C4000"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All vehicles must be reserved prior to their use by filling in the appropriate time and date on a calendar located in the Biology Office (found inside the middle black file cabinet). Additionally, the date must be requested by filling out a permission slip with the Biology Department and approved by the Program Chair.</w:t>
      </w:r>
    </w:p>
    <w:p w14:paraId="24123B64" w14:textId="48A07F92" w:rsidR="00891D06" w:rsidRPr="006E05E0" w:rsidRDefault="00891D06" w:rsidP="00DF5ABA"/>
    <w:p w14:paraId="5741579B" w14:textId="4FACC626" w:rsidR="009B458F" w:rsidRPr="006E05E0" w:rsidRDefault="009B458F" w:rsidP="009B458F">
      <w:pPr>
        <w:pStyle w:val="Normal1"/>
        <w:jc w:val="center"/>
        <w:rPr>
          <w:rFonts w:asciiTheme="minorHAnsi" w:hAnsiTheme="minorHAnsi"/>
          <w:sz w:val="24"/>
          <w:szCs w:val="24"/>
        </w:rPr>
      </w:pPr>
      <w:r w:rsidRPr="006E05E0">
        <w:rPr>
          <w:rFonts w:asciiTheme="minorHAnsi" w:hAnsiTheme="minorHAnsi"/>
          <w:b/>
          <w:sz w:val="24"/>
          <w:szCs w:val="24"/>
        </w:rPr>
        <w:t>RESOURCES AVAILABLE</w:t>
      </w:r>
    </w:p>
    <w:p w14:paraId="00CAC3E8" w14:textId="10086812" w:rsidR="009B458F" w:rsidRPr="006E05E0" w:rsidRDefault="009B458F" w:rsidP="009B458F">
      <w:pPr>
        <w:pStyle w:val="Normal1"/>
        <w:jc w:val="center"/>
        <w:rPr>
          <w:rFonts w:asciiTheme="minorHAnsi" w:hAnsiTheme="minorHAnsi"/>
        </w:rPr>
      </w:pPr>
    </w:p>
    <w:p w14:paraId="7DCA52A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Faculty Information</w:t>
      </w:r>
    </w:p>
    <w:p w14:paraId="55D1B36C" w14:textId="19B3C918" w:rsidR="009B458F" w:rsidRPr="006E05E0" w:rsidRDefault="009B458F"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37760" behindDoc="0" locked="0" layoutInCell="1" allowOverlap="1" wp14:anchorId="2630FAA7" wp14:editId="3F28968E">
                <wp:simplePos x="0" y="0"/>
                <wp:positionH relativeFrom="margin">
                  <wp:posOffset>-114300</wp:posOffset>
                </wp:positionH>
                <wp:positionV relativeFrom="paragraph">
                  <wp:posOffset>113665</wp:posOffset>
                </wp:positionV>
                <wp:extent cx="6276975" cy="28575"/>
                <wp:effectExtent l="0" t="0" r="22225" b="47625"/>
                <wp:wrapNone/>
                <wp:docPr id="12" name="Straight Connector 12"/>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D5D8DB" id="Straight Connector 12" o:spid="_x0000_s1026" style="position:absolute;flip:y;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8.95pt" to="485.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" strokecolor="black [3213]">
                <w10:wrap anchorx="margin"/>
              </v:line>
            </w:pict>
          </mc:Fallback>
        </mc:AlternateContent>
      </w:r>
    </w:p>
    <w:p w14:paraId="68DD2B0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Vanessa Beauchamp, Ph.D.</w:t>
      </w:r>
    </w:p>
    <w:p w14:paraId="07C94C0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50761B6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5E072CF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I’m a plant ecologist. My research interests lie in forest ecology and succession, wetland and riparian ecology and restoration, invasive plant species ecology, and mycorrhizal fungi.</w:t>
      </w:r>
    </w:p>
    <w:p w14:paraId="5454F00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5989E0E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198641B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Vegetation sampling, plant identification, wetland delineation</w:t>
      </w:r>
    </w:p>
    <w:p w14:paraId="4E938848" w14:textId="120F69C4" w:rsidR="009B458F" w:rsidRPr="006E05E0" w:rsidRDefault="009B458F"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38784" behindDoc="0" locked="0" layoutInCell="1" allowOverlap="1" wp14:anchorId="219FAEEB" wp14:editId="6E140972">
                <wp:simplePos x="0" y="0"/>
                <wp:positionH relativeFrom="margin">
                  <wp:posOffset>-114300</wp:posOffset>
                </wp:positionH>
                <wp:positionV relativeFrom="paragraph">
                  <wp:posOffset>93345</wp:posOffset>
                </wp:positionV>
                <wp:extent cx="6276975" cy="28575"/>
                <wp:effectExtent l="0" t="0" r="22225" b="47625"/>
                <wp:wrapNone/>
                <wp:docPr id="21" name="Straight Connector 21"/>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A12A20" id="Straight Connector 21" o:spid="_x0000_s1026" style="position:absolute;flip:y;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7.35pt" to="48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" strokecolor="black [3213]">
                <w10:wrap anchorx="margin"/>
              </v:line>
            </w:pict>
          </mc:Fallback>
        </mc:AlternateContent>
      </w:r>
      <w:r w:rsidRPr="006E05E0">
        <w:rPr>
          <w:rFonts w:asciiTheme="minorHAnsi" w:hAnsiTheme="minorHAnsi"/>
          <w:sz w:val="24"/>
          <w:szCs w:val="24"/>
        </w:rPr>
        <w:t xml:space="preserve"> </w:t>
      </w:r>
    </w:p>
    <w:p w14:paraId="0CE00F98" w14:textId="21FB2DF0"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Harald Beck, Ph.D.</w:t>
      </w:r>
    </w:p>
    <w:p w14:paraId="0AC3011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60E15D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1568B95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My research interests include mammal-plant interaction, multi trophic-level interactions, and ecosystem engineering in temperate and tropical ecosystems. Recently, my research focuses on the effects of hyper-abundance of ungulates in the northern hemisphere and defaunation of ungulates in the southern hemisphere. My study sites are located within the Peruvian Amazonas and forests in Maryland.</w:t>
      </w:r>
    </w:p>
    <w:p w14:paraId="6D9A149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4B14DF9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626DBD00" w14:textId="06B23819" w:rsidR="006B443F" w:rsidRPr="00E7354D" w:rsidRDefault="009B458F" w:rsidP="006B443F">
      <w:pPr>
        <w:pStyle w:val="Normal1"/>
        <w:rPr>
          <w:rFonts w:asciiTheme="minorHAnsi" w:hAnsiTheme="minorHAnsi"/>
          <w:sz w:val="24"/>
          <w:szCs w:val="24"/>
        </w:rPr>
      </w:pPr>
      <w:r w:rsidRPr="006E05E0">
        <w:rPr>
          <w:rFonts w:asciiTheme="minorHAnsi" w:hAnsiTheme="minorHAnsi"/>
          <w:sz w:val="24"/>
          <w:szCs w:val="24"/>
        </w:rPr>
        <w:t>Ecological research and conservation applications.  Mammal trapping, home rage and animal.</w:t>
      </w:r>
      <w:r w:rsidR="00E7354D">
        <w:rPr>
          <w:rFonts w:asciiTheme="minorHAnsi" w:hAnsiTheme="minorHAnsi"/>
          <w:sz w:val="24"/>
          <w:szCs w:val="24"/>
        </w:rPr>
        <w:t xml:space="preserve"> </w:t>
      </w:r>
      <w:r w:rsidR="006B443F" w:rsidRPr="0072749B">
        <w:rPr>
          <w:rFonts w:ascii="Cambria" w:hAnsi="Cambria"/>
          <w:color w:val="auto"/>
          <w:sz w:val="24"/>
          <w:szCs w:val="24"/>
        </w:rPr>
        <w:t>Mammal traps, camera traps other equipment for mammal research.</w:t>
      </w:r>
    </w:p>
    <w:p w14:paraId="26F88277" w14:textId="7E1EDB0A" w:rsidR="006B443F" w:rsidRDefault="00E7354D" w:rsidP="006B443F">
      <w:pPr>
        <w:pStyle w:val="Normal1"/>
        <w:rPr>
          <w:rFonts w:ascii="Cambria" w:hAnsi="Cambria"/>
          <w:color w:val="auto"/>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39808" behindDoc="0" locked="0" layoutInCell="1" allowOverlap="1" wp14:anchorId="3190BBBE" wp14:editId="79026B6D">
                <wp:simplePos x="0" y="0"/>
                <wp:positionH relativeFrom="margin">
                  <wp:posOffset>-123825</wp:posOffset>
                </wp:positionH>
                <wp:positionV relativeFrom="paragraph">
                  <wp:posOffset>4445</wp:posOffset>
                </wp:positionV>
                <wp:extent cx="6276975" cy="28575"/>
                <wp:effectExtent l="0" t="0" r="22225" b="47625"/>
                <wp:wrapNone/>
                <wp:docPr id="22" name="Straight Connector 22"/>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C74CA" id="Straight Connector 22" o:spid="_x0000_s1026" style="position:absolute;flip: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35pt" to="4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" strokecolor="black [3213]">
                <w10:wrap anchorx="margin"/>
              </v:line>
            </w:pict>
          </mc:Fallback>
        </mc:AlternateContent>
      </w:r>
    </w:p>
    <w:p w14:paraId="26B1E46D" w14:textId="77777777" w:rsidR="006B443F" w:rsidRDefault="006B443F" w:rsidP="006B443F">
      <w:pPr>
        <w:rPr>
          <w:rFonts w:ascii="Cambria" w:eastAsia="Times New Roman" w:hAnsi="Cambria" w:cs="Times New Roman"/>
        </w:rPr>
      </w:pPr>
      <w:r w:rsidRPr="005A74FF">
        <w:rPr>
          <w:rFonts w:ascii="Cambria" w:eastAsia="Times New Roman" w:hAnsi="Cambria" w:cs="Times New Roman"/>
          <w:b/>
          <w:bCs/>
        </w:rPr>
        <w:t>Name:  </w:t>
      </w:r>
      <w:r w:rsidRPr="005A74FF">
        <w:rPr>
          <w:rFonts w:ascii="Cambria" w:eastAsia="Times New Roman" w:hAnsi="Cambria" w:cs="Times New Roman"/>
        </w:rPr>
        <w:t>Mark Bulmer, Ph.D.</w:t>
      </w:r>
    </w:p>
    <w:p w14:paraId="1194F13B" w14:textId="77777777" w:rsidR="006B443F" w:rsidRPr="005A74FF" w:rsidRDefault="006B443F" w:rsidP="006B443F">
      <w:pPr>
        <w:rPr>
          <w:rFonts w:ascii="Cambria" w:eastAsia="Times New Roman" w:hAnsi="Cambria" w:cs="Times New Roman"/>
        </w:rPr>
      </w:pPr>
    </w:p>
    <w:p w14:paraId="19F730CA" w14:textId="77777777" w:rsidR="006B443F" w:rsidRPr="005A74FF" w:rsidRDefault="006B443F" w:rsidP="006B443F">
      <w:pPr>
        <w:rPr>
          <w:rFonts w:ascii="Cambria" w:eastAsia="Times New Roman" w:hAnsi="Cambria" w:cs="Times New Roman"/>
        </w:rPr>
      </w:pPr>
      <w:r w:rsidRPr="005A74FF">
        <w:rPr>
          <w:rFonts w:ascii="Cambria" w:eastAsia="Times New Roman" w:hAnsi="Cambria" w:cs="Times New Roman"/>
          <w:b/>
          <w:bCs/>
        </w:rPr>
        <w:t>Research Interests and Current Work:</w:t>
      </w:r>
    </w:p>
    <w:p w14:paraId="3B176C61" w14:textId="77777777" w:rsidR="006B443F" w:rsidRDefault="006B443F" w:rsidP="006B443F">
      <w:pPr>
        <w:rPr>
          <w:rFonts w:ascii="Cambria" w:eastAsia="Times New Roman" w:hAnsi="Cambria" w:cs="Times New Roman"/>
        </w:rPr>
      </w:pPr>
      <w:r w:rsidRPr="005A74FF">
        <w:rPr>
          <w:rFonts w:ascii="Cambria" w:eastAsia="Times New Roman" w:hAnsi="Cambria" w:cs="Times New Roman"/>
        </w:rPr>
        <w:t>Molecular ecology and evolution of termites and their pathogens, competitors and symbionts.</w:t>
      </w:r>
    </w:p>
    <w:p w14:paraId="0CA5AB85" w14:textId="77777777" w:rsidR="006B443F" w:rsidRPr="005A74FF" w:rsidRDefault="006B443F" w:rsidP="006B443F">
      <w:pPr>
        <w:rPr>
          <w:rFonts w:ascii="Cambria" w:eastAsia="Times New Roman" w:hAnsi="Cambria" w:cs="Times New Roman"/>
        </w:rPr>
      </w:pPr>
    </w:p>
    <w:p w14:paraId="4AB1BE78" w14:textId="77777777" w:rsidR="006B443F" w:rsidRPr="005A74FF" w:rsidRDefault="006B443F" w:rsidP="006B443F">
      <w:pPr>
        <w:rPr>
          <w:rFonts w:ascii="Cambria" w:eastAsia="Times New Roman" w:hAnsi="Cambria" w:cs="Times New Roman"/>
        </w:rPr>
      </w:pPr>
      <w:r w:rsidRPr="005A74FF">
        <w:rPr>
          <w:rFonts w:ascii="Cambria" w:eastAsia="Times New Roman" w:hAnsi="Cambria" w:cs="Times New Roman"/>
          <w:b/>
          <w:bCs/>
        </w:rPr>
        <w:lastRenderedPageBreak/>
        <w:t>Expertise (Including Previous Skills):</w:t>
      </w:r>
    </w:p>
    <w:p w14:paraId="1FE4E16E" w14:textId="63657F26" w:rsidR="006B443F" w:rsidRDefault="006B443F" w:rsidP="006B443F">
      <w:pPr>
        <w:rPr>
          <w:rFonts w:ascii="Cambria" w:eastAsia="Times New Roman" w:hAnsi="Cambria" w:cs="Times New Roman"/>
        </w:rPr>
      </w:pPr>
      <w:r w:rsidRPr="005A74FF">
        <w:rPr>
          <w:rFonts w:ascii="Cambria" w:eastAsia="Times New Roman" w:hAnsi="Cambria" w:cs="Times New Roman"/>
        </w:rPr>
        <w:t>Lab and analytical techniques for studying molecular evolution, field and lab techniques for studying social insects.</w:t>
      </w:r>
    </w:p>
    <w:p w14:paraId="2AA8F8A7" w14:textId="47CBBF6D" w:rsidR="006B443F" w:rsidRPr="005A74FF" w:rsidRDefault="006B443F" w:rsidP="006B443F">
      <w:pPr>
        <w:rPr>
          <w:rFonts w:ascii="Cambria" w:eastAsia="Times New Roman" w:hAnsi="Cambria" w:cs="Times New Roman"/>
        </w:rPr>
      </w:pPr>
      <w:r w:rsidRPr="0072749B">
        <w:rPr>
          <w:rFonts w:ascii="Cambria" w:eastAsia="Times New Roman" w:hAnsi="Cambria" w:cs="Times New Roman"/>
          <w:b/>
          <w:bCs/>
          <w:noProof/>
        </w:rPr>
        <mc:AlternateContent>
          <mc:Choice Requires="wps">
            <w:drawing>
              <wp:anchor distT="0" distB="0" distL="114300" distR="114300" simplePos="0" relativeHeight="251661312" behindDoc="0" locked="0" layoutInCell="1" allowOverlap="1" wp14:anchorId="6B235A8F" wp14:editId="3327EAEB">
                <wp:simplePos x="0" y="0"/>
                <wp:positionH relativeFrom="margin">
                  <wp:align>center</wp:align>
                </wp:positionH>
                <wp:positionV relativeFrom="paragraph">
                  <wp:posOffset>151765</wp:posOffset>
                </wp:positionV>
                <wp:extent cx="6276975" cy="28575"/>
                <wp:effectExtent l="0" t="0" r="28575" b="28575"/>
                <wp:wrapNone/>
                <wp:docPr id="208" name="Straight Connector 208"/>
                <wp:cNvGraphicFramePr/>
                <a:graphic xmlns:a="http://schemas.openxmlformats.org/drawingml/2006/main">
                  <a:graphicData uri="http://schemas.microsoft.com/office/word/2010/wordprocessingShape">
                    <wps:wsp>
                      <wps:cNvCnPr/>
                      <wps:spPr>
                        <a:xfrm flipV="1">
                          <a:off x="0" y="0"/>
                          <a:ext cx="6276975" cy="28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BD426" id="Straight Connector 208"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95pt" to="494.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" strokecolor="windowText">
                <w10:wrap anchorx="margin"/>
              </v:line>
            </w:pict>
          </mc:Fallback>
        </mc:AlternateContent>
      </w:r>
    </w:p>
    <w:p w14:paraId="65C051CE" w14:textId="77777777" w:rsidR="004A7D52" w:rsidRDefault="004A7D52" w:rsidP="006B443F">
      <w:pPr>
        <w:rPr>
          <w:rFonts w:ascii="Cambria" w:eastAsia="Times New Roman" w:hAnsi="Cambria" w:cs="Times New Roman"/>
          <w:b/>
          <w:bCs/>
        </w:rPr>
      </w:pPr>
    </w:p>
    <w:p w14:paraId="2DC18805" w14:textId="536506BD" w:rsidR="006B443F" w:rsidRDefault="006B443F" w:rsidP="006B443F">
      <w:pPr>
        <w:rPr>
          <w:rFonts w:ascii="Cambria" w:eastAsia="Times New Roman" w:hAnsi="Cambria" w:cs="Times New Roman"/>
        </w:rPr>
      </w:pPr>
      <w:r w:rsidRPr="005A74FF">
        <w:rPr>
          <w:rFonts w:ascii="Cambria" w:eastAsia="Times New Roman" w:hAnsi="Cambria" w:cs="Times New Roman"/>
          <w:b/>
          <w:bCs/>
        </w:rPr>
        <w:t xml:space="preserve">Name: </w:t>
      </w:r>
      <w:r w:rsidRPr="005A74FF">
        <w:rPr>
          <w:rFonts w:ascii="Cambria" w:eastAsia="Times New Roman" w:hAnsi="Cambria" w:cs="Times New Roman"/>
        </w:rPr>
        <w:t>Renee Dickie, Ph.D.</w:t>
      </w:r>
    </w:p>
    <w:p w14:paraId="748C021A" w14:textId="734572D5" w:rsidR="006B443F" w:rsidRPr="005A74FF" w:rsidRDefault="006B443F" w:rsidP="006B443F">
      <w:pPr>
        <w:rPr>
          <w:rFonts w:ascii="Cambria" w:eastAsia="Times New Roman" w:hAnsi="Cambria" w:cs="Times New Roman"/>
        </w:rPr>
      </w:pPr>
    </w:p>
    <w:p w14:paraId="3A399AEE" w14:textId="3CBA9CAF" w:rsidR="006B443F" w:rsidRPr="005A74FF" w:rsidRDefault="006B443F" w:rsidP="006B443F">
      <w:pPr>
        <w:rPr>
          <w:rFonts w:ascii="Cambria" w:eastAsia="Times New Roman" w:hAnsi="Cambria" w:cs="Times New Roman"/>
        </w:rPr>
      </w:pPr>
      <w:r w:rsidRPr="005A74FF">
        <w:rPr>
          <w:rFonts w:ascii="Cambria" w:eastAsia="Times New Roman" w:hAnsi="Cambria" w:cs="Times New Roman"/>
          <w:b/>
          <w:bCs/>
        </w:rPr>
        <w:t xml:space="preserve">Research Interests and Current Work: </w:t>
      </w:r>
    </w:p>
    <w:p w14:paraId="4EF95D20" w14:textId="77777777" w:rsidR="006B443F" w:rsidRDefault="006B443F" w:rsidP="006B443F">
      <w:pPr>
        <w:rPr>
          <w:rFonts w:ascii="Cambria" w:eastAsia="Times New Roman" w:hAnsi="Cambria" w:cs="Times New Roman"/>
        </w:rPr>
      </w:pPr>
      <w:r w:rsidRPr="005A74FF">
        <w:rPr>
          <w:rFonts w:ascii="Cambria" w:eastAsia="Times New Roman" w:hAnsi="Cambria" w:cs="Times New Roman"/>
        </w:rPr>
        <w:t>Vascular biology and regeneration</w:t>
      </w:r>
    </w:p>
    <w:p w14:paraId="4F766519" w14:textId="69B467CB" w:rsidR="006B443F" w:rsidRPr="005A74FF" w:rsidRDefault="006B443F" w:rsidP="006B443F">
      <w:pPr>
        <w:rPr>
          <w:rFonts w:ascii="Cambria" w:eastAsia="Times New Roman" w:hAnsi="Cambria" w:cs="Times New Roman"/>
        </w:rPr>
      </w:pPr>
    </w:p>
    <w:p w14:paraId="0C114D12" w14:textId="699CF723" w:rsidR="006B443F" w:rsidRPr="005A74FF" w:rsidRDefault="006B443F" w:rsidP="006B443F">
      <w:pPr>
        <w:rPr>
          <w:rFonts w:ascii="Cambria" w:eastAsia="Times New Roman" w:hAnsi="Cambria" w:cs="Times New Roman"/>
        </w:rPr>
      </w:pPr>
      <w:r w:rsidRPr="005A74FF">
        <w:rPr>
          <w:rFonts w:ascii="Cambria" w:eastAsia="Times New Roman" w:hAnsi="Cambria" w:cs="Times New Roman"/>
          <w:b/>
          <w:bCs/>
        </w:rPr>
        <w:t>Expertise (Including Previous Skills):</w:t>
      </w:r>
    </w:p>
    <w:p w14:paraId="46DB6E4D" w14:textId="4CB229F9" w:rsidR="006B443F" w:rsidRPr="006B443F" w:rsidRDefault="006B443F" w:rsidP="006B443F">
      <w:pPr>
        <w:rPr>
          <w:rFonts w:ascii="Cambria" w:eastAsia="Times New Roman" w:hAnsi="Cambria" w:cs="Times New Roman"/>
        </w:rPr>
      </w:pPr>
      <w:r w:rsidRPr="005A74FF">
        <w:rPr>
          <w:rFonts w:ascii="Cambria" w:eastAsia="Times New Roman" w:hAnsi="Cambria" w:cs="Times New Roman"/>
        </w:rPr>
        <w:t>Histology, immunohistochemistry, perfusion, stereology</w:t>
      </w:r>
    </w:p>
    <w:p w14:paraId="7BC5561C" w14:textId="6A0111B1" w:rsidR="009B458F" w:rsidRPr="006B443F" w:rsidRDefault="006B443F" w:rsidP="009B458F">
      <w:pPr>
        <w:pStyle w:val="Normal1"/>
        <w:rPr>
          <w:rFonts w:ascii="Cambria" w:hAnsi="Cambria"/>
          <w:color w:val="auto"/>
          <w:sz w:val="24"/>
          <w:szCs w:val="24"/>
        </w:rPr>
      </w:pPr>
      <w:r w:rsidRPr="0072749B">
        <w:rPr>
          <w:rFonts w:ascii="Cambria" w:eastAsia="Times New Roman" w:hAnsi="Cambria" w:cs="Times New Roman"/>
          <w:b/>
          <w:bCs/>
          <w:noProof/>
          <w:color w:val="auto"/>
        </w:rPr>
        <mc:AlternateContent>
          <mc:Choice Requires="wps">
            <w:drawing>
              <wp:anchor distT="0" distB="0" distL="114300" distR="114300" simplePos="0" relativeHeight="251660288" behindDoc="0" locked="0" layoutInCell="1" allowOverlap="1" wp14:anchorId="0AD3785D" wp14:editId="682A97EF">
                <wp:simplePos x="0" y="0"/>
                <wp:positionH relativeFrom="margin">
                  <wp:align>center</wp:align>
                </wp:positionH>
                <wp:positionV relativeFrom="paragraph">
                  <wp:posOffset>238125</wp:posOffset>
                </wp:positionV>
                <wp:extent cx="6276975" cy="28575"/>
                <wp:effectExtent l="0" t="0" r="28575" b="28575"/>
                <wp:wrapNone/>
                <wp:docPr id="204" name="Straight Connector 204"/>
                <wp:cNvGraphicFramePr/>
                <a:graphic xmlns:a="http://schemas.openxmlformats.org/drawingml/2006/main">
                  <a:graphicData uri="http://schemas.microsoft.com/office/word/2010/wordprocessingShape">
                    <wps:wsp>
                      <wps:cNvCnPr/>
                      <wps:spPr>
                        <a:xfrm flipV="1">
                          <a:off x="0" y="0"/>
                          <a:ext cx="6276975" cy="285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9B4AC" id="Straight Connector 204"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75pt" to="49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" strokecolor="windowText">
                <w10:wrap anchorx="margin"/>
              </v:line>
            </w:pict>
          </mc:Fallback>
        </mc:AlternateContent>
      </w:r>
    </w:p>
    <w:p w14:paraId="26349272" w14:textId="77777777" w:rsidR="004A7D52" w:rsidRDefault="004A7D52" w:rsidP="009B458F">
      <w:pPr>
        <w:pStyle w:val="Normal1"/>
        <w:rPr>
          <w:rFonts w:asciiTheme="minorHAnsi" w:hAnsiTheme="minorHAnsi"/>
          <w:b/>
          <w:sz w:val="24"/>
          <w:szCs w:val="24"/>
        </w:rPr>
      </w:pPr>
    </w:p>
    <w:p w14:paraId="5C855B8B" w14:textId="5885F5D3"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Elana Ehrlich, Ph.D.</w:t>
      </w:r>
    </w:p>
    <w:p w14:paraId="0315C894"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5BC8A8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661E33B2" w14:textId="0342EB2B"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Viral oncology, ubiquitin and ubiquitin like (Ubl) proteins</w:t>
      </w:r>
    </w:p>
    <w:p w14:paraId="2FB2258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Current projects:</w:t>
      </w:r>
    </w:p>
    <w:p w14:paraId="6057960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Understanding the latent/lytic transition in Kaposi’s sarcoma herpesvirus, specifically the role of ubiquitin and Ubls in regulating this transition</w:t>
      </w:r>
    </w:p>
    <w:p w14:paraId="1B232B10"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Understanding the role of the Cullin 5 ubiquitin ligase in Hsp90 inhibitor sensitivity</w:t>
      </w:r>
    </w:p>
    <w:p w14:paraId="2F37D83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Characterization of naturally occurring variants of HCMV US28</w:t>
      </w:r>
    </w:p>
    <w:p w14:paraId="0C6E497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E05166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3DDDEC74" w14:textId="7633A6F8"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Cell biology, signal transduction, imm</w:t>
      </w:r>
      <w:r w:rsidR="00786E64">
        <w:rPr>
          <w:rFonts w:asciiTheme="minorHAnsi" w:hAnsiTheme="minorHAnsi"/>
          <w:sz w:val="24"/>
          <w:szCs w:val="24"/>
        </w:rPr>
        <w:t>unology, virology, microbiology</w:t>
      </w:r>
    </w:p>
    <w:p w14:paraId="5C8AFD96" w14:textId="775DE9A8" w:rsidR="006B443F" w:rsidRPr="00891D06" w:rsidRDefault="009B458F"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0832" behindDoc="0" locked="0" layoutInCell="1" allowOverlap="1" wp14:anchorId="52017782" wp14:editId="206F64E4">
                <wp:simplePos x="0" y="0"/>
                <wp:positionH relativeFrom="margin">
                  <wp:posOffset>-228600</wp:posOffset>
                </wp:positionH>
                <wp:positionV relativeFrom="paragraph">
                  <wp:posOffset>70485</wp:posOffset>
                </wp:positionV>
                <wp:extent cx="6276975" cy="28575"/>
                <wp:effectExtent l="0" t="0" r="22225" b="47625"/>
                <wp:wrapNone/>
                <wp:docPr id="23" name="Straight Connector 23"/>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49EA21" id="Straight Connector 23" o:spid="_x0000_s1026" style="position:absolute;flip:y;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55pt" to="47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" strokecolor="black [3213]">
                <w10:wrap anchorx="margin"/>
              </v:line>
            </w:pict>
          </mc:Fallback>
        </mc:AlternateContent>
      </w:r>
      <w:r w:rsidRPr="006E05E0">
        <w:rPr>
          <w:rFonts w:asciiTheme="minorHAnsi" w:hAnsiTheme="minorHAnsi"/>
          <w:b/>
          <w:sz w:val="24"/>
          <w:szCs w:val="24"/>
        </w:rPr>
        <w:t xml:space="preserve"> </w:t>
      </w:r>
    </w:p>
    <w:p w14:paraId="43262F94" w14:textId="6E3E06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Brian Fath, Ph.D.</w:t>
      </w:r>
    </w:p>
    <w:p w14:paraId="2AFC092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21F7BC1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37F87F0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Systems Ecology, Network Analysis, Sustainability, Urban metabolism, Resilience of socio-ecological systems.</w:t>
      </w:r>
    </w:p>
    <w:p w14:paraId="532ED962"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47565F44"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5791854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Ecological Network Analysis, Ecological Modelling, Thermodynamic applications for ecosystems and economic systems</w:t>
      </w:r>
    </w:p>
    <w:p w14:paraId="04B3AD66" w14:textId="273518D5" w:rsidR="009B458F" w:rsidRPr="006E05E0" w:rsidRDefault="009B458F"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1856" behindDoc="0" locked="0" layoutInCell="1" allowOverlap="1" wp14:anchorId="122C23E9" wp14:editId="6C7E4748">
                <wp:simplePos x="0" y="0"/>
                <wp:positionH relativeFrom="margin">
                  <wp:posOffset>-228600</wp:posOffset>
                </wp:positionH>
                <wp:positionV relativeFrom="paragraph">
                  <wp:posOffset>73660</wp:posOffset>
                </wp:positionV>
                <wp:extent cx="6276975" cy="28575"/>
                <wp:effectExtent l="0" t="0" r="22225" b="47625"/>
                <wp:wrapNone/>
                <wp:docPr id="24" name="Straight Connector 24"/>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C34C0" id="Straight Connector 24" o:spid="_x0000_s1026" style="position:absolute;flip:y;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8pt" to="476.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" strokecolor="black [3213]">
                <w10:wrap anchorx="margin"/>
              </v:line>
            </w:pict>
          </mc:Fallback>
        </mc:AlternateContent>
      </w:r>
      <w:r w:rsidRPr="006E05E0">
        <w:rPr>
          <w:rFonts w:asciiTheme="minorHAnsi" w:hAnsiTheme="minorHAnsi"/>
          <w:sz w:val="24"/>
          <w:szCs w:val="24"/>
        </w:rPr>
        <w:t xml:space="preserve"> </w:t>
      </w:r>
    </w:p>
    <w:p w14:paraId="7C0FCE0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 xml:space="preserve">Name: </w:t>
      </w:r>
      <w:r w:rsidRPr="006E05E0">
        <w:rPr>
          <w:rFonts w:asciiTheme="minorHAnsi" w:hAnsiTheme="minorHAnsi"/>
          <w:sz w:val="24"/>
          <w:szCs w:val="24"/>
        </w:rPr>
        <w:t>Laura Gough, Ph.D.</w:t>
      </w:r>
    </w:p>
    <w:p w14:paraId="05602104" w14:textId="74C6AF7C"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53DF3FB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r w:rsidRPr="006E05E0">
        <w:rPr>
          <w:rFonts w:asciiTheme="minorHAnsi" w:hAnsiTheme="minorHAnsi"/>
          <w:sz w:val="24"/>
          <w:szCs w:val="24"/>
        </w:rPr>
        <w:t>:</w:t>
      </w:r>
    </w:p>
    <w:p w14:paraId="369D12B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Plant Ecology, Community and Ecosystem Ecology, Tundra, Wetlands, Urban Ecology</w:t>
      </w:r>
    </w:p>
    <w:p w14:paraId="42E40D9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lastRenderedPageBreak/>
        <w:t xml:space="preserve"> </w:t>
      </w:r>
    </w:p>
    <w:p w14:paraId="41EB01A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34CEA311" w14:textId="65CED781"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Plant community ecology, soil biogeochemistry, ecosyste</w:t>
      </w:r>
      <w:r w:rsidR="00786E64">
        <w:rPr>
          <w:rFonts w:asciiTheme="minorHAnsi" w:hAnsiTheme="minorHAnsi"/>
          <w:sz w:val="24"/>
          <w:szCs w:val="24"/>
        </w:rPr>
        <w:t>m ecology, statistical analysis</w:t>
      </w:r>
    </w:p>
    <w:p w14:paraId="75287E38" w14:textId="0D3B5589" w:rsidR="00786E64" w:rsidRPr="00A707ED" w:rsidRDefault="009B458F"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2880" behindDoc="0" locked="0" layoutInCell="1" allowOverlap="1" wp14:anchorId="2027B56E" wp14:editId="438187CC">
                <wp:simplePos x="0" y="0"/>
                <wp:positionH relativeFrom="margin">
                  <wp:posOffset>-228600</wp:posOffset>
                </wp:positionH>
                <wp:positionV relativeFrom="paragraph">
                  <wp:posOffset>99060</wp:posOffset>
                </wp:positionV>
                <wp:extent cx="6276975" cy="28575"/>
                <wp:effectExtent l="0" t="0" r="22225" b="47625"/>
                <wp:wrapNone/>
                <wp:docPr id="25" name="Straight Connector 25"/>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DDFE21" id="Straight Connector 25" o:spid="_x0000_s1026" style="position:absolute;flip:y;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7.8pt" to="47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" strokecolor="black [3213]">
                <w10:wrap anchorx="margin"/>
              </v:line>
            </w:pict>
          </mc:Fallback>
        </mc:AlternateContent>
      </w:r>
      <w:r w:rsidRPr="006E05E0">
        <w:rPr>
          <w:rFonts w:asciiTheme="minorHAnsi" w:hAnsiTheme="minorHAnsi"/>
          <w:b/>
          <w:sz w:val="24"/>
          <w:szCs w:val="24"/>
        </w:rPr>
        <w:t xml:space="preserve"> </w:t>
      </w:r>
    </w:p>
    <w:p w14:paraId="4D9E7D61" w14:textId="1359C00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 xml:space="preserve">Name: </w:t>
      </w:r>
      <w:r w:rsidRPr="006E05E0">
        <w:rPr>
          <w:rFonts w:asciiTheme="minorHAnsi" w:hAnsiTheme="minorHAnsi"/>
          <w:sz w:val="24"/>
          <w:szCs w:val="24"/>
        </w:rPr>
        <w:t>Susan Gresens, Ph.D.</w:t>
      </w:r>
    </w:p>
    <w:p w14:paraId="543CC123" w14:textId="00C2081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39CA3FD2"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1EFF288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Potential areas for student research projects:</w:t>
      </w:r>
    </w:p>
    <w:p w14:paraId="3DC31A6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Distribution of chironomid species along gradients of watershed urbanization: collection of floating chironomid pupal exuviae (cast pupal exoskeletons) provides an effective means to compare species diversity among streams impacted by urban development and other stressors.  Comparison of this technique with standard methods of benthic invertebrate bioassessment are needed to adapt the chironomid exuviae technique to our region.</w:t>
      </w:r>
    </w:p>
    <w:p w14:paraId="00D8232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EC96B2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Attached algae provide important inputs to stream food webs.  Algal diversity is also a valuable indicator of eutrophication of freshwaters.  Nutrient-limitation and growth of benthic algae are affected by fine silt-clay sediments, a major source of pollution.  Such suspended sediments are capable of binding and releasing phosphorus, another major pollutant in the Chesapeake Bay watershed.  We have developed laboratory microcosms to examine the relations between algae, suspended sediments, and phosphorus, and generate predictions that can be tested in the environment.</w:t>
      </w:r>
    </w:p>
    <w:p w14:paraId="10219FA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4F683E2"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Ecotoxicologial studies involving chironomids, e.g., Chironomus riparius and anthropogenic chemicals in laboratory microcosms.  This is dependent on collaboration with chemists who share an interest in environmental effects of the compounds they study.</w:t>
      </w:r>
    </w:p>
    <w:p w14:paraId="302E7A7A"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021D5A1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78B0A8BF" w14:textId="7B195E73"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I study freshwater ecology from the perspective of benthic invertebrates and algae.  Many of my research projects involve chironomids, “non-biting midges”, as a model research system well-suited to studies of biodiversity and aquatic health. The Family Chironomidae includes thousands of species with an amazing range of ecological specialization.  Chironomid larvae are abundant in many aquatic habitats and thus are an important link in benthic food webs. On a larger geographic scale, I am using both DNA sequence data and morphological methods to compare North American and European populations of chironomid species in the genus </w:t>
      </w:r>
      <w:r w:rsidRPr="00130A8C">
        <w:rPr>
          <w:rFonts w:asciiTheme="minorHAnsi" w:hAnsiTheme="minorHAnsi"/>
          <w:i/>
          <w:sz w:val="24"/>
          <w:szCs w:val="24"/>
        </w:rPr>
        <w:t>Cricotopus</w:t>
      </w:r>
      <w:r w:rsidRPr="006E05E0">
        <w:rPr>
          <w:rFonts w:asciiTheme="minorHAnsi" w:hAnsiTheme="minorHAnsi"/>
          <w:sz w:val="24"/>
          <w:szCs w:val="24"/>
        </w:rPr>
        <w:t>, in collaboration with Dr. Torbjørn Ekrem and Dr. Elisabeth Stur, at the Norwegian Univer</w:t>
      </w:r>
      <w:r w:rsidR="00786E64">
        <w:rPr>
          <w:rFonts w:asciiTheme="minorHAnsi" w:hAnsiTheme="minorHAnsi"/>
          <w:sz w:val="24"/>
          <w:szCs w:val="24"/>
        </w:rPr>
        <w:t>sity of Science and Technology.</w:t>
      </w:r>
    </w:p>
    <w:p w14:paraId="59326893" w14:textId="17495133" w:rsidR="0061092E" w:rsidRDefault="0061092E" w:rsidP="009B458F">
      <w:pPr>
        <w:pStyle w:val="Normal1"/>
        <w:rPr>
          <w:rFonts w:asciiTheme="minorHAnsi" w:hAnsiTheme="minorHAnsi"/>
          <w:b/>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3904" behindDoc="0" locked="0" layoutInCell="1" allowOverlap="1" wp14:anchorId="45B89FA4" wp14:editId="02BCDD7E">
                <wp:simplePos x="0" y="0"/>
                <wp:positionH relativeFrom="margin">
                  <wp:posOffset>-219075</wp:posOffset>
                </wp:positionH>
                <wp:positionV relativeFrom="paragraph">
                  <wp:posOffset>47625</wp:posOffset>
                </wp:positionV>
                <wp:extent cx="6276975" cy="28575"/>
                <wp:effectExtent l="0" t="0" r="22225" b="47625"/>
                <wp:wrapNone/>
                <wp:docPr id="26" name="Straight Connector 26"/>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03FFC0" id="Straight Connector 26" o:spid="_x0000_s1026" style="position:absolute;flip: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3.75pt" to="4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" strokecolor="black [3213]">
                <w10:wrap anchorx="margin"/>
              </v:line>
            </w:pict>
          </mc:Fallback>
        </mc:AlternateContent>
      </w:r>
    </w:p>
    <w:p w14:paraId="2C4690D0" w14:textId="2F61E246"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Sarah Haines, Ph.D.</w:t>
      </w:r>
    </w:p>
    <w:p w14:paraId="2A2E44E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4C16BE8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1F98A5CD" w14:textId="2F59E6E9"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lastRenderedPageBreak/>
        <w:t>K-12 science education; teaching and learning of science</w:t>
      </w:r>
    </w:p>
    <w:p w14:paraId="3E1D720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Environmental education and its effects on learning and achievement</w:t>
      </w:r>
    </w:p>
    <w:p w14:paraId="0AAB639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6C1929F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4D1F5CD9" w14:textId="7E874D5A"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Pedagogy techniques, place-based education techniques, and outdoor teaching.</w:t>
      </w:r>
    </w:p>
    <w:p w14:paraId="671ACAA8" w14:textId="27AF7A52" w:rsidR="0061092E" w:rsidRDefault="00891D06" w:rsidP="009B458F">
      <w:pPr>
        <w:pStyle w:val="Normal1"/>
        <w:rPr>
          <w:rFonts w:asciiTheme="minorHAnsi" w:hAnsiTheme="minorHAnsi"/>
          <w:b/>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4928" behindDoc="0" locked="0" layoutInCell="1" allowOverlap="1" wp14:anchorId="7CFC2987" wp14:editId="3A881D27">
                <wp:simplePos x="0" y="0"/>
                <wp:positionH relativeFrom="margin">
                  <wp:posOffset>-228600</wp:posOffset>
                </wp:positionH>
                <wp:positionV relativeFrom="paragraph">
                  <wp:posOffset>78740</wp:posOffset>
                </wp:positionV>
                <wp:extent cx="6276975" cy="28575"/>
                <wp:effectExtent l="0" t="0" r="22225" b="47625"/>
                <wp:wrapNone/>
                <wp:docPr id="27" name="Straight Connector 27"/>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3A07D" id="Straight Connector 27" o:spid="_x0000_s1026" style="position:absolute;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6.2pt" to="47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" strokecolor="black [3213]">
                <w10:wrap anchorx="margin"/>
              </v:line>
            </w:pict>
          </mc:Fallback>
        </mc:AlternateContent>
      </w:r>
    </w:p>
    <w:p w14:paraId="4739C68D" w14:textId="78F1962A"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L. Scott Johnson, Ph.D.</w:t>
      </w:r>
    </w:p>
    <w:p w14:paraId="0E82E14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4E08E9E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 xml:space="preserve">Research Interests and Current Work: </w:t>
      </w:r>
    </w:p>
    <w:p w14:paraId="470355CF" w14:textId="1201F6D8"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Reproductive behavior and biology of birds.</w:t>
      </w:r>
      <w:r w:rsidRPr="006E05E0">
        <w:rPr>
          <w:rFonts w:asciiTheme="minorHAnsi" w:eastAsia="Times New Roman" w:hAnsiTheme="minorHAnsi" w:cs="Times New Roman"/>
          <w:b/>
          <w:bCs/>
          <w:noProof/>
        </w:rPr>
        <w:t xml:space="preserve"> </w:t>
      </w:r>
    </w:p>
    <w:p w14:paraId="65FFB3D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1DA28663" w14:textId="57C01428"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 xml:space="preserve">Expertise (Including Previous Skills):  </w:t>
      </w:r>
    </w:p>
    <w:p w14:paraId="48DABABF" w14:textId="1EDA342B"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Descriptive</w:t>
      </w:r>
      <w:r w:rsidR="00786E64">
        <w:rPr>
          <w:rFonts w:asciiTheme="minorHAnsi" w:hAnsiTheme="minorHAnsi"/>
          <w:sz w:val="24"/>
          <w:szCs w:val="24"/>
        </w:rPr>
        <w:t xml:space="preserve"> and experimental field studies</w:t>
      </w:r>
    </w:p>
    <w:p w14:paraId="3B16F9F0" w14:textId="4D868424" w:rsidR="009B458F"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5952" behindDoc="0" locked="0" layoutInCell="1" allowOverlap="1" wp14:anchorId="0295D500" wp14:editId="46542842">
                <wp:simplePos x="0" y="0"/>
                <wp:positionH relativeFrom="margin">
                  <wp:posOffset>-228600</wp:posOffset>
                </wp:positionH>
                <wp:positionV relativeFrom="paragraph">
                  <wp:posOffset>72390</wp:posOffset>
                </wp:positionV>
                <wp:extent cx="6276975" cy="28575"/>
                <wp:effectExtent l="0" t="0" r="22225" b="47625"/>
                <wp:wrapNone/>
                <wp:docPr id="28" name="Straight Connector 28"/>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1E031" id="Straight Connector 28" o:spid="_x0000_s1026" style="position:absolute;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7pt" to="47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" strokecolor="black [3213]">
                <w10:wrap anchorx="margin"/>
              </v:line>
            </w:pict>
          </mc:Fallback>
        </mc:AlternateContent>
      </w:r>
      <w:r w:rsidR="009B458F" w:rsidRPr="006E05E0">
        <w:rPr>
          <w:rFonts w:asciiTheme="minorHAnsi" w:hAnsiTheme="minorHAnsi"/>
          <w:sz w:val="24"/>
          <w:szCs w:val="24"/>
        </w:rPr>
        <w:t xml:space="preserve"> </w:t>
      </w:r>
    </w:p>
    <w:p w14:paraId="7B7F39F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John S. LaPolla, Ph.D.</w:t>
      </w:r>
    </w:p>
    <w:p w14:paraId="5ADF810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4B661B0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272880F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Research interests: systematics and taxonomy of ants; fossil ants; codiversification analysis</w:t>
      </w:r>
    </w:p>
    <w:p w14:paraId="57E842E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045B29C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Current work:</w:t>
      </w:r>
    </w:p>
    <w:p w14:paraId="385D8D6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Codiversification of </w:t>
      </w:r>
      <w:r w:rsidRPr="006E05E0">
        <w:rPr>
          <w:rFonts w:asciiTheme="minorHAnsi" w:hAnsiTheme="minorHAnsi"/>
          <w:i/>
          <w:sz w:val="24"/>
          <w:szCs w:val="24"/>
        </w:rPr>
        <w:t>Acropyga</w:t>
      </w:r>
      <w:r w:rsidRPr="006E05E0">
        <w:rPr>
          <w:rFonts w:asciiTheme="minorHAnsi" w:hAnsiTheme="minorHAnsi"/>
          <w:sz w:val="24"/>
          <w:szCs w:val="24"/>
        </w:rPr>
        <w:t xml:space="preserve"> ants and mealybugs:</w:t>
      </w:r>
    </w:p>
    <w:p w14:paraId="5642F188" w14:textId="08851F10" w:rsidR="009B458F" w:rsidRPr="006E05E0" w:rsidRDefault="009B458F" w:rsidP="009B458F">
      <w:pPr>
        <w:pStyle w:val="Normal1"/>
        <w:rPr>
          <w:rFonts w:asciiTheme="minorHAnsi" w:hAnsiTheme="minorHAnsi"/>
          <w:sz w:val="24"/>
          <w:szCs w:val="24"/>
        </w:rPr>
      </w:pPr>
      <w:r w:rsidRPr="006E05E0">
        <w:rPr>
          <w:rFonts w:asciiTheme="minorHAnsi" w:hAnsiTheme="minorHAnsi"/>
          <w:i/>
          <w:sz w:val="24"/>
          <w:szCs w:val="24"/>
        </w:rPr>
        <w:t>Acropyga</w:t>
      </w:r>
      <w:r w:rsidRPr="006E05E0">
        <w:rPr>
          <w:rFonts w:asciiTheme="minorHAnsi" w:hAnsiTheme="minorHAnsi"/>
          <w:sz w:val="24"/>
          <w:szCs w:val="24"/>
        </w:rPr>
        <w:t xml:space="preserve"> ants display a fascinating behavior I have termed trophophoresy. Trophophoresy is the behavior of a queen ant taking with her on her mating flight a mealybug from her birth nest. This mealybug serves as a “seed” individual through which a new colony of mealybugs will be created. The ants feed on the sugary substances produced by the mealybugs. It is believed the ants and mealybugs are mutually dependent on one another for survival. This allows for the opportunity that codiversification has occurred between the two partners in this system. A major focus of my lab has been exploring the possible codiversification of </w:t>
      </w:r>
      <w:r w:rsidRPr="006E05E0">
        <w:rPr>
          <w:rFonts w:asciiTheme="minorHAnsi" w:hAnsiTheme="minorHAnsi"/>
          <w:i/>
          <w:sz w:val="24"/>
          <w:szCs w:val="24"/>
        </w:rPr>
        <w:t>Acropyga</w:t>
      </w:r>
      <w:r w:rsidRPr="006E05E0">
        <w:rPr>
          <w:rFonts w:asciiTheme="minorHAnsi" w:hAnsiTheme="minorHAnsi"/>
          <w:sz w:val="24"/>
          <w:szCs w:val="24"/>
        </w:rPr>
        <w:t xml:space="preserve"> ants and their mealybug symbionts.</w:t>
      </w:r>
    </w:p>
    <w:p w14:paraId="6138C28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Revisionary Systematics:</w:t>
      </w:r>
    </w:p>
    <w:p w14:paraId="598C746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There has been much media and scientific focus on the number of undescribed species on Earth, with estimates that only 20% or less of the world’s species have been discovered. With this realization comes the need to document species so they can be saved before they are driven to extinction by human activities. However, one point often missing from this discussion is just how new species are discovered. The taxonomy of many groups of organisms has become a hopeless tangle of names applied haphazardly, with no consensus existing on what are, and what are not, actual species. This impedes research on biological diversity, conservation and most especially prevents the discovery of new taxa. I am very interested in the discovery of new taxa. The single most powerful tool to clear away </w:t>
      </w:r>
      <w:r w:rsidRPr="006E05E0">
        <w:rPr>
          <w:rFonts w:asciiTheme="minorHAnsi" w:hAnsiTheme="minorHAnsi"/>
          <w:sz w:val="24"/>
          <w:szCs w:val="24"/>
        </w:rPr>
        <w:lastRenderedPageBreak/>
        <w:t xml:space="preserve">taxonomic quagmires is a taxonomic revision. I am involved in the revision of several ant genera, including some globally important ones such as </w:t>
      </w:r>
      <w:r w:rsidRPr="006E05E0">
        <w:rPr>
          <w:rFonts w:asciiTheme="minorHAnsi" w:hAnsiTheme="minorHAnsi"/>
          <w:i/>
          <w:sz w:val="24"/>
          <w:szCs w:val="24"/>
        </w:rPr>
        <w:t>Nylanderia</w:t>
      </w:r>
      <w:r w:rsidRPr="006E05E0">
        <w:rPr>
          <w:rFonts w:asciiTheme="minorHAnsi" w:hAnsiTheme="minorHAnsi"/>
          <w:sz w:val="24"/>
          <w:szCs w:val="24"/>
        </w:rPr>
        <w:t>.</w:t>
      </w:r>
    </w:p>
    <w:p w14:paraId="7C59D9A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1DFF8D6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6FE13316" w14:textId="44C3C8B8"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Taxonomy; morphology of insects; morphological analysis; molecular sequencing;</w:t>
      </w:r>
    </w:p>
    <w:p w14:paraId="4E87B872" w14:textId="51A2DC1F" w:rsidR="00891D06" w:rsidRDefault="00891D06"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6976" behindDoc="0" locked="0" layoutInCell="1" allowOverlap="1" wp14:anchorId="3C639A44" wp14:editId="3AC81D87">
                <wp:simplePos x="0" y="0"/>
                <wp:positionH relativeFrom="margin">
                  <wp:posOffset>-228600</wp:posOffset>
                </wp:positionH>
                <wp:positionV relativeFrom="paragraph">
                  <wp:posOffset>78740</wp:posOffset>
                </wp:positionV>
                <wp:extent cx="6276975" cy="28575"/>
                <wp:effectExtent l="0" t="0" r="22225" b="47625"/>
                <wp:wrapNone/>
                <wp:docPr id="29" name="Straight Connector 29"/>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EA1E03" id="Straight Connector 29" o:spid="_x0000_s1026" style="position:absolute;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6.2pt" to="47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" strokecolor="black [3213]">
                <w10:wrap anchorx="margin"/>
              </v:line>
            </w:pict>
          </mc:Fallback>
        </mc:AlternateContent>
      </w:r>
      <w:r w:rsidR="009B458F" w:rsidRPr="006E05E0">
        <w:rPr>
          <w:rFonts w:asciiTheme="minorHAnsi" w:hAnsiTheme="minorHAnsi"/>
          <w:sz w:val="24"/>
          <w:szCs w:val="24"/>
        </w:rPr>
        <w:t xml:space="preserve"> </w:t>
      </w:r>
    </w:p>
    <w:p w14:paraId="10102F75" w14:textId="47BBC3F5"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Barry Margulies, Ph.D.</w:t>
      </w:r>
    </w:p>
    <w:p w14:paraId="57F94FBA" w14:textId="0F8F6B61"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1274839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1AE801D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Current antiviral therapy for the human herpes viruses, HSV–1, –2, and varicella zoster virus and the feline herpesvirus, FHV-1, consists of multiple doses of FDA-approved anti-herpetic drugs (typically acyclovir [ACV], valacyclovir, penciclovir [PCV], or famciclovir) taken daily for the lifetime of the host. These daily doses require rigorous patient compliance; missed doses allow small windows of drug troughs that permit breakout replication, sometimes resulting in drug-resistant mutants. Our research involves slow, controlled release of ACV or PCV from both biodegradable and non-biodegradable polymer matrices. These devices release continuous, steady levels of drug for an estimated 3 to 5 years after a single implantation. We are continuing to explore the chemistry, biology, pharmacology, and engineering of these implants to further improve their design and eventual clinical deployment in human and veterinary patients.</w:t>
      </w:r>
    </w:p>
    <w:p w14:paraId="519C008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68CD304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We also study the human cytomegalovirus chemokine receptor homologue encoded by US27. While we have some ideas about the function of this glycoprotein, we don’t know what host proteins interact with it. We are using FRET and GST pulldown assays to determine those interacting partners, with an eye towards eventual antiviral intervention.</w:t>
      </w:r>
    </w:p>
    <w:p w14:paraId="7605673A" w14:textId="3EE596A6" w:rsidR="00131A8D"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2E8E304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6A5D3241" w14:textId="3E7907B9"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Controlled release technology, polymer chemistry, pharmacology, virology, mammalian cell culture, molecular biology, cell biology, biochemistry, herpes virology, retroviruses</w:t>
      </w:r>
      <w:r w:rsidR="00786E64">
        <w:rPr>
          <w:rFonts w:asciiTheme="minorHAnsi" w:hAnsiTheme="minorHAnsi"/>
          <w:sz w:val="24"/>
          <w:szCs w:val="24"/>
        </w:rPr>
        <w:t>, HIV, SIV, ultracentrifugation</w:t>
      </w:r>
    </w:p>
    <w:p w14:paraId="2F9DDBCD" w14:textId="17DD9FA2" w:rsidR="009B458F"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48000" behindDoc="0" locked="0" layoutInCell="1" allowOverlap="1" wp14:anchorId="157A746D" wp14:editId="1AB75459">
                <wp:simplePos x="0" y="0"/>
                <wp:positionH relativeFrom="margin">
                  <wp:posOffset>-228600</wp:posOffset>
                </wp:positionH>
                <wp:positionV relativeFrom="paragraph">
                  <wp:posOffset>78740</wp:posOffset>
                </wp:positionV>
                <wp:extent cx="6276975" cy="28575"/>
                <wp:effectExtent l="0" t="0" r="22225" b="47625"/>
                <wp:wrapNone/>
                <wp:docPr id="30" name="Straight Connector 30"/>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15680F" id="Straight Connector 30" o:spid="_x0000_s1026" style="position:absolute;flip:y;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6.2pt" to="47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" strokecolor="black [3213]">
                <w10:wrap anchorx="margin"/>
              </v:line>
            </w:pict>
          </mc:Fallback>
        </mc:AlternateContent>
      </w:r>
      <w:r w:rsidR="009B458F" w:rsidRPr="006E05E0">
        <w:rPr>
          <w:rFonts w:asciiTheme="minorHAnsi" w:hAnsiTheme="minorHAnsi"/>
          <w:sz w:val="24"/>
          <w:szCs w:val="24"/>
        </w:rPr>
        <w:t xml:space="preserve"> </w:t>
      </w:r>
    </w:p>
    <w:p w14:paraId="560620B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Rich Seigel, Ph.D.</w:t>
      </w:r>
    </w:p>
    <w:p w14:paraId="4421CCC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5FB9758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68DFE08A" w14:textId="6D23DE56"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Conservation biolo</w:t>
      </w:r>
      <w:r w:rsidR="00891D06">
        <w:rPr>
          <w:rFonts w:asciiTheme="minorHAnsi" w:hAnsiTheme="minorHAnsi"/>
          <w:sz w:val="24"/>
          <w:szCs w:val="24"/>
        </w:rPr>
        <w:t xml:space="preserve">gy of amphibians and reptiles, population ecology, life history </w:t>
      </w:r>
      <w:r w:rsidRPr="006E05E0">
        <w:rPr>
          <w:rFonts w:asciiTheme="minorHAnsi" w:hAnsiTheme="minorHAnsi"/>
          <w:sz w:val="24"/>
          <w:szCs w:val="24"/>
        </w:rPr>
        <w:t>evolution, Herpetology</w:t>
      </w:r>
    </w:p>
    <w:p w14:paraId="6FB5F60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32AD74D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436747F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Statistical analysis, Herpetology, Population ecology</w:t>
      </w:r>
    </w:p>
    <w:p w14:paraId="41EFAB35" w14:textId="7F3561AF" w:rsidR="009B458F" w:rsidRPr="006E05E0" w:rsidRDefault="00A52637" w:rsidP="009B458F">
      <w:pPr>
        <w:pStyle w:val="Normal1"/>
        <w:rPr>
          <w:rFonts w:asciiTheme="minorHAnsi" w:hAnsiTheme="minorHAnsi"/>
          <w:sz w:val="24"/>
          <w:szCs w:val="24"/>
        </w:rPr>
      </w:pPr>
      <w:r>
        <w:rPr>
          <w:rFonts w:asciiTheme="minorHAnsi" w:hAnsiTheme="minorHAnsi"/>
          <w:sz w:val="24"/>
          <w:szCs w:val="24"/>
        </w:rPr>
        <w:t xml:space="preserve"> </w:t>
      </w:r>
      <w:r w:rsidR="002B4565" w:rsidRPr="006E05E0">
        <w:rPr>
          <w:rFonts w:asciiTheme="minorHAnsi" w:eastAsia="Times New Roman" w:hAnsiTheme="minorHAnsi" w:cs="Times New Roman"/>
          <w:b/>
          <w:bCs/>
          <w:noProof/>
        </w:rPr>
        <mc:AlternateContent>
          <mc:Choice Requires="wps">
            <w:drawing>
              <wp:anchor distT="0" distB="0" distL="114300" distR="114300" simplePos="0" relativeHeight="251649024" behindDoc="0" locked="0" layoutInCell="1" allowOverlap="1" wp14:anchorId="7CCABD33" wp14:editId="6185A54F">
                <wp:simplePos x="0" y="0"/>
                <wp:positionH relativeFrom="margin">
                  <wp:posOffset>-114300</wp:posOffset>
                </wp:positionH>
                <wp:positionV relativeFrom="paragraph">
                  <wp:posOffset>116840</wp:posOffset>
                </wp:positionV>
                <wp:extent cx="6276975" cy="28575"/>
                <wp:effectExtent l="0" t="0" r="22225" b="47625"/>
                <wp:wrapNone/>
                <wp:docPr id="31" name="Straight Connector 31"/>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93E658" id="Straight Connector 31" o:spid="_x0000_s1026" style="position:absolute;flip:y;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2pt" to="485.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" strokecolor="black [3213]">
                <w10:wrap anchorx="margin"/>
              </v:line>
            </w:pict>
          </mc:Fallback>
        </mc:AlternateContent>
      </w:r>
      <w:r w:rsidR="009B458F" w:rsidRPr="006E05E0">
        <w:rPr>
          <w:rFonts w:asciiTheme="minorHAnsi" w:hAnsiTheme="minorHAnsi"/>
          <w:b/>
          <w:sz w:val="24"/>
          <w:szCs w:val="24"/>
        </w:rPr>
        <w:t xml:space="preserve"> </w:t>
      </w:r>
    </w:p>
    <w:p w14:paraId="2287F91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lastRenderedPageBreak/>
        <w:t>Name:</w:t>
      </w:r>
      <w:r w:rsidRPr="006E05E0">
        <w:rPr>
          <w:rFonts w:asciiTheme="minorHAnsi" w:hAnsiTheme="minorHAnsi"/>
          <w:sz w:val="24"/>
          <w:szCs w:val="24"/>
        </w:rPr>
        <w:t xml:space="preserve">  Mara Shainheit, Ph.D.</w:t>
      </w:r>
    </w:p>
    <w:p w14:paraId="556B528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1149CBDA" w14:textId="109172A6"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r w:rsidR="002B4565" w:rsidRPr="006E05E0">
        <w:rPr>
          <w:rFonts w:asciiTheme="minorHAnsi" w:eastAsia="Times New Roman" w:hAnsiTheme="minorHAnsi" w:cs="Times New Roman"/>
          <w:b/>
          <w:bCs/>
          <w:noProof/>
        </w:rPr>
        <w:t xml:space="preserve"> </w:t>
      </w:r>
    </w:p>
    <w:p w14:paraId="571E369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Microbiology, Immunology, Host-pathogen interactions, </w:t>
      </w:r>
      <w:r w:rsidRPr="006E05E0">
        <w:rPr>
          <w:rFonts w:asciiTheme="minorHAnsi" w:hAnsiTheme="minorHAnsi"/>
          <w:i/>
          <w:sz w:val="24"/>
          <w:szCs w:val="24"/>
        </w:rPr>
        <w:t>Streptococcus pneumoniae</w:t>
      </w:r>
      <w:r w:rsidRPr="006E05E0">
        <w:rPr>
          <w:rFonts w:asciiTheme="minorHAnsi" w:hAnsiTheme="minorHAnsi"/>
          <w:sz w:val="24"/>
          <w:szCs w:val="24"/>
        </w:rPr>
        <w:t>, Neutrophils</w:t>
      </w:r>
    </w:p>
    <w:p w14:paraId="3D22561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Previously: parasitology, innate immunity, helper T cell differentiation, autoimmunity, inflammation</w:t>
      </w:r>
    </w:p>
    <w:p w14:paraId="694D9282"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5FFA837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25F4C516" w14:textId="36AEABA2"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PCR, aseptic technique, bacterial cell culture, tissue culture, Gram stain, transformation, basic microscopy, splice by overlap extension, DNA/protein gel electrophoresis, ELISA, qRT</w:t>
      </w:r>
      <w:r w:rsidR="00A52637">
        <w:rPr>
          <w:rFonts w:asciiTheme="minorHAnsi" w:hAnsiTheme="minorHAnsi"/>
          <w:sz w:val="24"/>
          <w:szCs w:val="24"/>
        </w:rPr>
        <w:t>-</w:t>
      </w:r>
      <w:r w:rsidR="00786E64">
        <w:rPr>
          <w:rFonts w:asciiTheme="minorHAnsi" w:hAnsiTheme="minorHAnsi"/>
          <w:sz w:val="24"/>
          <w:szCs w:val="24"/>
        </w:rPr>
        <w:t>PCR</w:t>
      </w:r>
    </w:p>
    <w:p w14:paraId="76A77845" w14:textId="36E80C8B" w:rsidR="009B458F"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0048" behindDoc="0" locked="0" layoutInCell="1" allowOverlap="1" wp14:anchorId="7A56FEFC" wp14:editId="7F35F9D9">
                <wp:simplePos x="0" y="0"/>
                <wp:positionH relativeFrom="margin">
                  <wp:posOffset>-114300</wp:posOffset>
                </wp:positionH>
                <wp:positionV relativeFrom="paragraph">
                  <wp:posOffset>52705</wp:posOffset>
                </wp:positionV>
                <wp:extent cx="6276975" cy="28575"/>
                <wp:effectExtent l="0" t="0" r="22225" b="47625"/>
                <wp:wrapNone/>
                <wp:docPr id="192" name="Straight Connector 192"/>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D737DD" id="Straight Connector 192" o:spid="_x0000_s1026" style="position:absolute;flip: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4.15pt" to="48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" strokecolor="black [3213]">
                <w10:wrap anchorx="margin"/>
              </v:line>
            </w:pict>
          </mc:Fallback>
        </mc:AlternateContent>
      </w:r>
      <w:r w:rsidR="009B458F" w:rsidRPr="006E05E0">
        <w:rPr>
          <w:rFonts w:asciiTheme="minorHAnsi" w:hAnsiTheme="minorHAnsi"/>
          <w:b/>
          <w:color w:val="222222"/>
          <w:sz w:val="24"/>
          <w:szCs w:val="24"/>
          <w:highlight w:val="white"/>
        </w:rPr>
        <w:t xml:space="preserve"> </w:t>
      </w:r>
    </w:p>
    <w:p w14:paraId="11BDEBFA"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Erik Silldorff, Ph.D.</w:t>
      </w:r>
    </w:p>
    <w:p w14:paraId="3E12818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66FF07B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60D870EA"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Renal microvascular control. I studied both mammalian and comparative control of the vascular system for almost 20 years. I currently do not do lab work and am working on the development of a new text in Human Physiology with Jones and Bartlett Learning.</w:t>
      </w:r>
    </w:p>
    <w:p w14:paraId="6A70B4F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00DC7B60"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2575B219" w14:textId="2E35EB49"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In vivo and in vitro cardiovascular measurements. Isolated tissue studies (vascular, </w:t>
      </w:r>
      <w:r w:rsidR="00130A8C" w:rsidRPr="006E05E0">
        <w:rPr>
          <w:rFonts w:asciiTheme="minorHAnsi" w:hAnsiTheme="minorHAnsi"/>
          <w:sz w:val="24"/>
          <w:szCs w:val="24"/>
        </w:rPr>
        <w:t>microvascular</w:t>
      </w:r>
      <w:r w:rsidRPr="006E05E0">
        <w:rPr>
          <w:rFonts w:asciiTheme="minorHAnsi" w:hAnsiTheme="minorHAnsi"/>
          <w:sz w:val="24"/>
          <w:szCs w:val="24"/>
        </w:rPr>
        <w:t>, and isolated heart). Microperfusion of rat vasa recta and vascular activity studies. Immunohistochemistry, patch clamp, cardiovascular pharmacology, etc.</w:t>
      </w:r>
    </w:p>
    <w:p w14:paraId="2F3E209B"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color w:val="222222"/>
          <w:sz w:val="24"/>
          <w:szCs w:val="24"/>
          <w:highlight w:val="white"/>
        </w:rPr>
        <w:t xml:space="preserve"> </w:t>
      </w:r>
    </w:p>
    <w:p w14:paraId="7D75B023" w14:textId="6BDD4BC4" w:rsidR="009B458F"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1072" behindDoc="0" locked="0" layoutInCell="1" allowOverlap="1" wp14:anchorId="3C8B289A" wp14:editId="48F9361E">
                <wp:simplePos x="0" y="0"/>
                <wp:positionH relativeFrom="margin">
                  <wp:posOffset>-228600</wp:posOffset>
                </wp:positionH>
                <wp:positionV relativeFrom="paragraph">
                  <wp:posOffset>-114300</wp:posOffset>
                </wp:positionV>
                <wp:extent cx="6276975" cy="28575"/>
                <wp:effectExtent l="0" t="0" r="22225" b="47625"/>
                <wp:wrapNone/>
                <wp:docPr id="193" name="Straight Connector 193"/>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A98E53" id="Straight Connector 193" o:spid="_x0000_s1026" style="position:absolute;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9pt" to="476.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" strokecolor="black [3213]">
                <w10:wrap anchorx="margin"/>
              </v:line>
            </w:pict>
          </mc:Fallback>
        </mc:AlternateContent>
      </w:r>
      <w:r w:rsidR="009B458F" w:rsidRPr="006E05E0">
        <w:rPr>
          <w:rFonts w:asciiTheme="minorHAnsi" w:hAnsiTheme="minorHAnsi"/>
          <w:b/>
          <w:sz w:val="24"/>
          <w:szCs w:val="24"/>
        </w:rPr>
        <w:t>Name:</w:t>
      </w:r>
      <w:r w:rsidR="009B458F" w:rsidRPr="006E05E0">
        <w:rPr>
          <w:rFonts w:asciiTheme="minorHAnsi" w:hAnsiTheme="minorHAnsi"/>
          <w:sz w:val="24"/>
          <w:szCs w:val="24"/>
        </w:rPr>
        <w:t xml:space="preserve">   Michelle Snyder, Ph.D.</w:t>
      </w:r>
    </w:p>
    <w:p w14:paraId="26F31E66" w14:textId="7698884C"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57E1EBA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111AFD4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The research in my laboratory uses the social amoeba </w:t>
      </w:r>
      <w:r w:rsidRPr="006E05E0">
        <w:rPr>
          <w:rFonts w:asciiTheme="minorHAnsi" w:hAnsiTheme="minorHAnsi"/>
          <w:i/>
          <w:sz w:val="24"/>
          <w:szCs w:val="24"/>
        </w:rPr>
        <w:t>Dictyostelium discoideum</w:t>
      </w:r>
      <w:r w:rsidRPr="006E05E0">
        <w:rPr>
          <w:rFonts w:asciiTheme="minorHAnsi" w:hAnsiTheme="minorHAnsi"/>
          <w:sz w:val="24"/>
          <w:szCs w:val="24"/>
        </w:rPr>
        <w:t xml:space="preserve"> as a model to characterize the evolutionarily conserved cellular and molecular processes underlying host-pathogen interactions.  The focus in my lab has been to study the hypothesis that </w:t>
      </w:r>
      <w:r w:rsidRPr="006E05E0">
        <w:rPr>
          <w:rFonts w:asciiTheme="minorHAnsi" w:hAnsiTheme="minorHAnsi"/>
          <w:i/>
          <w:sz w:val="24"/>
          <w:szCs w:val="24"/>
        </w:rPr>
        <w:t>D. discoideum</w:t>
      </w:r>
      <w:r w:rsidRPr="006E05E0">
        <w:rPr>
          <w:rFonts w:asciiTheme="minorHAnsi" w:hAnsiTheme="minorHAnsi"/>
          <w:sz w:val="24"/>
          <w:szCs w:val="24"/>
        </w:rPr>
        <w:t xml:space="preserve"> cells, which take up bacteria for nutritive purposes, detect bacterial prey using conserved innate immune-like pattern recognition machinery. Current studies in the lab, being undertaken in collaboration with Dr. David Rasko at University of Maryland, School of Medicine, are focused on building upon these previous results by using next generation sequencing technology to identify potentially conserved molecular pathways that underlie </w:t>
      </w:r>
      <w:r w:rsidRPr="006E05E0">
        <w:rPr>
          <w:rFonts w:asciiTheme="minorHAnsi" w:hAnsiTheme="minorHAnsi"/>
          <w:i/>
          <w:sz w:val="24"/>
          <w:szCs w:val="24"/>
        </w:rPr>
        <w:t>D. discoideum</w:t>
      </w:r>
      <w:r w:rsidRPr="006E05E0">
        <w:rPr>
          <w:rFonts w:asciiTheme="minorHAnsi" w:hAnsiTheme="minorHAnsi"/>
          <w:sz w:val="24"/>
          <w:szCs w:val="24"/>
        </w:rPr>
        <w:t xml:space="preserve"> responses to enteric bacteria and to expand our understanding of the similarly conserved mechanisms bacteria use to evade these responses. </w:t>
      </w:r>
    </w:p>
    <w:p w14:paraId="53744851"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2F0720F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1D026F80" w14:textId="5300ACF9"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lastRenderedPageBreak/>
        <w:t>Basic Molecular Biology techniques, Protein gels/Western Blotting, Flow cyt</w:t>
      </w:r>
      <w:r w:rsidR="00786E64">
        <w:rPr>
          <w:rFonts w:asciiTheme="minorHAnsi" w:hAnsiTheme="minorHAnsi"/>
          <w:sz w:val="24"/>
          <w:szCs w:val="24"/>
        </w:rPr>
        <w:t>ometry, Fluorescence microscopy</w:t>
      </w:r>
    </w:p>
    <w:p w14:paraId="14163C13" w14:textId="5BF8B0A3" w:rsidR="00786E64" w:rsidRPr="00891D06" w:rsidRDefault="00891D06"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2096" behindDoc="0" locked="0" layoutInCell="1" allowOverlap="1" wp14:anchorId="59BCE628" wp14:editId="6E9D316F">
                <wp:simplePos x="0" y="0"/>
                <wp:positionH relativeFrom="margin">
                  <wp:posOffset>-228600</wp:posOffset>
                </wp:positionH>
                <wp:positionV relativeFrom="paragraph">
                  <wp:posOffset>71755</wp:posOffset>
                </wp:positionV>
                <wp:extent cx="6276975" cy="28575"/>
                <wp:effectExtent l="0" t="0" r="22225" b="47625"/>
                <wp:wrapNone/>
                <wp:docPr id="194" name="Straight Connector 194"/>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7EA1C2" id="Straight Connector 194" o:spid="_x0000_s1026" style="position:absolute;flip:y;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65pt" to="476.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" strokecolor="black [3213]">
                <w10:wrap anchorx="margin"/>
              </v:line>
            </w:pict>
          </mc:Fallback>
        </mc:AlternateContent>
      </w:r>
      <w:r w:rsidR="009B458F" w:rsidRPr="006E05E0">
        <w:rPr>
          <w:rFonts w:asciiTheme="minorHAnsi" w:hAnsiTheme="minorHAnsi"/>
          <w:b/>
          <w:color w:val="222222"/>
          <w:sz w:val="24"/>
          <w:szCs w:val="24"/>
          <w:highlight w:val="white"/>
        </w:rPr>
        <w:t xml:space="preserve"> </w:t>
      </w:r>
    </w:p>
    <w:p w14:paraId="36822E96" w14:textId="040377C4" w:rsidR="009B458F" w:rsidRPr="006E05E0" w:rsidRDefault="009B458F" w:rsidP="009B458F">
      <w:pPr>
        <w:pStyle w:val="Normal1"/>
        <w:rPr>
          <w:rFonts w:asciiTheme="minorHAnsi" w:hAnsiTheme="minorHAnsi"/>
          <w:sz w:val="24"/>
          <w:szCs w:val="24"/>
        </w:rPr>
      </w:pPr>
      <w:r w:rsidRPr="006E05E0">
        <w:rPr>
          <w:rFonts w:asciiTheme="minorHAnsi" w:hAnsiTheme="minorHAnsi"/>
          <w:b/>
          <w:color w:val="222222"/>
          <w:sz w:val="24"/>
          <w:szCs w:val="24"/>
          <w:highlight w:val="white"/>
        </w:rPr>
        <w:t xml:space="preserve">Name: </w:t>
      </w:r>
      <w:r w:rsidRPr="006E05E0">
        <w:rPr>
          <w:rFonts w:asciiTheme="minorHAnsi" w:hAnsiTheme="minorHAnsi"/>
          <w:color w:val="222222"/>
          <w:sz w:val="24"/>
          <w:szCs w:val="24"/>
          <w:highlight w:val="white"/>
        </w:rPr>
        <w:t>Peko Tsuji</w:t>
      </w:r>
      <w:r w:rsidRPr="006E05E0">
        <w:rPr>
          <w:rFonts w:asciiTheme="minorHAnsi" w:hAnsiTheme="minorHAnsi"/>
          <w:sz w:val="24"/>
          <w:szCs w:val="24"/>
          <w:highlight w:val="white"/>
        </w:rPr>
        <w:t>, Ph.D.</w:t>
      </w:r>
    </w:p>
    <w:p w14:paraId="3B41F384"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 xml:space="preserve"> </w:t>
      </w:r>
    </w:p>
    <w:p w14:paraId="6C27E7F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color w:val="222222"/>
          <w:sz w:val="24"/>
          <w:szCs w:val="24"/>
          <w:highlight w:val="white"/>
        </w:rPr>
        <w:t>Research Interests and Current Work:</w:t>
      </w:r>
    </w:p>
    <w:p w14:paraId="51FAE6D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Selenoproteins, cancer prevention, carcinogenesis, tumorigenesis, catalytic enzyme activity</w:t>
      </w:r>
    </w:p>
    <w:p w14:paraId="5FDFCD34" w14:textId="4BBB1724"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Specifically: the role of the 15kDa selenoprotein in colon carcinogenesis</w:t>
      </w:r>
    </w:p>
    <w:p w14:paraId="27D0324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color w:val="222222"/>
          <w:sz w:val="24"/>
          <w:szCs w:val="24"/>
          <w:highlight w:val="white"/>
        </w:rPr>
        <w:t>Expertise (Including Previous Skills):</w:t>
      </w:r>
    </w:p>
    <w:p w14:paraId="7924FD2B" w14:textId="185D8060"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 xml:space="preserve">Fluorescent activated cell sorting </w:t>
      </w:r>
    </w:p>
    <w:p w14:paraId="1B1149B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Cell culture (including transfection, transformation)</w:t>
      </w:r>
    </w:p>
    <w:p w14:paraId="0146BFE4"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Catalytic enzyme activity assays:  EROD (for CYP activity), GSH, TXNRD</w:t>
      </w:r>
    </w:p>
    <w:p w14:paraId="123C345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Various assays: BCA (protein detection), MTT (Cell viability)</w:t>
      </w:r>
    </w:p>
    <w:p w14:paraId="2AB0D562"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Cytokine analyses (but the Mesoscale instrument for ELISA is at NIH)</w:t>
      </w:r>
    </w:p>
    <w:p w14:paraId="06D07B33" w14:textId="62E8F4C0" w:rsidR="009B458F" w:rsidRPr="006E05E0" w:rsidRDefault="009B458F" w:rsidP="009B458F">
      <w:pPr>
        <w:pStyle w:val="Normal1"/>
        <w:rPr>
          <w:rFonts w:asciiTheme="minorHAnsi" w:hAnsiTheme="minorHAnsi"/>
          <w:sz w:val="24"/>
          <w:szCs w:val="24"/>
        </w:rPr>
      </w:pPr>
      <w:r w:rsidRPr="006E05E0">
        <w:rPr>
          <w:rFonts w:asciiTheme="minorHAnsi" w:hAnsiTheme="minorHAnsi"/>
          <w:color w:val="222222"/>
          <w:sz w:val="24"/>
          <w:szCs w:val="24"/>
          <w:highlight w:val="white"/>
        </w:rPr>
        <w:t>Phosphorimaging, Mouse work (at NIH), qPCR, Western blotting, NextGen Sequencing (in collaboration with Brian Masters)</w:t>
      </w:r>
    </w:p>
    <w:p w14:paraId="2DB070A4" w14:textId="63739F89" w:rsidR="0061092E" w:rsidRPr="00891D06" w:rsidRDefault="0061092E"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3120" behindDoc="0" locked="0" layoutInCell="1" allowOverlap="1" wp14:anchorId="1E60B60E" wp14:editId="0030EB31">
                <wp:simplePos x="0" y="0"/>
                <wp:positionH relativeFrom="margin">
                  <wp:posOffset>-171450</wp:posOffset>
                </wp:positionH>
                <wp:positionV relativeFrom="paragraph">
                  <wp:posOffset>70485</wp:posOffset>
                </wp:positionV>
                <wp:extent cx="6276975" cy="28575"/>
                <wp:effectExtent l="0" t="0" r="22225" b="47625"/>
                <wp:wrapNone/>
                <wp:docPr id="195" name="Straight Connector 195"/>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F70BD4" id="Straight Connector 195"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5.55pt" to="4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" strokecolor="black [3213]">
                <w10:wrap anchorx="margin"/>
              </v:line>
            </w:pict>
          </mc:Fallback>
        </mc:AlternateContent>
      </w:r>
    </w:p>
    <w:p w14:paraId="07680580" w14:textId="38AB3873"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Faith J. Weeks, Ph.D.</w:t>
      </w:r>
    </w:p>
    <w:p w14:paraId="3CA7BE9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0A479572"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w:t>
      </w:r>
      <w:r w:rsidRPr="006E05E0">
        <w:rPr>
          <w:rFonts w:asciiTheme="minorHAnsi" w:hAnsiTheme="minorHAnsi"/>
          <w:sz w:val="24"/>
          <w:szCs w:val="24"/>
        </w:rPr>
        <w:t xml:space="preserve"> My research interests focus on entomology education and outreach, specifically the use of insects as models in science instruction and evaluating their use in various educational settings.</w:t>
      </w:r>
    </w:p>
    <w:p w14:paraId="773CDE7F" w14:textId="06E40376"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530B52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Current Work:</w:t>
      </w:r>
    </w:p>
    <w:p w14:paraId="68A2A5A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Currently I am working on two projects; Insects as models for enhancing science teaching &amp; understanding and evaluating teacher’s perceptions of insects in their classrooms.  The first examines how elementary education majors come to understand science and the best methods for teaching science when using insects as models for common biological concepts (ex: predator/prey interactions, energy flow, decomposers).  The second provides local elementary teachers with guidance and specimens to integrate live insects into their science lessons, and evaluating their reactions to the use and keeping of these organisms.</w:t>
      </w:r>
    </w:p>
    <w:p w14:paraId="42BA0E0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76B9D16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51A33D9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Qualitative and quantitative research methods in education</w:t>
      </w:r>
    </w:p>
    <w:p w14:paraId="7E7F070C"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Entomological collection curation and maintenance</w:t>
      </w:r>
    </w:p>
    <w:p w14:paraId="2DF01C75" w14:textId="65882D3A" w:rsidR="009B458F" w:rsidRPr="006E05E0" w:rsidRDefault="009B458F" w:rsidP="00A52637">
      <w:pPr>
        <w:pStyle w:val="Normal1"/>
        <w:rPr>
          <w:rFonts w:asciiTheme="minorHAnsi" w:hAnsiTheme="minorHAnsi"/>
          <w:sz w:val="24"/>
          <w:szCs w:val="24"/>
        </w:rPr>
      </w:pPr>
      <w:r w:rsidRPr="006E05E0">
        <w:rPr>
          <w:rFonts w:asciiTheme="minorHAnsi" w:hAnsiTheme="minorHAnsi"/>
          <w:sz w:val="24"/>
          <w:szCs w:val="24"/>
        </w:rPr>
        <w:t>Creating surveys/assessments</w:t>
      </w:r>
    </w:p>
    <w:p w14:paraId="6F808679" w14:textId="056A015E" w:rsidR="009B458F"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4144" behindDoc="0" locked="0" layoutInCell="1" allowOverlap="1" wp14:anchorId="59662EB5" wp14:editId="0E5B2AE7">
                <wp:simplePos x="0" y="0"/>
                <wp:positionH relativeFrom="margin">
                  <wp:posOffset>-114300</wp:posOffset>
                </wp:positionH>
                <wp:positionV relativeFrom="paragraph">
                  <wp:posOffset>51435</wp:posOffset>
                </wp:positionV>
                <wp:extent cx="6276975" cy="28575"/>
                <wp:effectExtent l="0" t="0" r="22225" b="47625"/>
                <wp:wrapNone/>
                <wp:docPr id="196" name="Straight Connector 196"/>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6C0ABB" id="Straight Connector 196"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4.05pt" to="485.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" strokecolor="black [3213]">
                <w10:wrap anchorx="margin"/>
              </v:line>
            </w:pict>
          </mc:Fallback>
        </mc:AlternateContent>
      </w:r>
      <w:r w:rsidR="009B458F" w:rsidRPr="006E05E0">
        <w:rPr>
          <w:rFonts w:asciiTheme="minorHAnsi" w:hAnsiTheme="minorHAnsi"/>
          <w:sz w:val="24"/>
          <w:szCs w:val="24"/>
        </w:rPr>
        <w:t xml:space="preserve"> </w:t>
      </w:r>
    </w:p>
    <w:p w14:paraId="30B3C539" w14:textId="216D9E98"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John Weldon</w:t>
      </w:r>
    </w:p>
    <w:p w14:paraId="7BA1D98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0B22BDE7"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4EDC00B0"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lastRenderedPageBreak/>
        <w:t>Very generally, I study the control of protein synthesis by bacterial toxins. This includes generation and improvement of recombinant immunotoxins (targeted cell killing agents) for the treatment of cancer, studying the intracellular trafficking of Pseudomonas exotoxin A, and elucidating role of the unique diphthamide residue in elongation factor 2.</w:t>
      </w:r>
    </w:p>
    <w:p w14:paraId="69133B7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21DE75FE"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27910927" w14:textId="43541096"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Basic molecular biology techniques (PCR, DNA purification and analysis, mutagenesis, cloning, transformation, </w:t>
      </w:r>
      <w:r w:rsidR="0073782D" w:rsidRPr="006E05E0">
        <w:rPr>
          <w:rFonts w:asciiTheme="minorHAnsi" w:hAnsiTheme="minorHAnsi"/>
          <w:sz w:val="24"/>
          <w:szCs w:val="24"/>
        </w:rPr>
        <w:t>etc.</w:t>
      </w:r>
      <w:r w:rsidRPr="006E05E0">
        <w:rPr>
          <w:rFonts w:asciiTheme="minorHAnsi" w:hAnsiTheme="minorHAnsi"/>
          <w:sz w:val="24"/>
          <w:szCs w:val="24"/>
        </w:rPr>
        <w:t xml:space="preserve">…), Basic protein biochemistry techniques (PAGE, western blotting, concentration analysis, enzyme kinetics, CD analysis, </w:t>
      </w:r>
      <w:r w:rsidR="0073782D" w:rsidRPr="006E05E0">
        <w:rPr>
          <w:rFonts w:asciiTheme="minorHAnsi" w:hAnsiTheme="minorHAnsi"/>
          <w:sz w:val="24"/>
          <w:szCs w:val="24"/>
        </w:rPr>
        <w:t>etc.</w:t>
      </w:r>
      <w:r w:rsidRPr="006E05E0">
        <w:rPr>
          <w:rFonts w:asciiTheme="minorHAnsi" w:hAnsiTheme="minorHAnsi"/>
          <w:sz w:val="24"/>
          <w:szCs w:val="24"/>
        </w:rPr>
        <w:t>…), CRISPR/Cas9, Protein expression and purification, Tissue culture and cytotoxicity, Antibody engineering, Directed evolution, Analytical ultracentri</w:t>
      </w:r>
      <w:r w:rsidR="00786E64">
        <w:rPr>
          <w:rFonts w:asciiTheme="minorHAnsi" w:hAnsiTheme="minorHAnsi"/>
          <w:sz w:val="24"/>
          <w:szCs w:val="24"/>
        </w:rPr>
        <w:t>fugation, X-ray crystallography</w:t>
      </w:r>
    </w:p>
    <w:p w14:paraId="232C0A20" w14:textId="4D045485" w:rsidR="009B458F"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5168" behindDoc="0" locked="0" layoutInCell="1" allowOverlap="1" wp14:anchorId="5550A439" wp14:editId="3AF941C0">
                <wp:simplePos x="0" y="0"/>
                <wp:positionH relativeFrom="margin">
                  <wp:posOffset>-228600</wp:posOffset>
                </wp:positionH>
                <wp:positionV relativeFrom="paragraph">
                  <wp:posOffset>0</wp:posOffset>
                </wp:positionV>
                <wp:extent cx="6276975" cy="28575"/>
                <wp:effectExtent l="0" t="0" r="22225" b="47625"/>
                <wp:wrapNone/>
                <wp:docPr id="197" name="Straight Connector 197"/>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AC8F5" id="Straight Connector 197"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0" to="476.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" strokecolor="black [3213]">
                <w10:wrap anchorx="margin"/>
              </v:line>
            </w:pict>
          </mc:Fallback>
        </mc:AlternateContent>
      </w:r>
      <w:r w:rsidR="009B458F" w:rsidRPr="006E05E0">
        <w:rPr>
          <w:rFonts w:asciiTheme="minorHAnsi" w:hAnsiTheme="minorHAnsi"/>
          <w:sz w:val="24"/>
          <w:szCs w:val="24"/>
        </w:rPr>
        <w:t xml:space="preserve"> </w:t>
      </w:r>
    </w:p>
    <w:p w14:paraId="6B8D442A"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Larry Wimmers, Ph.D.</w:t>
      </w:r>
    </w:p>
    <w:p w14:paraId="257CF798" w14:textId="27C41CD4"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4633514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My laboratory employs a combination of molecular genetics and classical physiological tools to address aspects of plant function including the response of plants to abiotic stress, the mechanisms of phloem translocation and the evolution of plants in response to the urban environment. We also assist plant breeding activities at the Cocoa Research Institute at the University of West Indies via genotyping of the Cocoa germplasm collection. </w:t>
      </w:r>
    </w:p>
    <w:p w14:paraId="39C18FB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51B45765"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I have expertise in all basic molecular genetic and plant physiological tools including gene cloning, gene expression analysis, DNA sequencing, microsatellite analysis, light and electron microscopy (TEM)</w:t>
      </w:r>
    </w:p>
    <w:p w14:paraId="6D8BDCF8" w14:textId="041DFC8E" w:rsidR="002B4565" w:rsidRPr="006E05E0" w:rsidRDefault="002B4565" w:rsidP="009B458F">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6192" behindDoc="0" locked="0" layoutInCell="1" allowOverlap="1" wp14:anchorId="414D91EF" wp14:editId="619FA0BF">
                <wp:simplePos x="0" y="0"/>
                <wp:positionH relativeFrom="margin">
                  <wp:posOffset>-228600</wp:posOffset>
                </wp:positionH>
                <wp:positionV relativeFrom="paragraph">
                  <wp:posOffset>48895</wp:posOffset>
                </wp:positionV>
                <wp:extent cx="6276975" cy="28575"/>
                <wp:effectExtent l="0" t="0" r="22225" b="47625"/>
                <wp:wrapNone/>
                <wp:docPr id="198" name="Straight Connector 198"/>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4F93C" id="Straight Connector 198"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3.85pt" to="476.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" strokecolor="black [3213]">
                <w10:wrap anchorx="margin"/>
              </v:line>
            </w:pict>
          </mc:Fallback>
        </mc:AlternateContent>
      </w:r>
    </w:p>
    <w:p w14:paraId="0E89A2B3"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Colleen Winters, Ph.D.</w:t>
      </w:r>
    </w:p>
    <w:p w14:paraId="51335ACF"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3A2F905D"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Research Interests and Current Work:</w:t>
      </w:r>
    </w:p>
    <w:p w14:paraId="4DC21F78"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Population genetics of land snails; Taxonomic studies of land snail species using genetics, shell morphology, and anatomy</w:t>
      </w:r>
    </w:p>
    <w:p w14:paraId="2B3E16B6"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w:t>
      </w:r>
    </w:p>
    <w:p w14:paraId="07FA0EF9" w14:textId="77777777" w:rsidR="009B458F" w:rsidRPr="006E05E0" w:rsidRDefault="009B458F" w:rsidP="009B458F">
      <w:pPr>
        <w:pStyle w:val="Normal1"/>
        <w:rPr>
          <w:rFonts w:asciiTheme="minorHAnsi" w:hAnsiTheme="minorHAnsi"/>
          <w:sz w:val="24"/>
          <w:szCs w:val="24"/>
        </w:rPr>
      </w:pPr>
      <w:r w:rsidRPr="006E05E0">
        <w:rPr>
          <w:rFonts w:asciiTheme="minorHAnsi" w:hAnsiTheme="minorHAnsi"/>
          <w:b/>
          <w:sz w:val="24"/>
          <w:szCs w:val="24"/>
        </w:rPr>
        <w:t>Expertise (Including Previous Skills):</w:t>
      </w:r>
    </w:p>
    <w:p w14:paraId="490C14EB" w14:textId="6A034909" w:rsidR="009B458F" w:rsidRPr="006E05E0" w:rsidRDefault="009B458F" w:rsidP="009B458F">
      <w:pPr>
        <w:pStyle w:val="Normal1"/>
        <w:rPr>
          <w:rFonts w:asciiTheme="minorHAnsi" w:hAnsiTheme="minorHAnsi"/>
          <w:sz w:val="24"/>
          <w:szCs w:val="24"/>
        </w:rPr>
      </w:pPr>
      <w:r w:rsidRPr="006E05E0">
        <w:rPr>
          <w:rFonts w:asciiTheme="minorHAnsi" w:hAnsiTheme="minorHAnsi"/>
          <w:sz w:val="24"/>
          <w:szCs w:val="24"/>
        </w:rPr>
        <w:t xml:space="preserve"> PCR, sequencing, primer design, microsatellite analysis, experience with GenAlEx, Structure, Tess, Arlequin, Bottleneck, FSTAT, Microchecker and HP-RARE analy</w:t>
      </w:r>
      <w:r w:rsidR="00786E64">
        <w:rPr>
          <w:rFonts w:asciiTheme="minorHAnsi" w:hAnsiTheme="minorHAnsi"/>
          <w:sz w:val="24"/>
          <w:szCs w:val="24"/>
        </w:rPr>
        <w:t>sis programs</w:t>
      </w:r>
    </w:p>
    <w:p w14:paraId="353BE2D6" w14:textId="6FBB5465" w:rsidR="00786E64" w:rsidRDefault="0061092E" w:rsidP="0087401E">
      <w:pPr>
        <w:rPr>
          <w:b/>
        </w:rPr>
      </w:pPr>
      <w:r w:rsidRPr="006E05E0">
        <w:rPr>
          <w:rFonts w:eastAsia="Times New Roman" w:cs="Times New Roman"/>
          <w:b/>
          <w:bCs/>
          <w:noProof/>
        </w:rPr>
        <mc:AlternateContent>
          <mc:Choice Requires="wps">
            <w:drawing>
              <wp:anchor distT="0" distB="0" distL="114300" distR="114300" simplePos="0" relativeHeight="251657216" behindDoc="0" locked="0" layoutInCell="1" allowOverlap="1" wp14:anchorId="1AC90574" wp14:editId="13788A3B">
                <wp:simplePos x="0" y="0"/>
                <wp:positionH relativeFrom="margin">
                  <wp:posOffset>-276225</wp:posOffset>
                </wp:positionH>
                <wp:positionV relativeFrom="paragraph">
                  <wp:posOffset>95250</wp:posOffset>
                </wp:positionV>
                <wp:extent cx="6276975" cy="28575"/>
                <wp:effectExtent l="0" t="0" r="22225" b="47625"/>
                <wp:wrapNone/>
                <wp:docPr id="210" name="Straight Connector 210"/>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DE8BD" id="Straight Connector 210"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7.5pt" to="4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" strokecolor="black [3213]">
                <w10:wrap anchorx="margin"/>
              </v:line>
            </w:pict>
          </mc:Fallback>
        </mc:AlternateContent>
      </w:r>
    </w:p>
    <w:p w14:paraId="00A19D3C" w14:textId="77777777" w:rsidR="00891D06" w:rsidRPr="00891D06" w:rsidRDefault="00891D06" w:rsidP="0087401E">
      <w:pPr>
        <w:rPr>
          <w:b/>
        </w:rPr>
      </w:pPr>
    </w:p>
    <w:p w14:paraId="223988AD" w14:textId="776693AA" w:rsidR="0087401E" w:rsidRDefault="0087401E" w:rsidP="0087401E">
      <w:pPr>
        <w:rPr>
          <w:rFonts w:cs="Times New Roman"/>
          <w:b/>
        </w:rPr>
      </w:pPr>
      <w:r w:rsidRPr="0087401E">
        <w:rPr>
          <w:rFonts w:cs="Times New Roman"/>
          <w:b/>
        </w:rPr>
        <w:t xml:space="preserve">Common Equipment Available to the Biology </w:t>
      </w:r>
      <w:r w:rsidR="00AF6999">
        <w:rPr>
          <w:rFonts w:cs="Times New Roman"/>
          <w:b/>
        </w:rPr>
        <w:t>Department</w:t>
      </w:r>
    </w:p>
    <w:p w14:paraId="052E2E5A" w14:textId="77777777" w:rsidR="00071372" w:rsidRPr="0087401E" w:rsidRDefault="00071372" w:rsidP="0087401E">
      <w:pPr>
        <w:rPr>
          <w:rFonts w:cs="Times New Roman"/>
          <w:b/>
        </w:rPr>
      </w:pPr>
    </w:p>
    <w:tbl>
      <w:tblPr>
        <w:tblStyle w:val="TableGrid"/>
        <w:tblW w:w="9018" w:type="dxa"/>
        <w:tblInd w:w="360" w:type="dxa"/>
        <w:tblLook w:val="04A0" w:firstRow="1" w:lastRow="0" w:firstColumn="1" w:lastColumn="0" w:noHBand="0" w:noVBand="1"/>
      </w:tblPr>
      <w:tblGrid>
        <w:gridCol w:w="7578"/>
        <w:gridCol w:w="1440"/>
      </w:tblGrid>
      <w:tr w:rsidR="00891D06" w14:paraId="465B4784" w14:textId="77777777" w:rsidTr="00891D06">
        <w:tc>
          <w:tcPr>
            <w:tcW w:w="7578" w:type="dxa"/>
            <w:shd w:val="clear" w:color="auto" w:fill="F2F2F2" w:themeFill="background1" w:themeFillShade="F2"/>
          </w:tcPr>
          <w:p w14:paraId="13A5AF5F" w14:textId="4446B1BB" w:rsidR="00071372" w:rsidRPr="00071372" w:rsidRDefault="00071372" w:rsidP="00071372">
            <w:pPr>
              <w:jc w:val="center"/>
              <w:rPr>
                <w:rFonts w:cs="Times New Roman"/>
                <w:b/>
              </w:rPr>
            </w:pPr>
            <w:r w:rsidRPr="00071372">
              <w:rPr>
                <w:rFonts w:cs="Times New Roman"/>
                <w:b/>
              </w:rPr>
              <w:t>Equipment</w:t>
            </w:r>
          </w:p>
        </w:tc>
        <w:tc>
          <w:tcPr>
            <w:tcW w:w="1440" w:type="dxa"/>
            <w:shd w:val="clear" w:color="auto" w:fill="F2F2F2" w:themeFill="background1" w:themeFillShade="F2"/>
          </w:tcPr>
          <w:p w14:paraId="56459468" w14:textId="692E9D2C" w:rsidR="00071372" w:rsidRPr="00071372" w:rsidRDefault="00071372" w:rsidP="00071372">
            <w:pPr>
              <w:jc w:val="center"/>
              <w:rPr>
                <w:rFonts w:cs="Times New Roman"/>
                <w:b/>
              </w:rPr>
            </w:pPr>
            <w:r w:rsidRPr="00071372">
              <w:rPr>
                <w:rFonts w:cs="Times New Roman"/>
                <w:b/>
              </w:rPr>
              <w:t>Quantity</w:t>
            </w:r>
          </w:p>
        </w:tc>
      </w:tr>
      <w:tr w:rsidR="00891D06" w14:paraId="591ED87C" w14:textId="77777777" w:rsidTr="00891D06">
        <w:tc>
          <w:tcPr>
            <w:tcW w:w="7578" w:type="dxa"/>
            <w:vAlign w:val="center"/>
          </w:tcPr>
          <w:p w14:paraId="36D35A23" w14:textId="022E6FF1" w:rsidR="00071372" w:rsidRPr="00071372" w:rsidRDefault="00071372" w:rsidP="00757675">
            <w:pPr>
              <w:jc w:val="center"/>
            </w:pPr>
            <w:r>
              <w:t>-</w:t>
            </w:r>
            <w:r w:rsidRPr="00071372">
              <w:t>70 freezers</w:t>
            </w:r>
          </w:p>
        </w:tc>
        <w:tc>
          <w:tcPr>
            <w:tcW w:w="1440" w:type="dxa"/>
            <w:vAlign w:val="center"/>
          </w:tcPr>
          <w:p w14:paraId="6535B99E" w14:textId="3D5B53F5" w:rsidR="00071372" w:rsidRDefault="00071372" w:rsidP="00757675">
            <w:pPr>
              <w:jc w:val="center"/>
              <w:rPr>
                <w:rFonts w:cs="Times New Roman"/>
              </w:rPr>
            </w:pPr>
            <w:r>
              <w:rPr>
                <w:rFonts w:cs="Times New Roman"/>
              </w:rPr>
              <w:t>6</w:t>
            </w:r>
          </w:p>
        </w:tc>
      </w:tr>
      <w:tr w:rsidR="00891D06" w14:paraId="2F8D2914" w14:textId="77777777" w:rsidTr="00891D06">
        <w:tc>
          <w:tcPr>
            <w:tcW w:w="7578" w:type="dxa"/>
            <w:vAlign w:val="center"/>
          </w:tcPr>
          <w:p w14:paraId="6D27AE2D" w14:textId="07E412E5" w:rsidR="007A14BD" w:rsidRDefault="007A14BD" w:rsidP="007A14BD">
            <w:pPr>
              <w:jc w:val="center"/>
            </w:pPr>
            <w:r w:rsidRPr="00757675">
              <w:rPr>
                <w:rFonts w:cs="Times New Roman"/>
              </w:rPr>
              <w:t>Agilent 2100 Bioanalyzer</w:t>
            </w:r>
          </w:p>
        </w:tc>
        <w:tc>
          <w:tcPr>
            <w:tcW w:w="1440" w:type="dxa"/>
            <w:vAlign w:val="center"/>
          </w:tcPr>
          <w:p w14:paraId="2651EA10" w14:textId="53B5A00D" w:rsidR="007A14BD" w:rsidRDefault="007A14BD" w:rsidP="007A14BD">
            <w:pPr>
              <w:jc w:val="center"/>
              <w:rPr>
                <w:rFonts w:cs="Times New Roman"/>
              </w:rPr>
            </w:pPr>
            <w:r>
              <w:rPr>
                <w:rFonts w:cs="Times New Roman"/>
              </w:rPr>
              <w:t>1</w:t>
            </w:r>
          </w:p>
        </w:tc>
      </w:tr>
      <w:tr w:rsidR="00891D06" w14:paraId="1579556C" w14:textId="77777777" w:rsidTr="00891D06">
        <w:tc>
          <w:tcPr>
            <w:tcW w:w="7578" w:type="dxa"/>
            <w:vAlign w:val="center"/>
          </w:tcPr>
          <w:p w14:paraId="478A6223" w14:textId="7BD1CB49" w:rsidR="007A14BD" w:rsidRPr="00757675" w:rsidRDefault="007A14BD" w:rsidP="007A14BD">
            <w:pPr>
              <w:jc w:val="center"/>
              <w:rPr>
                <w:rFonts w:cs="Times New Roman"/>
              </w:rPr>
            </w:pPr>
            <w:r w:rsidRPr="00071372">
              <w:rPr>
                <w:rFonts w:cs="Times New Roman"/>
              </w:rPr>
              <w:lastRenderedPageBreak/>
              <w:t>Anaerobic Glovebox (COY)</w:t>
            </w:r>
          </w:p>
        </w:tc>
        <w:tc>
          <w:tcPr>
            <w:tcW w:w="1440" w:type="dxa"/>
            <w:vAlign w:val="center"/>
          </w:tcPr>
          <w:p w14:paraId="22E3BA93" w14:textId="3A70B784" w:rsidR="007A14BD" w:rsidRDefault="007A14BD" w:rsidP="007A14BD">
            <w:pPr>
              <w:jc w:val="center"/>
              <w:rPr>
                <w:rFonts w:cs="Times New Roman"/>
              </w:rPr>
            </w:pPr>
            <w:r>
              <w:rPr>
                <w:rFonts w:cs="Times New Roman"/>
              </w:rPr>
              <w:t>1</w:t>
            </w:r>
          </w:p>
        </w:tc>
      </w:tr>
      <w:tr w:rsidR="00891D06" w14:paraId="119349D7" w14:textId="77777777" w:rsidTr="00891D06">
        <w:tc>
          <w:tcPr>
            <w:tcW w:w="7578" w:type="dxa"/>
            <w:vAlign w:val="center"/>
          </w:tcPr>
          <w:p w14:paraId="6771FB1A" w14:textId="77735D20" w:rsidR="007A14BD" w:rsidRPr="00757675" w:rsidRDefault="007A14BD" w:rsidP="007A14BD">
            <w:pPr>
              <w:jc w:val="center"/>
              <w:rPr>
                <w:rFonts w:cs="Times New Roman"/>
              </w:rPr>
            </w:pPr>
            <w:r w:rsidRPr="00757675">
              <w:rPr>
                <w:rFonts w:cs="Times New Roman"/>
              </w:rPr>
              <w:t>Atomic Force Microscope</w:t>
            </w:r>
          </w:p>
        </w:tc>
        <w:tc>
          <w:tcPr>
            <w:tcW w:w="1440" w:type="dxa"/>
            <w:vAlign w:val="center"/>
          </w:tcPr>
          <w:p w14:paraId="1ABAF69B" w14:textId="1FC89F52" w:rsidR="007A14BD" w:rsidRDefault="007A14BD" w:rsidP="007A14BD">
            <w:pPr>
              <w:jc w:val="center"/>
              <w:rPr>
                <w:rFonts w:cs="Times New Roman"/>
              </w:rPr>
            </w:pPr>
            <w:r>
              <w:rPr>
                <w:rFonts w:cs="Times New Roman"/>
              </w:rPr>
              <w:t>1</w:t>
            </w:r>
          </w:p>
        </w:tc>
      </w:tr>
      <w:tr w:rsidR="00891D06" w14:paraId="6555981B" w14:textId="77777777" w:rsidTr="00891D06">
        <w:tc>
          <w:tcPr>
            <w:tcW w:w="7578" w:type="dxa"/>
            <w:vAlign w:val="center"/>
          </w:tcPr>
          <w:p w14:paraId="1E38E358" w14:textId="6ADD4824" w:rsidR="007A14BD" w:rsidRPr="00757675" w:rsidRDefault="007A14BD" w:rsidP="007A14BD">
            <w:pPr>
              <w:jc w:val="center"/>
              <w:rPr>
                <w:rFonts w:cs="Times New Roman"/>
              </w:rPr>
            </w:pPr>
            <w:r w:rsidRPr="00071372">
              <w:rPr>
                <w:rFonts w:cs="Times New Roman"/>
              </w:rPr>
              <w:t>Autoclaves</w:t>
            </w:r>
          </w:p>
        </w:tc>
        <w:tc>
          <w:tcPr>
            <w:tcW w:w="1440" w:type="dxa"/>
            <w:vAlign w:val="center"/>
          </w:tcPr>
          <w:p w14:paraId="07766D8E" w14:textId="46257D78" w:rsidR="007A14BD" w:rsidRDefault="007A14BD" w:rsidP="007A14BD">
            <w:pPr>
              <w:jc w:val="center"/>
              <w:rPr>
                <w:rFonts w:cs="Times New Roman"/>
              </w:rPr>
            </w:pPr>
            <w:r>
              <w:rPr>
                <w:rFonts w:cs="Times New Roman"/>
              </w:rPr>
              <w:t>2</w:t>
            </w:r>
          </w:p>
        </w:tc>
      </w:tr>
      <w:tr w:rsidR="00891D06" w14:paraId="747FAD3B" w14:textId="77777777" w:rsidTr="00891D06">
        <w:tc>
          <w:tcPr>
            <w:tcW w:w="7578" w:type="dxa"/>
            <w:vAlign w:val="center"/>
          </w:tcPr>
          <w:p w14:paraId="0F63F114" w14:textId="685F3AF5" w:rsidR="007A14BD" w:rsidRDefault="007A14BD" w:rsidP="007A14BD">
            <w:pPr>
              <w:jc w:val="center"/>
              <w:rPr>
                <w:rFonts w:cs="Times New Roman"/>
              </w:rPr>
            </w:pPr>
            <w:r w:rsidRPr="00071372">
              <w:rPr>
                <w:rFonts w:cs="Times New Roman"/>
              </w:rPr>
              <w:t>Benchtop shaking, temperature-controlled incubators</w:t>
            </w:r>
          </w:p>
        </w:tc>
        <w:tc>
          <w:tcPr>
            <w:tcW w:w="1440" w:type="dxa"/>
            <w:vAlign w:val="center"/>
          </w:tcPr>
          <w:p w14:paraId="0824528D" w14:textId="439BD4CF" w:rsidR="007A14BD" w:rsidRDefault="007A14BD" w:rsidP="007A14BD">
            <w:pPr>
              <w:jc w:val="center"/>
              <w:rPr>
                <w:rFonts w:cs="Times New Roman"/>
              </w:rPr>
            </w:pPr>
            <w:r>
              <w:rPr>
                <w:rFonts w:cs="Times New Roman"/>
              </w:rPr>
              <w:t>Many</w:t>
            </w:r>
          </w:p>
        </w:tc>
      </w:tr>
      <w:tr w:rsidR="00891D06" w14:paraId="0204F470" w14:textId="77777777" w:rsidTr="00891D06">
        <w:tc>
          <w:tcPr>
            <w:tcW w:w="7578" w:type="dxa"/>
            <w:vAlign w:val="center"/>
          </w:tcPr>
          <w:p w14:paraId="6125B19C" w14:textId="69092275" w:rsidR="007A14BD" w:rsidRDefault="007A14BD" w:rsidP="007A14BD">
            <w:pPr>
              <w:jc w:val="center"/>
              <w:rPr>
                <w:rFonts w:cs="Times New Roman"/>
              </w:rPr>
            </w:pPr>
            <w:r w:rsidRPr="007A14BD">
              <w:rPr>
                <w:rFonts w:cs="Times New Roman"/>
              </w:rPr>
              <w:t>Centrifuges: Model RC5 (Sorvall), Model RC2-8 (Sorvall), Accuspin 3R(Fisher)</w:t>
            </w:r>
          </w:p>
        </w:tc>
        <w:tc>
          <w:tcPr>
            <w:tcW w:w="1440" w:type="dxa"/>
            <w:vAlign w:val="center"/>
          </w:tcPr>
          <w:p w14:paraId="7E1B8D34" w14:textId="1E7BC7BC" w:rsidR="007A14BD" w:rsidRDefault="007A14BD" w:rsidP="007A14BD">
            <w:pPr>
              <w:jc w:val="center"/>
              <w:rPr>
                <w:rFonts w:cs="Times New Roman"/>
              </w:rPr>
            </w:pPr>
            <w:r>
              <w:rPr>
                <w:rFonts w:cs="Times New Roman"/>
              </w:rPr>
              <w:t>1, 1, 1</w:t>
            </w:r>
          </w:p>
        </w:tc>
      </w:tr>
      <w:tr w:rsidR="00891D06" w14:paraId="6183D9E9" w14:textId="77777777" w:rsidTr="00891D06">
        <w:tc>
          <w:tcPr>
            <w:tcW w:w="7578" w:type="dxa"/>
            <w:vAlign w:val="center"/>
          </w:tcPr>
          <w:p w14:paraId="6A0151DA" w14:textId="144CFD38" w:rsidR="00974211" w:rsidRPr="007A14BD" w:rsidRDefault="00974211" w:rsidP="00974211">
            <w:pPr>
              <w:jc w:val="center"/>
              <w:rPr>
                <w:rFonts w:cs="Times New Roman"/>
              </w:rPr>
            </w:pPr>
            <w:r w:rsidRPr="00071372">
              <w:rPr>
                <w:rFonts w:cs="Times New Roman"/>
              </w:rPr>
              <w:t>CO</w:t>
            </w:r>
            <w:r w:rsidRPr="007A14BD">
              <w:rPr>
                <w:rFonts w:cs="Times New Roman"/>
                <w:vertAlign w:val="subscript"/>
              </w:rPr>
              <w:t>2</w:t>
            </w:r>
            <w:r w:rsidRPr="00071372">
              <w:rPr>
                <w:rFonts w:cs="Times New Roman"/>
              </w:rPr>
              <w:t xml:space="preserve"> incubators</w:t>
            </w:r>
          </w:p>
        </w:tc>
        <w:tc>
          <w:tcPr>
            <w:tcW w:w="1440" w:type="dxa"/>
            <w:vAlign w:val="center"/>
          </w:tcPr>
          <w:p w14:paraId="4FAE01B2" w14:textId="746EA915" w:rsidR="00974211" w:rsidRDefault="00974211" w:rsidP="00974211">
            <w:pPr>
              <w:jc w:val="center"/>
              <w:rPr>
                <w:rFonts w:cs="Times New Roman"/>
              </w:rPr>
            </w:pPr>
            <w:r>
              <w:rPr>
                <w:rFonts w:cs="Times New Roman"/>
              </w:rPr>
              <w:t>Many</w:t>
            </w:r>
          </w:p>
        </w:tc>
      </w:tr>
      <w:tr w:rsidR="00891D06" w14:paraId="168A4B35" w14:textId="77777777" w:rsidTr="00891D06">
        <w:tc>
          <w:tcPr>
            <w:tcW w:w="7578" w:type="dxa"/>
            <w:vAlign w:val="center"/>
          </w:tcPr>
          <w:p w14:paraId="62003AD8" w14:textId="604D7D63" w:rsidR="00974211" w:rsidRPr="007A14BD" w:rsidRDefault="00974211" w:rsidP="00974211">
            <w:pPr>
              <w:jc w:val="center"/>
              <w:rPr>
                <w:rFonts w:cs="Times New Roman"/>
              </w:rPr>
            </w:pPr>
            <w:r w:rsidRPr="00757675">
              <w:rPr>
                <w:rFonts w:cs="Times New Roman"/>
              </w:rPr>
              <w:t>Digital Gel Documentation Systems: BioRad, UVP Digital Imaging System</w:t>
            </w:r>
          </w:p>
        </w:tc>
        <w:tc>
          <w:tcPr>
            <w:tcW w:w="1440" w:type="dxa"/>
            <w:vAlign w:val="center"/>
          </w:tcPr>
          <w:p w14:paraId="3DDE5C5E" w14:textId="17D01D3A" w:rsidR="00974211" w:rsidRDefault="00974211" w:rsidP="00974211">
            <w:pPr>
              <w:jc w:val="center"/>
              <w:rPr>
                <w:rFonts w:cs="Times New Roman"/>
              </w:rPr>
            </w:pPr>
            <w:r>
              <w:rPr>
                <w:rFonts w:cs="Times New Roman"/>
              </w:rPr>
              <w:t>1, 1</w:t>
            </w:r>
          </w:p>
        </w:tc>
      </w:tr>
      <w:tr w:rsidR="00891D06" w14:paraId="3A8F1269" w14:textId="77777777" w:rsidTr="00891D06">
        <w:tc>
          <w:tcPr>
            <w:tcW w:w="7578" w:type="dxa"/>
            <w:vAlign w:val="center"/>
          </w:tcPr>
          <w:p w14:paraId="1E829F27" w14:textId="7AC8091D" w:rsidR="00974211" w:rsidRPr="007A14BD" w:rsidRDefault="00974211" w:rsidP="00974211">
            <w:pPr>
              <w:jc w:val="center"/>
              <w:rPr>
                <w:rFonts w:cs="Times New Roman"/>
              </w:rPr>
            </w:pPr>
            <w:r w:rsidRPr="007A14BD">
              <w:rPr>
                <w:rFonts w:cs="Times New Roman"/>
              </w:rPr>
              <w:t>DME microscope (Leica) with EC3 digital camera and LLAS EZ software on a Dell Latitude 131L laptop computer</w:t>
            </w:r>
          </w:p>
        </w:tc>
        <w:tc>
          <w:tcPr>
            <w:tcW w:w="1440" w:type="dxa"/>
            <w:vAlign w:val="center"/>
          </w:tcPr>
          <w:p w14:paraId="142069FF" w14:textId="6712A2DE" w:rsidR="00974211" w:rsidRDefault="00974211" w:rsidP="00974211">
            <w:pPr>
              <w:jc w:val="center"/>
              <w:rPr>
                <w:rFonts w:cs="Times New Roman"/>
              </w:rPr>
            </w:pPr>
            <w:r>
              <w:rPr>
                <w:rFonts w:cs="Times New Roman"/>
              </w:rPr>
              <w:t>1</w:t>
            </w:r>
          </w:p>
        </w:tc>
      </w:tr>
      <w:tr w:rsidR="00891D06" w14:paraId="0C93136C" w14:textId="77777777" w:rsidTr="00891D06">
        <w:tc>
          <w:tcPr>
            <w:tcW w:w="7578" w:type="dxa"/>
            <w:vAlign w:val="center"/>
          </w:tcPr>
          <w:p w14:paraId="7FD0D800" w14:textId="0209B875" w:rsidR="00974211" w:rsidRPr="007A14BD" w:rsidRDefault="00974211" w:rsidP="00974211">
            <w:pPr>
              <w:jc w:val="center"/>
              <w:rPr>
                <w:rFonts w:cs="Times New Roman"/>
              </w:rPr>
            </w:pPr>
            <w:r w:rsidRPr="00757675">
              <w:rPr>
                <w:rFonts w:cs="Times New Roman"/>
              </w:rPr>
              <w:t>DN</w:t>
            </w:r>
            <w:r>
              <w:rPr>
                <w:rFonts w:cs="Times New Roman"/>
              </w:rPr>
              <w:t>A Analyzers: ABI Model 9700</w:t>
            </w:r>
            <w:r w:rsidRPr="00757675">
              <w:rPr>
                <w:rFonts w:cs="Times New Roman"/>
              </w:rPr>
              <w:t>, Beckman CEQ8000</w:t>
            </w:r>
          </w:p>
        </w:tc>
        <w:tc>
          <w:tcPr>
            <w:tcW w:w="1440" w:type="dxa"/>
            <w:vAlign w:val="center"/>
          </w:tcPr>
          <w:p w14:paraId="09FB665F" w14:textId="49F6248A" w:rsidR="00974211" w:rsidRDefault="00974211" w:rsidP="00974211">
            <w:pPr>
              <w:jc w:val="center"/>
              <w:rPr>
                <w:rFonts w:cs="Times New Roman"/>
              </w:rPr>
            </w:pPr>
            <w:r>
              <w:rPr>
                <w:rFonts w:cs="Times New Roman"/>
              </w:rPr>
              <w:t>3,1</w:t>
            </w:r>
          </w:p>
        </w:tc>
      </w:tr>
      <w:tr w:rsidR="00891D06" w14:paraId="65EC119F" w14:textId="77777777" w:rsidTr="00891D06">
        <w:tc>
          <w:tcPr>
            <w:tcW w:w="7578" w:type="dxa"/>
            <w:vAlign w:val="center"/>
          </w:tcPr>
          <w:p w14:paraId="42B7588D" w14:textId="45C55961" w:rsidR="008C3911" w:rsidRPr="00757675" w:rsidRDefault="008C3911" w:rsidP="008C3911">
            <w:pPr>
              <w:jc w:val="center"/>
              <w:rPr>
                <w:rFonts w:cs="Times New Roman"/>
              </w:rPr>
            </w:pPr>
            <w:r w:rsidRPr="007A14BD">
              <w:rPr>
                <w:rFonts w:cs="Times New Roman"/>
              </w:rPr>
              <w:t>EPR System Model E-12 X-Band (Varian)</w:t>
            </w:r>
          </w:p>
        </w:tc>
        <w:tc>
          <w:tcPr>
            <w:tcW w:w="1440" w:type="dxa"/>
            <w:vAlign w:val="center"/>
          </w:tcPr>
          <w:p w14:paraId="0ECCE7FA" w14:textId="3F02C7BD" w:rsidR="008C3911" w:rsidRDefault="008C3911" w:rsidP="008C3911">
            <w:pPr>
              <w:jc w:val="center"/>
              <w:rPr>
                <w:rFonts w:cs="Times New Roman"/>
              </w:rPr>
            </w:pPr>
            <w:r>
              <w:rPr>
                <w:rFonts w:cs="Times New Roman"/>
              </w:rPr>
              <w:t>1</w:t>
            </w:r>
          </w:p>
        </w:tc>
      </w:tr>
      <w:tr w:rsidR="00891D06" w14:paraId="2D5D4476" w14:textId="77777777" w:rsidTr="00891D06">
        <w:tc>
          <w:tcPr>
            <w:tcW w:w="7578" w:type="dxa"/>
            <w:vAlign w:val="center"/>
          </w:tcPr>
          <w:p w14:paraId="092773A7" w14:textId="06A570E4" w:rsidR="008C3911" w:rsidRPr="007A14BD" w:rsidRDefault="008C3911" w:rsidP="008C3911">
            <w:pPr>
              <w:jc w:val="center"/>
              <w:rPr>
                <w:rFonts w:cs="Times New Roman"/>
              </w:rPr>
            </w:pPr>
            <w:r w:rsidRPr="00757675">
              <w:rPr>
                <w:rFonts w:cs="Times New Roman"/>
                <w:szCs w:val="24"/>
              </w:rPr>
              <w:t>Floor shaking, temperature-controlled incubators</w:t>
            </w:r>
          </w:p>
        </w:tc>
        <w:tc>
          <w:tcPr>
            <w:tcW w:w="1440" w:type="dxa"/>
            <w:vAlign w:val="center"/>
          </w:tcPr>
          <w:p w14:paraId="498C7B26" w14:textId="062D9E6E" w:rsidR="008C3911" w:rsidRDefault="008C3911" w:rsidP="008C3911">
            <w:pPr>
              <w:jc w:val="center"/>
              <w:rPr>
                <w:rFonts w:cs="Times New Roman"/>
              </w:rPr>
            </w:pPr>
            <w:r>
              <w:rPr>
                <w:rFonts w:cs="Times New Roman"/>
              </w:rPr>
              <w:t>1</w:t>
            </w:r>
          </w:p>
        </w:tc>
      </w:tr>
      <w:tr w:rsidR="00891D06" w14:paraId="2CE90BB6" w14:textId="77777777" w:rsidTr="00891D06">
        <w:tc>
          <w:tcPr>
            <w:tcW w:w="7578" w:type="dxa"/>
            <w:vAlign w:val="center"/>
          </w:tcPr>
          <w:p w14:paraId="3C3D2193" w14:textId="6E4CF6B2" w:rsidR="008C3911" w:rsidRPr="00757675" w:rsidRDefault="008C3911" w:rsidP="008C3911">
            <w:pPr>
              <w:jc w:val="center"/>
              <w:rPr>
                <w:rFonts w:cs="Times New Roman"/>
              </w:rPr>
            </w:pPr>
            <w:r w:rsidRPr="007A14BD">
              <w:rPr>
                <w:rFonts w:cs="Times New Roman"/>
              </w:rPr>
              <w:t>Fluorometer (FluoroMax 4)</w:t>
            </w:r>
          </w:p>
        </w:tc>
        <w:tc>
          <w:tcPr>
            <w:tcW w:w="1440" w:type="dxa"/>
            <w:vAlign w:val="center"/>
          </w:tcPr>
          <w:p w14:paraId="103DC631" w14:textId="19A0EF39" w:rsidR="008C3911" w:rsidRDefault="008C3911" w:rsidP="008C3911">
            <w:pPr>
              <w:jc w:val="center"/>
              <w:rPr>
                <w:rFonts w:cs="Times New Roman"/>
              </w:rPr>
            </w:pPr>
            <w:r>
              <w:rPr>
                <w:rFonts w:cs="Times New Roman"/>
              </w:rPr>
              <w:t>1</w:t>
            </w:r>
          </w:p>
        </w:tc>
      </w:tr>
      <w:tr w:rsidR="00891D06" w14:paraId="1D1B9CDC" w14:textId="77777777" w:rsidTr="00891D06">
        <w:tc>
          <w:tcPr>
            <w:tcW w:w="7578" w:type="dxa"/>
            <w:vAlign w:val="center"/>
          </w:tcPr>
          <w:p w14:paraId="344132ED" w14:textId="28CFE183" w:rsidR="008C3911" w:rsidRPr="007A14BD" w:rsidRDefault="008C3911" w:rsidP="008C3911">
            <w:pPr>
              <w:jc w:val="center"/>
              <w:rPr>
                <w:rFonts w:cs="Times New Roman"/>
              </w:rPr>
            </w:pPr>
            <w:r w:rsidRPr="007A14BD">
              <w:rPr>
                <w:rFonts w:cs="Times New Roman"/>
              </w:rPr>
              <w:t>FPLC AKTA Prime Plus (GE)</w:t>
            </w:r>
          </w:p>
        </w:tc>
        <w:tc>
          <w:tcPr>
            <w:tcW w:w="1440" w:type="dxa"/>
            <w:vAlign w:val="center"/>
          </w:tcPr>
          <w:p w14:paraId="444B702F" w14:textId="4A0B2339" w:rsidR="008C3911" w:rsidRDefault="008C3911" w:rsidP="008C3911">
            <w:pPr>
              <w:jc w:val="center"/>
              <w:rPr>
                <w:rFonts w:cs="Times New Roman"/>
              </w:rPr>
            </w:pPr>
            <w:r>
              <w:rPr>
                <w:rFonts w:cs="Times New Roman"/>
              </w:rPr>
              <w:t>1</w:t>
            </w:r>
          </w:p>
        </w:tc>
      </w:tr>
      <w:tr w:rsidR="00891D06" w14:paraId="5B0A561D" w14:textId="77777777" w:rsidTr="00891D06">
        <w:tc>
          <w:tcPr>
            <w:tcW w:w="7578" w:type="dxa"/>
            <w:vAlign w:val="center"/>
          </w:tcPr>
          <w:p w14:paraId="403D61AD" w14:textId="4CB36D12" w:rsidR="008C3911" w:rsidRPr="00757675" w:rsidRDefault="008C3911" w:rsidP="008C3911">
            <w:pPr>
              <w:jc w:val="center"/>
              <w:rPr>
                <w:rFonts w:cs="Times New Roman"/>
              </w:rPr>
            </w:pPr>
            <w:r w:rsidRPr="00757675">
              <w:rPr>
                <w:rFonts w:cs="Times New Roman"/>
              </w:rPr>
              <w:t>FTIR Microscope (Centaurus)</w:t>
            </w:r>
          </w:p>
        </w:tc>
        <w:tc>
          <w:tcPr>
            <w:tcW w:w="1440" w:type="dxa"/>
            <w:vAlign w:val="center"/>
          </w:tcPr>
          <w:p w14:paraId="0DD90E68" w14:textId="1A6C174B" w:rsidR="008C3911" w:rsidRDefault="008C3911" w:rsidP="008C3911">
            <w:pPr>
              <w:jc w:val="center"/>
              <w:rPr>
                <w:rFonts w:cs="Times New Roman"/>
              </w:rPr>
            </w:pPr>
            <w:r>
              <w:rPr>
                <w:rFonts w:cs="Times New Roman"/>
              </w:rPr>
              <w:t>1</w:t>
            </w:r>
          </w:p>
        </w:tc>
      </w:tr>
      <w:tr w:rsidR="00891D06" w14:paraId="548882A9" w14:textId="77777777" w:rsidTr="00891D06">
        <w:tc>
          <w:tcPr>
            <w:tcW w:w="7578" w:type="dxa"/>
            <w:vAlign w:val="center"/>
          </w:tcPr>
          <w:p w14:paraId="557FD4AA" w14:textId="7CE613EA" w:rsidR="008C3911" w:rsidRPr="00757675" w:rsidRDefault="008C3911" w:rsidP="008C3911">
            <w:pPr>
              <w:jc w:val="center"/>
              <w:rPr>
                <w:rFonts w:cs="Times New Roman"/>
              </w:rPr>
            </w:pPr>
            <w:r w:rsidRPr="007A14BD">
              <w:rPr>
                <w:rFonts w:cs="Times New Roman"/>
              </w:rPr>
              <w:t>FTIR: Nicolte 320, Nicolte 360, Perkin Elmer Nexus 670</w:t>
            </w:r>
          </w:p>
        </w:tc>
        <w:tc>
          <w:tcPr>
            <w:tcW w:w="1440" w:type="dxa"/>
            <w:vAlign w:val="center"/>
          </w:tcPr>
          <w:p w14:paraId="240E52BB" w14:textId="2196FB49" w:rsidR="008C3911" w:rsidRDefault="008C3911" w:rsidP="008C3911">
            <w:pPr>
              <w:jc w:val="center"/>
              <w:rPr>
                <w:rFonts w:cs="Times New Roman"/>
              </w:rPr>
            </w:pPr>
            <w:r>
              <w:rPr>
                <w:rFonts w:cs="Times New Roman"/>
              </w:rPr>
              <w:t>1, 1, 1</w:t>
            </w:r>
          </w:p>
        </w:tc>
      </w:tr>
      <w:tr w:rsidR="00891D06" w14:paraId="7FDF34B5" w14:textId="77777777" w:rsidTr="00891D06">
        <w:tc>
          <w:tcPr>
            <w:tcW w:w="7578" w:type="dxa"/>
            <w:vAlign w:val="center"/>
          </w:tcPr>
          <w:p w14:paraId="56B6A63D" w14:textId="54C5CB95" w:rsidR="008C3911" w:rsidRPr="007A14BD" w:rsidRDefault="008C3911" w:rsidP="008C3911">
            <w:pPr>
              <w:jc w:val="center"/>
              <w:rPr>
                <w:rFonts w:cs="Times New Roman"/>
              </w:rPr>
            </w:pPr>
            <w:r w:rsidRPr="007A14BD">
              <w:rPr>
                <w:rFonts w:cs="Times New Roman"/>
              </w:rPr>
              <w:t>Gas Chromatograph (HP Model 6890)</w:t>
            </w:r>
          </w:p>
        </w:tc>
        <w:tc>
          <w:tcPr>
            <w:tcW w:w="1440" w:type="dxa"/>
            <w:vAlign w:val="center"/>
          </w:tcPr>
          <w:p w14:paraId="38145A76" w14:textId="43200758" w:rsidR="008C3911" w:rsidRDefault="008C3911" w:rsidP="008C3911">
            <w:pPr>
              <w:jc w:val="center"/>
              <w:rPr>
                <w:rFonts w:cs="Times New Roman"/>
              </w:rPr>
            </w:pPr>
            <w:r>
              <w:rPr>
                <w:rFonts w:cs="Times New Roman"/>
              </w:rPr>
              <w:t>1</w:t>
            </w:r>
          </w:p>
        </w:tc>
      </w:tr>
      <w:tr w:rsidR="00891D06" w14:paraId="0BC32E91" w14:textId="77777777" w:rsidTr="00891D06">
        <w:tc>
          <w:tcPr>
            <w:tcW w:w="7578" w:type="dxa"/>
            <w:vAlign w:val="center"/>
          </w:tcPr>
          <w:p w14:paraId="2B0638B6" w14:textId="77777777" w:rsidR="008C3911" w:rsidRPr="007A14BD" w:rsidRDefault="008C3911" w:rsidP="008C3911">
            <w:pPr>
              <w:ind w:left="360"/>
              <w:jc w:val="center"/>
              <w:rPr>
                <w:rFonts w:cs="Times New Roman"/>
              </w:rPr>
            </w:pPr>
            <w:r w:rsidRPr="007A14BD">
              <w:rPr>
                <w:rFonts w:cs="Times New Roman"/>
              </w:rPr>
              <w:t>Gas Chromatograph/Mass Spec HP MSD5973, Agilent</w:t>
            </w:r>
          </w:p>
          <w:p w14:paraId="5BB88320" w14:textId="28BA6633" w:rsidR="008C3911" w:rsidRPr="007A14BD" w:rsidRDefault="008C3911" w:rsidP="008C3911">
            <w:pPr>
              <w:jc w:val="center"/>
              <w:rPr>
                <w:rFonts w:cs="Times New Roman"/>
              </w:rPr>
            </w:pPr>
            <w:r w:rsidRPr="007A14BD">
              <w:rPr>
                <w:rFonts w:cs="Times New Roman"/>
              </w:rPr>
              <w:t>NMR spectrometer (JEOL ECS-400)</w:t>
            </w:r>
          </w:p>
        </w:tc>
        <w:tc>
          <w:tcPr>
            <w:tcW w:w="1440" w:type="dxa"/>
            <w:vAlign w:val="center"/>
          </w:tcPr>
          <w:p w14:paraId="508B5185" w14:textId="11EF8254" w:rsidR="008C3911" w:rsidRDefault="008C3911" w:rsidP="008C3911">
            <w:pPr>
              <w:jc w:val="center"/>
              <w:rPr>
                <w:rFonts w:cs="Times New Roman"/>
              </w:rPr>
            </w:pPr>
            <w:r>
              <w:rPr>
                <w:rFonts w:cs="Times New Roman"/>
              </w:rPr>
              <w:t>1</w:t>
            </w:r>
          </w:p>
        </w:tc>
      </w:tr>
      <w:tr w:rsidR="00891D06" w14:paraId="4E67DD65" w14:textId="77777777" w:rsidTr="00891D06">
        <w:tc>
          <w:tcPr>
            <w:tcW w:w="7578" w:type="dxa"/>
            <w:vAlign w:val="center"/>
          </w:tcPr>
          <w:p w14:paraId="53DA2463" w14:textId="67DB31AF" w:rsidR="008C3911" w:rsidRPr="007A14BD" w:rsidRDefault="008C3911" w:rsidP="008C3911">
            <w:pPr>
              <w:jc w:val="center"/>
              <w:rPr>
                <w:rFonts w:cs="Times New Roman"/>
              </w:rPr>
            </w:pPr>
            <w:r>
              <w:rPr>
                <w:rFonts w:cs="Times New Roman"/>
              </w:rPr>
              <w:t>HPLCs</w:t>
            </w:r>
            <w:r w:rsidRPr="007A14BD">
              <w:rPr>
                <w:rFonts w:cs="Times New Roman"/>
              </w:rPr>
              <w:t xml:space="preserve"> (Dionex Model DX120, Shimadzu; Models 1200 and 1260, Agilent; LC-MS, Waters)</w:t>
            </w:r>
          </w:p>
        </w:tc>
        <w:tc>
          <w:tcPr>
            <w:tcW w:w="1440" w:type="dxa"/>
            <w:vAlign w:val="center"/>
          </w:tcPr>
          <w:p w14:paraId="72B2BF75" w14:textId="5F0E020E" w:rsidR="008C3911" w:rsidRDefault="008C3911" w:rsidP="008C3911">
            <w:pPr>
              <w:jc w:val="center"/>
              <w:rPr>
                <w:rFonts w:cs="Times New Roman"/>
              </w:rPr>
            </w:pPr>
            <w:r>
              <w:rPr>
                <w:rFonts w:cs="Times New Roman"/>
              </w:rPr>
              <w:t>1, 1, 1, 1</w:t>
            </w:r>
          </w:p>
        </w:tc>
      </w:tr>
      <w:tr w:rsidR="00891D06" w14:paraId="6143FEE6" w14:textId="77777777" w:rsidTr="00891D06">
        <w:tc>
          <w:tcPr>
            <w:tcW w:w="7578" w:type="dxa"/>
            <w:vAlign w:val="center"/>
          </w:tcPr>
          <w:p w14:paraId="0A3AE978" w14:textId="433C0932" w:rsidR="008C3911" w:rsidRDefault="008C3911" w:rsidP="008C3911">
            <w:pPr>
              <w:jc w:val="center"/>
              <w:rPr>
                <w:rFonts w:cs="Times New Roman"/>
              </w:rPr>
            </w:pPr>
            <w:r>
              <w:rPr>
                <w:rFonts w:cs="Times New Roman"/>
              </w:rPr>
              <w:t>Hybridization Ovens</w:t>
            </w:r>
          </w:p>
        </w:tc>
        <w:tc>
          <w:tcPr>
            <w:tcW w:w="1440" w:type="dxa"/>
            <w:vAlign w:val="center"/>
          </w:tcPr>
          <w:p w14:paraId="111B5978" w14:textId="7139A026" w:rsidR="008C3911" w:rsidRDefault="008C3911" w:rsidP="008C3911">
            <w:pPr>
              <w:jc w:val="center"/>
              <w:rPr>
                <w:rFonts w:cs="Times New Roman"/>
              </w:rPr>
            </w:pPr>
            <w:r>
              <w:rPr>
                <w:rFonts w:cs="Times New Roman"/>
              </w:rPr>
              <w:t>4</w:t>
            </w:r>
          </w:p>
        </w:tc>
      </w:tr>
      <w:tr w:rsidR="00891D06" w14:paraId="45A40ACD" w14:textId="77777777" w:rsidTr="00891D06">
        <w:tc>
          <w:tcPr>
            <w:tcW w:w="7578" w:type="dxa"/>
            <w:vAlign w:val="center"/>
          </w:tcPr>
          <w:p w14:paraId="3ABA2CE1" w14:textId="37194CF7" w:rsidR="008C3911" w:rsidRDefault="008C3911" w:rsidP="008C3911">
            <w:pPr>
              <w:jc w:val="center"/>
              <w:rPr>
                <w:rFonts w:cs="Times New Roman"/>
              </w:rPr>
            </w:pPr>
            <w:r w:rsidRPr="00757675">
              <w:rPr>
                <w:rFonts w:cs="Times New Roman"/>
              </w:rPr>
              <w:t>Inverted Fluorescent Microscope (Nikon)</w:t>
            </w:r>
          </w:p>
        </w:tc>
        <w:tc>
          <w:tcPr>
            <w:tcW w:w="1440" w:type="dxa"/>
            <w:vAlign w:val="center"/>
          </w:tcPr>
          <w:p w14:paraId="135882F1" w14:textId="60AA6078" w:rsidR="008C3911" w:rsidRDefault="008C3911" w:rsidP="008C3911">
            <w:pPr>
              <w:jc w:val="center"/>
              <w:rPr>
                <w:rFonts w:cs="Times New Roman"/>
              </w:rPr>
            </w:pPr>
            <w:r>
              <w:rPr>
                <w:rFonts w:cs="Times New Roman"/>
              </w:rPr>
              <w:t>1</w:t>
            </w:r>
          </w:p>
        </w:tc>
      </w:tr>
      <w:tr w:rsidR="00891D06" w14:paraId="5D58F8BB" w14:textId="77777777" w:rsidTr="00891D06">
        <w:tc>
          <w:tcPr>
            <w:tcW w:w="7578" w:type="dxa"/>
            <w:vAlign w:val="center"/>
          </w:tcPr>
          <w:p w14:paraId="66179F92" w14:textId="3003113A" w:rsidR="008C3911" w:rsidRPr="00757675" w:rsidRDefault="008C3911" w:rsidP="008C3911">
            <w:pPr>
              <w:jc w:val="center"/>
              <w:rPr>
                <w:rFonts w:cs="Times New Roman"/>
              </w:rPr>
            </w:pPr>
            <w:r w:rsidRPr="00757675">
              <w:rPr>
                <w:rFonts w:cs="Times New Roman"/>
              </w:rPr>
              <w:t>Inverted Fluorescent Microscope (Axio Observer, Zeiss)</w:t>
            </w:r>
          </w:p>
        </w:tc>
        <w:tc>
          <w:tcPr>
            <w:tcW w:w="1440" w:type="dxa"/>
            <w:vAlign w:val="center"/>
          </w:tcPr>
          <w:p w14:paraId="33519F4C" w14:textId="00B8AEFF" w:rsidR="008C3911" w:rsidRDefault="008C3911" w:rsidP="008C3911">
            <w:pPr>
              <w:jc w:val="center"/>
              <w:rPr>
                <w:rFonts w:cs="Times New Roman"/>
              </w:rPr>
            </w:pPr>
            <w:r>
              <w:rPr>
                <w:rFonts w:cs="Times New Roman"/>
              </w:rPr>
              <w:t>1</w:t>
            </w:r>
          </w:p>
        </w:tc>
      </w:tr>
      <w:tr w:rsidR="00891D06" w14:paraId="28DED311" w14:textId="77777777" w:rsidTr="00891D06">
        <w:tc>
          <w:tcPr>
            <w:tcW w:w="7578" w:type="dxa"/>
            <w:vAlign w:val="center"/>
          </w:tcPr>
          <w:p w14:paraId="06EEA63C" w14:textId="0BC5B680" w:rsidR="008C3911" w:rsidRDefault="008C3911" w:rsidP="008C3911">
            <w:pPr>
              <w:jc w:val="center"/>
              <w:rPr>
                <w:rFonts w:cs="Times New Roman"/>
              </w:rPr>
            </w:pPr>
            <w:r w:rsidRPr="00757675">
              <w:rPr>
                <w:rFonts w:cs="Times New Roman"/>
              </w:rPr>
              <w:t>Inverted Microscope CK-41 (Olympus) equipped with a Sony DSC-H1 5.1-megapixel Super Steady Shot digital camera</w:t>
            </w:r>
          </w:p>
        </w:tc>
        <w:tc>
          <w:tcPr>
            <w:tcW w:w="1440" w:type="dxa"/>
            <w:vAlign w:val="center"/>
          </w:tcPr>
          <w:p w14:paraId="0C6C1142" w14:textId="3AF6FAA8" w:rsidR="008C3911" w:rsidRDefault="008C3911" w:rsidP="008C3911">
            <w:pPr>
              <w:jc w:val="center"/>
              <w:rPr>
                <w:rFonts w:cs="Times New Roman"/>
              </w:rPr>
            </w:pPr>
            <w:r>
              <w:rPr>
                <w:rFonts w:cs="Times New Roman"/>
              </w:rPr>
              <w:t>1</w:t>
            </w:r>
          </w:p>
        </w:tc>
      </w:tr>
      <w:tr w:rsidR="00891D06" w14:paraId="76808079" w14:textId="77777777" w:rsidTr="00891D06">
        <w:tc>
          <w:tcPr>
            <w:tcW w:w="7578" w:type="dxa"/>
            <w:vAlign w:val="center"/>
          </w:tcPr>
          <w:p w14:paraId="13221993" w14:textId="12E84D4E" w:rsidR="008C3911" w:rsidRDefault="008C3911" w:rsidP="008C3911">
            <w:pPr>
              <w:jc w:val="center"/>
              <w:rPr>
                <w:rFonts w:cs="Times New Roman"/>
              </w:rPr>
            </w:pPr>
            <w:r w:rsidRPr="00071372">
              <w:rPr>
                <w:rFonts w:cs="Times New Roman"/>
              </w:rPr>
              <w:t>Laminar Flow Hoods</w:t>
            </w:r>
          </w:p>
        </w:tc>
        <w:tc>
          <w:tcPr>
            <w:tcW w:w="1440" w:type="dxa"/>
            <w:vAlign w:val="center"/>
          </w:tcPr>
          <w:p w14:paraId="1E3BC851" w14:textId="15DF9FFD" w:rsidR="008C3911" w:rsidRDefault="008C3911" w:rsidP="008C3911">
            <w:pPr>
              <w:jc w:val="center"/>
              <w:rPr>
                <w:rFonts w:cs="Times New Roman"/>
              </w:rPr>
            </w:pPr>
            <w:r>
              <w:rPr>
                <w:rFonts w:cs="Times New Roman"/>
              </w:rPr>
              <w:t>Many</w:t>
            </w:r>
          </w:p>
        </w:tc>
      </w:tr>
      <w:tr w:rsidR="00891D06" w14:paraId="18193DB5" w14:textId="77777777" w:rsidTr="00891D06">
        <w:tc>
          <w:tcPr>
            <w:tcW w:w="7578" w:type="dxa"/>
            <w:vAlign w:val="center"/>
          </w:tcPr>
          <w:p w14:paraId="2864E962" w14:textId="1C5823E0" w:rsidR="00760E67" w:rsidRPr="00071372" w:rsidRDefault="00760E67" w:rsidP="00760E67">
            <w:pPr>
              <w:jc w:val="center"/>
              <w:rPr>
                <w:rFonts w:cs="Times New Roman"/>
              </w:rPr>
            </w:pPr>
            <w:r w:rsidRPr="00757675">
              <w:rPr>
                <w:rFonts w:cs="Times New Roman"/>
              </w:rPr>
              <w:t>Liquid N</w:t>
            </w:r>
            <w:r w:rsidRPr="00757675">
              <w:rPr>
                <w:rFonts w:cs="Times New Roman"/>
                <w:vertAlign w:val="subscript"/>
              </w:rPr>
              <w:t>2</w:t>
            </w:r>
            <w:r w:rsidRPr="00757675">
              <w:rPr>
                <w:rFonts w:cs="Times New Roman"/>
              </w:rPr>
              <w:t xml:space="preserve"> Storage</w:t>
            </w:r>
          </w:p>
        </w:tc>
        <w:tc>
          <w:tcPr>
            <w:tcW w:w="1440" w:type="dxa"/>
            <w:vAlign w:val="center"/>
          </w:tcPr>
          <w:p w14:paraId="425A2A65" w14:textId="7C6509DC" w:rsidR="00760E67" w:rsidRDefault="00760E67" w:rsidP="00760E67">
            <w:pPr>
              <w:jc w:val="center"/>
              <w:rPr>
                <w:rFonts w:cs="Times New Roman"/>
              </w:rPr>
            </w:pPr>
            <w:r>
              <w:rPr>
                <w:rFonts w:cs="Times New Roman"/>
              </w:rPr>
              <w:t>1</w:t>
            </w:r>
          </w:p>
        </w:tc>
      </w:tr>
      <w:tr w:rsidR="00891D06" w14:paraId="75E178BC" w14:textId="77777777" w:rsidTr="00891D06">
        <w:tc>
          <w:tcPr>
            <w:tcW w:w="7578" w:type="dxa"/>
            <w:vAlign w:val="center"/>
          </w:tcPr>
          <w:p w14:paraId="680B2FB6" w14:textId="2CCAE358" w:rsidR="00760E67" w:rsidRPr="00071372" w:rsidRDefault="00760E67" w:rsidP="00760E67">
            <w:pPr>
              <w:ind w:left="360"/>
              <w:jc w:val="center"/>
              <w:rPr>
                <w:rFonts w:cs="Times New Roman"/>
                <w:sz w:val="24"/>
                <w:szCs w:val="24"/>
              </w:rPr>
            </w:pPr>
            <w:r w:rsidRPr="00757675">
              <w:rPr>
                <w:rFonts w:cs="Times New Roman"/>
              </w:rPr>
              <w:t>Liquid Scintillation Counter LS6500 (Beckman Coulter)</w:t>
            </w:r>
          </w:p>
        </w:tc>
        <w:tc>
          <w:tcPr>
            <w:tcW w:w="1440" w:type="dxa"/>
            <w:vAlign w:val="center"/>
          </w:tcPr>
          <w:p w14:paraId="10325487" w14:textId="7E8077E3" w:rsidR="00760E67" w:rsidRDefault="00760E67" w:rsidP="00760E67">
            <w:pPr>
              <w:jc w:val="center"/>
              <w:rPr>
                <w:rFonts w:cs="Times New Roman"/>
              </w:rPr>
            </w:pPr>
            <w:r>
              <w:rPr>
                <w:rFonts w:cs="Times New Roman"/>
              </w:rPr>
              <w:t>1</w:t>
            </w:r>
          </w:p>
        </w:tc>
      </w:tr>
      <w:tr w:rsidR="00891D06" w14:paraId="38827B5C" w14:textId="77777777" w:rsidTr="00891D06">
        <w:tc>
          <w:tcPr>
            <w:tcW w:w="7578" w:type="dxa"/>
            <w:vAlign w:val="center"/>
          </w:tcPr>
          <w:p w14:paraId="14990C4F" w14:textId="292F31B5" w:rsidR="00760E67" w:rsidRPr="00757675" w:rsidRDefault="00760E67" w:rsidP="00760E67">
            <w:pPr>
              <w:ind w:left="360"/>
              <w:jc w:val="center"/>
              <w:rPr>
                <w:rFonts w:cs="Times New Roman"/>
              </w:rPr>
            </w:pPr>
            <w:r>
              <w:rPr>
                <w:rFonts w:cs="Times New Roman"/>
              </w:rPr>
              <w:t>Microcentrifuges (</w:t>
            </w:r>
            <w:r w:rsidRPr="007A14BD">
              <w:rPr>
                <w:rFonts w:cs="Times New Roman"/>
              </w:rPr>
              <w:t>various brands)</w:t>
            </w:r>
          </w:p>
        </w:tc>
        <w:tc>
          <w:tcPr>
            <w:tcW w:w="1440" w:type="dxa"/>
            <w:vAlign w:val="center"/>
          </w:tcPr>
          <w:p w14:paraId="4E79FA41" w14:textId="1292C6BF" w:rsidR="00760E67" w:rsidRDefault="00760E67" w:rsidP="00760E67">
            <w:pPr>
              <w:jc w:val="center"/>
              <w:rPr>
                <w:rFonts w:cs="Times New Roman"/>
              </w:rPr>
            </w:pPr>
            <w:r>
              <w:rPr>
                <w:rFonts w:cs="Times New Roman"/>
              </w:rPr>
              <w:t>6</w:t>
            </w:r>
          </w:p>
        </w:tc>
      </w:tr>
      <w:tr w:rsidR="00891D06" w14:paraId="51433CF5" w14:textId="77777777" w:rsidTr="00891D06">
        <w:tc>
          <w:tcPr>
            <w:tcW w:w="7578" w:type="dxa"/>
            <w:vAlign w:val="center"/>
          </w:tcPr>
          <w:p w14:paraId="35386014" w14:textId="388BA4D8" w:rsidR="00760E67" w:rsidRPr="0087401E" w:rsidRDefault="00760E67" w:rsidP="00760E67">
            <w:pPr>
              <w:ind w:left="360"/>
              <w:jc w:val="center"/>
              <w:rPr>
                <w:rFonts w:cs="Times New Roman"/>
              </w:rPr>
            </w:pPr>
            <w:r w:rsidRPr="00757675">
              <w:rPr>
                <w:rFonts w:cs="Times New Roman"/>
              </w:rPr>
              <w:t>MiSeq NextGeneration DNA Sequencer (Illumina)</w:t>
            </w:r>
          </w:p>
        </w:tc>
        <w:tc>
          <w:tcPr>
            <w:tcW w:w="1440" w:type="dxa"/>
            <w:vAlign w:val="center"/>
          </w:tcPr>
          <w:p w14:paraId="4ECAB309" w14:textId="603FB59A" w:rsidR="00760E67" w:rsidRDefault="00760E67" w:rsidP="00760E67">
            <w:pPr>
              <w:jc w:val="center"/>
              <w:rPr>
                <w:rFonts w:cs="Times New Roman"/>
              </w:rPr>
            </w:pPr>
            <w:r>
              <w:rPr>
                <w:rFonts w:cs="Times New Roman"/>
              </w:rPr>
              <w:t>1</w:t>
            </w:r>
          </w:p>
        </w:tc>
      </w:tr>
      <w:tr w:rsidR="00891D06" w14:paraId="654FCB5D" w14:textId="77777777" w:rsidTr="00891D06">
        <w:tc>
          <w:tcPr>
            <w:tcW w:w="7578" w:type="dxa"/>
            <w:vAlign w:val="center"/>
          </w:tcPr>
          <w:p w14:paraId="72D3BF45" w14:textId="1257A649" w:rsidR="00A52637" w:rsidRPr="00757675" w:rsidRDefault="00A52637" w:rsidP="00A52637">
            <w:pPr>
              <w:ind w:left="360"/>
              <w:jc w:val="center"/>
              <w:rPr>
                <w:rFonts w:cs="Times New Roman"/>
              </w:rPr>
            </w:pPr>
            <w:r w:rsidRPr="00757675">
              <w:rPr>
                <w:rFonts w:cs="Times New Roman"/>
              </w:rPr>
              <w:t>Plate Reader</w:t>
            </w:r>
          </w:p>
        </w:tc>
        <w:tc>
          <w:tcPr>
            <w:tcW w:w="1440" w:type="dxa"/>
            <w:vAlign w:val="center"/>
          </w:tcPr>
          <w:p w14:paraId="405DB0AE" w14:textId="47930B3F" w:rsidR="00A52637" w:rsidRDefault="00A52637" w:rsidP="00A52637">
            <w:pPr>
              <w:jc w:val="center"/>
              <w:rPr>
                <w:rFonts w:cs="Times New Roman"/>
              </w:rPr>
            </w:pPr>
            <w:r>
              <w:rPr>
                <w:rFonts w:cs="Times New Roman"/>
              </w:rPr>
              <w:t>1</w:t>
            </w:r>
          </w:p>
        </w:tc>
      </w:tr>
      <w:tr w:rsidR="00891D06" w14:paraId="4ECD49EF" w14:textId="77777777" w:rsidTr="00891D06">
        <w:tc>
          <w:tcPr>
            <w:tcW w:w="7578" w:type="dxa"/>
            <w:vAlign w:val="center"/>
          </w:tcPr>
          <w:p w14:paraId="7EE1B7A3" w14:textId="16E9D22C" w:rsidR="00A52637" w:rsidRPr="00757675" w:rsidRDefault="00A52637" w:rsidP="00A52637">
            <w:pPr>
              <w:ind w:left="360"/>
              <w:jc w:val="center"/>
              <w:rPr>
                <w:rFonts w:cs="Times New Roman"/>
              </w:rPr>
            </w:pPr>
            <w:r w:rsidRPr="007A14BD">
              <w:rPr>
                <w:rFonts w:cs="Times New Roman"/>
              </w:rPr>
              <w:t>Plate Washer</w:t>
            </w:r>
          </w:p>
        </w:tc>
        <w:tc>
          <w:tcPr>
            <w:tcW w:w="1440" w:type="dxa"/>
            <w:vAlign w:val="center"/>
          </w:tcPr>
          <w:p w14:paraId="344ED1A4" w14:textId="23309FE1" w:rsidR="00A52637" w:rsidRDefault="00A52637" w:rsidP="00A52637">
            <w:pPr>
              <w:jc w:val="center"/>
              <w:rPr>
                <w:rFonts w:cs="Times New Roman"/>
              </w:rPr>
            </w:pPr>
            <w:r>
              <w:rPr>
                <w:rFonts w:cs="Times New Roman"/>
              </w:rPr>
              <w:t>1</w:t>
            </w:r>
          </w:p>
        </w:tc>
      </w:tr>
      <w:tr w:rsidR="00891D06" w14:paraId="1DCBA960" w14:textId="77777777" w:rsidTr="00891D06">
        <w:tc>
          <w:tcPr>
            <w:tcW w:w="7578" w:type="dxa"/>
            <w:vAlign w:val="center"/>
          </w:tcPr>
          <w:p w14:paraId="562EAD72" w14:textId="26AAF12A" w:rsidR="00A52637" w:rsidRPr="00071372" w:rsidRDefault="00A52637" w:rsidP="00A52637">
            <w:pPr>
              <w:ind w:left="360"/>
              <w:jc w:val="center"/>
              <w:rPr>
                <w:rFonts w:cs="Times New Roman"/>
              </w:rPr>
            </w:pPr>
            <w:r w:rsidRPr="00757675">
              <w:rPr>
                <w:rFonts w:cs="Times New Roman"/>
              </w:rPr>
              <w:t>Polarizing Fluorescent Microscope LV100 (Nikon)</w:t>
            </w:r>
          </w:p>
        </w:tc>
        <w:tc>
          <w:tcPr>
            <w:tcW w:w="1440" w:type="dxa"/>
            <w:vAlign w:val="center"/>
          </w:tcPr>
          <w:p w14:paraId="57C0E2DA" w14:textId="06F28F09" w:rsidR="00A52637" w:rsidRDefault="00A52637" w:rsidP="00A52637">
            <w:pPr>
              <w:jc w:val="center"/>
              <w:rPr>
                <w:rFonts w:cs="Times New Roman"/>
              </w:rPr>
            </w:pPr>
            <w:r>
              <w:rPr>
                <w:rFonts w:cs="Times New Roman"/>
              </w:rPr>
              <w:t>1</w:t>
            </w:r>
          </w:p>
        </w:tc>
      </w:tr>
      <w:tr w:rsidR="00891D06" w14:paraId="576339F0" w14:textId="77777777" w:rsidTr="00891D06">
        <w:tc>
          <w:tcPr>
            <w:tcW w:w="7578" w:type="dxa"/>
            <w:vAlign w:val="center"/>
          </w:tcPr>
          <w:p w14:paraId="2CFCA87D" w14:textId="3DFB5080" w:rsidR="00A52637" w:rsidRPr="00071372" w:rsidRDefault="00A52637" w:rsidP="00A52637">
            <w:pPr>
              <w:ind w:left="360"/>
              <w:jc w:val="center"/>
              <w:rPr>
                <w:rFonts w:cs="Times New Roman"/>
              </w:rPr>
            </w:pPr>
            <w:r w:rsidRPr="00757675">
              <w:rPr>
                <w:rFonts w:cs="Times New Roman"/>
              </w:rPr>
              <w:t>RealTime-PCR: BioRad CFX Connect, ABI Model 7000</w:t>
            </w:r>
          </w:p>
        </w:tc>
        <w:tc>
          <w:tcPr>
            <w:tcW w:w="1440" w:type="dxa"/>
            <w:vAlign w:val="center"/>
          </w:tcPr>
          <w:p w14:paraId="73D8989A" w14:textId="1901CB59" w:rsidR="00A52637" w:rsidRDefault="00A52637" w:rsidP="00A52637">
            <w:pPr>
              <w:jc w:val="center"/>
              <w:rPr>
                <w:rFonts w:cs="Times New Roman"/>
              </w:rPr>
            </w:pPr>
            <w:r>
              <w:rPr>
                <w:rFonts w:cs="Times New Roman"/>
              </w:rPr>
              <w:t>2</w:t>
            </w:r>
          </w:p>
        </w:tc>
      </w:tr>
      <w:tr w:rsidR="00891D06" w14:paraId="50B40EBB" w14:textId="77777777" w:rsidTr="00891D06">
        <w:tc>
          <w:tcPr>
            <w:tcW w:w="7578" w:type="dxa"/>
            <w:vAlign w:val="center"/>
          </w:tcPr>
          <w:p w14:paraId="454241D1" w14:textId="72F66845" w:rsidR="00A52637" w:rsidRPr="00757675" w:rsidRDefault="00A52637" w:rsidP="00A52637">
            <w:pPr>
              <w:ind w:left="360"/>
              <w:jc w:val="center"/>
              <w:rPr>
                <w:rFonts w:cs="Times New Roman"/>
              </w:rPr>
            </w:pPr>
            <w:r w:rsidRPr="007A14BD">
              <w:rPr>
                <w:rFonts w:cs="Times New Roman"/>
              </w:rPr>
              <w:t>Ref</w:t>
            </w:r>
            <w:r>
              <w:rPr>
                <w:rFonts w:cs="Times New Roman"/>
              </w:rPr>
              <w:t>rigerated microcentrifuges (</w:t>
            </w:r>
            <w:r w:rsidRPr="007A14BD">
              <w:rPr>
                <w:rFonts w:cs="Times New Roman"/>
              </w:rPr>
              <w:t>Fisher)</w:t>
            </w:r>
          </w:p>
        </w:tc>
        <w:tc>
          <w:tcPr>
            <w:tcW w:w="1440" w:type="dxa"/>
            <w:vAlign w:val="center"/>
          </w:tcPr>
          <w:p w14:paraId="19E3BC1B" w14:textId="720B19A5" w:rsidR="00A52637" w:rsidRDefault="00A52637" w:rsidP="00A52637">
            <w:pPr>
              <w:jc w:val="center"/>
              <w:rPr>
                <w:rFonts w:cs="Times New Roman"/>
              </w:rPr>
            </w:pPr>
            <w:r>
              <w:rPr>
                <w:rFonts w:cs="Times New Roman"/>
              </w:rPr>
              <w:t>2</w:t>
            </w:r>
          </w:p>
        </w:tc>
      </w:tr>
      <w:tr w:rsidR="00891D06" w14:paraId="07CF642C" w14:textId="77777777" w:rsidTr="00891D06">
        <w:tc>
          <w:tcPr>
            <w:tcW w:w="7578" w:type="dxa"/>
            <w:vAlign w:val="center"/>
          </w:tcPr>
          <w:p w14:paraId="289820E5" w14:textId="61044B17" w:rsidR="00A52637" w:rsidRPr="00757675" w:rsidRDefault="00A52637" w:rsidP="00A52637">
            <w:pPr>
              <w:ind w:left="360"/>
              <w:jc w:val="center"/>
              <w:rPr>
                <w:rFonts w:cs="Times New Roman"/>
              </w:rPr>
            </w:pPr>
            <w:r w:rsidRPr="00757675">
              <w:rPr>
                <w:rFonts w:cs="Times New Roman"/>
              </w:rPr>
              <w:t>Scanning Electron Microscope (JSM-6100 JEOL)</w:t>
            </w:r>
          </w:p>
        </w:tc>
        <w:tc>
          <w:tcPr>
            <w:tcW w:w="1440" w:type="dxa"/>
            <w:vAlign w:val="center"/>
          </w:tcPr>
          <w:p w14:paraId="6F32B825" w14:textId="7CC1A770" w:rsidR="00A52637" w:rsidRDefault="00A52637" w:rsidP="00A52637">
            <w:pPr>
              <w:jc w:val="center"/>
              <w:rPr>
                <w:rFonts w:cs="Times New Roman"/>
              </w:rPr>
            </w:pPr>
            <w:r>
              <w:rPr>
                <w:rFonts w:cs="Times New Roman"/>
              </w:rPr>
              <w:t>1</w:t>
            </w:r>
          </w:p>
        </w:tc>
      </w:tr>
      <w:tr w:rsidR="00891D06" w14:paraId="320CDA55" w14:textId="77777777" w:rsidTr="00891D06">
        <w:tc>
          <w:tcPr>
            <w:tcW w:w="7578" w:type="dxa"/>
            <w:vAlign w:val="center"/>
          </w:tcPr>
          <w:p w14:paraId="17BBEB4A" w14:textId="0795F195" w:rsidR="00A52637" w:rsidRPr="00757675" w:rsidRDefault="00A52637" w:rsidP="00A52637">
            <w:pPr>
              <w:ind w:left="360"/>
              <w:jc w:val="center"/>
              <w:rPr>
                <w:rFonts w:cs="Times New Roman"/>
              </w:rPr>
            </w:pPr>
            <w:r w:rsidRPr="00757675">
              <w:rPr>
                <w:rFonts w:cs="Times New Roman"/>
              </w:rPr>
              <w:t>Sonicator (Branson Sonifier)</w:t>
            </w:r>
          </w:p>
        </w:tc>
        <w:tc>
          <w:tcPr>
            <w:tcW w:w="1440" w:type="dxa"/>
            <w:vAlign w:val="center"/>
          </w:tcPr>
          <w:p w14:paraId="1F3E3F3D" w14:textId="1E61A637" w:rsidR="00A52637" w:rsidRDefault="00A52637" w:rsidP="00A52637">
            <w:pPr>
              <w:jc w:val="center"/>
              <w:rPr>
                <w:rFonts w:cs="Times New Roman"/>
              </w:rPr>
            </w:pPr>
            <w:r>
              <w:rPr>
                <w:rFonts w:cs="Times New Roman"/>
              </w:rPr>
              <w:t>1</w:t>
            </w:r>
          </w:p>
        </w:tc>
      </w:tr>
      <w:tr w:rsidR="00891D06" w14:paraId="26756545" w14:textId="77777777" w:rsidTr="00891D06">
        <w:tc>
          <w:tcPr>
            <w:tcW w:w="7578" w:type="dxa"/>
            <w:vAlign w:val="center"/>
          </w:tcPr>
          <w:p w14:paraId="4C1B9D2E" w14:textId="28611188" w:rsidR="00A52637" w:rsidRPr="00757675" w:rsidRDefault="00A52637" w:rsidP="00A52637">
            <w:pPr>
              <w:ind w:left="360"/>
              <w:jc w:val="center"/>
              <w:rPr>
                <w:rFonts w:cs="Times New Roman"/>
              </w:rPr>
            </w:pPr>
            <w:r w:rsidRPr="00757675">
              <w:rPr>
                <w:rFonts w:cs="Times New Roman"/>
              </w:rPr>
              <w:t>Spectropho</w:t>
            </w:r>
            <w:r>
              <w:rPr>
                <w:rFonts w:cs="Times New Roman"/>
              </w:rPr>
              <w:t>tometers: Nanodrop DNA 2000</w:t>
            </w:r>
            <w:r w:rsidRPr="00757675">
              <w:rPr>
                <w:rFonts w:cs="Times New Roman"/>
              </w:rPr>
              <w:t xml:space="preserve"> (Fisher), Genesys 5 (x2) (Spectronic), Cary 50 UV-Vis, Cary 100 UV-Vis</w:t>
            </w:r>
          </w:p>
        </w:tc>
        <w:tc>
          <w:tcPr>
            <w:tcW w:w="1440" w:type="dxa"/>
            <w:vAlign w:val="center"/>
          </w:tcPr>
          <w:p w14:paraId="5A69C347" w14:textId="2EEA4568" w:rsidR="00A52637" w:rsidRDefault="00A52637" w:rsidP="00A52637">
            <w:pPr>
              <w:jc w:val="center"/>
              <w:rPr>
                <w:rFonts w:cs="Times New Roman"/>
              </w:rPr>
            </w:pPr>
            <w:r>
              <w:rPr>
                <w:rFonts w:cs="Times New Roman"/>
              </w:rPr>
              <w:t xml:space="preserve">2, 2, 1, 1 </w:t>
            </w:r>
          </w:p>
        </w:tc>
      </w:tr>
      <w:tr w:rsidR="00891D06" w14:paraId="78EC9178" w14:textId="77777777" w:rsidTr="00891D06">
        <w:tc>
          <w:tcPr>
            <w:tcW w:w="7578" w:type="dxa"/>
            <w:vAlign w:val="center"/>
          </w:tcPr>
          <w:p w14:paraId="0992B05A" w14:textId="10A2F10E" w:rsidR="00A52637" w:rsidRPr="00757675" w:rsidRDefault="00A52637" w:rsidP="00A52637">
            <w:pPr>
              <w:ind w:left="360"/>
              <w:jc w:val="center"/>
              <w:rPr>
                <w:rFonts w:cs="Times New Roman"/>
              </w:rPr>
            </w:pPr>
            <w:r>
              <w:rPr>
                <w:rFonts w:cs="Times New Roman"/>
              </w:rPr>
              <w:t>Speed-vacs</w:t>
            </w:r>
          </w:p>
        </w:tc>
        <w:tc>
          <w:tcPr>
            <w:tcW w:w="1440" w:type="dxa"/>
            <w:vAlign w:val="center"/>
          </w:tcPr>
          <w:p w14:paraId="5B842E2E" w14:textId="560657D6" w:rsidR="00A52637" w:rsidRDefault="00A52637" w:rsidP="00A52637">
            <w:pPr>
              <w:jc w:val="center"/>
              <w:rPr>
                <w:rFonts w:cs="Times New Roman"/>
              </w:rPr>
            </w:pPr>
            <w:r>
              <w:rPr>
                <w:rFonts w:cs="Times New Roman"/>
              </w:rPr>
              <w:t>3</w:t>
            </w:r>
          </w:p>
        </w:tc>
      </w:tr>
      <w:tr w:rsidR="00891D06" w14:paraId="0E56C9C2" w14:textId="77777777" w:rsidTr="00891D06">
        <w:tc>
          <w:tcPr>
            <w:tcW w:w="7578" w:type="dxa"/>
            <w:vAlign w:val="center"/>
          </w:tcPr>
          <w:p w14:paraId="4C31C229" w14:textId="31B4CFD9" w:rsidR="00A52637" w:rsidRPr="00757675" w:rsidRDefault="00A52637" w:rsidP="00A52637">
            <w:pPr>
              <w:ind w:left="360"/>
              <w:jc w:val="center"/>
              <w:rPr>
                <w:rFonts w:cs="Times New Roman"/>
              </w:rPr>
            </w:pPr>
            <w:r w:rsidRPr="00757675">
              <w:rPr>
                <w:rFonts w:cs="Times New Roman"/>
              </w:rPr>
              <w:t>Thermocyclers (multiple, various brands) including gradient PCR capacity</w:t>
            </w:r>
            <w:r>
              <w:rPr>
                <w:rFonts w:cs="Times New Roman"/>
              </w:rPr>
              <w:t xml:space="preserve"> </w:t>
            </w:r>
          </w:p>
        </w:tc>
        <w:tc>
          <w:tcPr>
            <w:tcW w:w="1440" w:type="dxa"/>
            <w:vAlign w:val="center"/>
          </w:tcPr>
          <w:p w14:paraId="2BF26D45" w14:textId="2C5D5029" w:rsidR="00A52637" w:rsidRDefault="00A52637" w:rsidP="00A52637">
            <w:pPr>
              <w:jc w:val="center"/>
              <w:rPr>
                <w:rFonts w:cs="Times New Roman"/>
              </w:rPr>
            </w:pPr>
            <w:r>
              <w:rPr>
                <w:rFonts w:cs="Times New Roman"/>
              </w:rPr>
              <w:t>Many</w:t>
            </w:r>
          </w:p>
        </w:tc>
      </w:tr>
      <w:tr w:rsidR="00891D06" w14:paraId="5262069F" w14:textId="77777777" w:rsidTr="00891D06">
        <w:tc>
          <w:tcPr>
            <w:tcW w:w="7578" w:type="dxa"/>
            <w:vAlign w:val="center"/>
          </w:tcPr>
          <w:p w14:paraId="33D5F00C" w14:textId="46B9AE48" w:rsidR="00A52637" w:rsidRPr="00757675" w:rsidRDefault="00A52637" w:rsidP="00A52637">
            <w:pPr>
              <w:ind w:left="360"/>
              <w:jc w:val="center"/>
              <w:rPr>
                <w:rFonts w:cs="Times New Roman"/>
              </w:rPr>
            </w:pPr>
            <w:r w:rsidRPr="007A14BD">
              <w:rPr>
                <w:rFonts w:cs="Times New Roman"/>
              </w:rPr>
              <w:t>Thermo Elemental Inductively Coupled Plasma Mass Spectrometer</w:t>
            </w:r>
          </w:p>
        </w:tc>
        <w:tc>
          <w:tcPr>
            <w:tcW w:w="1440" w:type="dxa"/>
            <w:vAlign w:val="center"/>
          </w:tcPr>
          <w:p w14:paraId="3166DE11" w14:textId="5C5FD1C0" w:rsidR="00A52637" w:rsidRDefault="00A52637" w:rsidP="00A52637">
            <w:pPr>
              <w:jc w:val="center"/>
              <w:rPr>
                <w:rFonts w:cs="Times New Roman"/>
              </w:rPr>
            </w:pPr>
            <w:r>
              <w:rPr>
                <w:rFonts w:cs="Times New Roman"/>
              </w:rPr>
              <w:t>1</w:t>
            </w:r>
          </w:p>
        </w:tc>
      </w:tr>
      <w:tr w:rsidR="00891D06" w14:paraId="21A61856" w14:textId="77777777" w:rsidTr="00891D06">
        <w:tc>
          <w:tcPr>
            <w:tcW w:w="7578" w:type="dxa"/>
            <w:vAlign w:val="center"/>
          </w:tcPr>
          <w:p w14:paraId="1E177530" w14:textId="28CEF277" w:rsidR="00A52637" w:rsidRPr="00757675" w:rsidRDefault="00A52637" w:rsidP="00A52637">
            <w:pPr>
              <w:ind w:left="360"/>
              <w:jc w:val="center"/>
              <w:rPr>
                <w:rFonts w:cs="Times New Roman"/>
              </w:rPr>
            </w:pPr>
            <w:r w:rsidRPr="007A14BD">
              <w:rPr>
                <w:rFonts w:cs="Times New Roman"/>
              </w:rPr>
              <w:t>Ultracentrifuge (OTD60B, Sorvall)</w:t>
            </w:r>
            <w:r>
              <w:rPr>
                <w:rFonts w:cs="Times New Roman"/>
              </w:rPr>
              <w:t>*</w:t>
            </w:r>
          </w:p>
        </w:tc>
        <w:tc>
          <w:tcPr>
            <w:tcW w:w="1440" w:type="dxa"/>
            <w:vAlign w:val="center"/>
          </w:tcPr>
          <w:p w14:paraId="04F76338" w14:textId="263875B5" w:rsidR="00A52637" w:rsidRDefault="00A52637" w:rsidP="00A52637">
            <w:pPr>
              <w:jc w:val="center"/>
              <w:rPr>
                <w:rFonts w:cs="Times New Roman"/>
              </w:rPr>
            </w:pPr>
            <w:r>
              <w:rPr>
                <w:rFonts w:cs="Times New Roman"/>
              </w:rPr>
              <w:t>1</w:t>
            </w:r>
          </w:p>
        </w:tc>
      </w:tr>
      <w:tr w:rsidR="00891D06" w14:paraId="2BF8B9AF" w14:textId="77777777" w:rsidTr="00891D06">
        <w:tc>
          <w:tcPr>
            <w:tcW w:w="7578" w:type="dxa"/>
            <w:vAlign w:val="center"/>
          </w:tcPr>
          <w:p w14:paraId="5427769F" w14:textId="0E2DBB21" w:rsidR="00A52637" w:rsidRPr="00757675" w:rsidRDefault="00A52637" w:rsidP="00A52637">
            <w:pPr>
              <w:ind w:left="360"/>
              <w:jc w:val="center"/>
              <w:rPr>
                <w:rFonts w:cs="Times New Roman"/>
              </w:rPr>
            </w:pPr>
            <w:r>
              <w:rPr>
                <w:rFonts w:cs="Times New Roman"/>
              </w:rPr>
              <w:t>UV crosslinkers</w:t>
            </w:r>
          </w:p>
        </w:tc>
        <w:tc>
          <w:tcPr>
            <w:tcW w:w="1440" w:type="dxa"/>
            <w:vAlign w:val="center"/>
          </w:tcPr>
          <w:p w14:paraId="08FEA47B" w14:textId="0B709A03" w:rsidR="00A52637" w:rsidRDefault="00A52637" w:rsidP="00A52637">
            <w:pPr>
              <w:jc w:val="center"/>
              <w:rPr>
                <w:rFonts w:cs="Times New Roman"/>
              </w:rPr>
            </w:pPr>
            <w:r>
              <w:rPr>
                <w:rFonts w:cs="Times New Roman"/>
              </w:rPr>
              <w:t>2</w:t>
            </w:r>
          </w:p>
        </w:tc>
      </w:tr>
      <w:tr w:rsidR="00891D06" w14:paraId="6E4BEBAA" w14:textId="77777777" w:rsidTr="00891D06">
        <w:tc>
          <w:tcPr>
            <w:tcW w:w="7578" w:type="dxa"/>
            <w:vAlign w:val="center"/>
          </w:tcPr>
          <w:p w14:paraId="68FC75DE" w14:textId="77777777" w:rsidR="00A52637" w:rsidRDefault="00A52637" w:rsidP="00A52637">
            <w:pPr>
              <w:ind w:left="360"/>
              <w:jc w:val="center"/>
              <w:rPr>
                <w:rFonts w:cs="Times New Roman"/>
              </w:rPr>
            </w:pPr>
            <w:r w:rsidRPr="007A14BD">
              <w:rPr>
                <w:rFonts w:cs="Times New Roman"/>
              </w:rPr>
              <w:t xml:space="preserve">X-ray Diffraction System </w:t>
            </w:r>
          </w:p>
          <w:p w14:paraId="2988C718" w14:textId="3842B837" w:rsidR="00A52637" w:rsidRPr="00757675" w:rsidRDefault="00A52637" w:rsidP="00A52637">
            <w:pPr>
              <w:ind w:left="360"/>
              <w:jc w:val="center"/>
              <w:rPr>
                <w:rFonts w:cs="Times New Roman"/>
              </w:rPr>
            </w:pPr>
            <w:r w:rsidRPr="007A14BD">
              <w:rPr>
                <w:rFonts w:cs="Times New Roman"/>
              </w:rPr>
              <w:t>(Bruker Model AXS)</w:t>
            </w:r>
          </w:p>
        </w:tc>
        <w:tc>
          <w:tcPr>
            <w:tcW w:w="1440" w:type="dxa"/>
            <w:vAlign w:val="center"/>
          </w:tcPr>
          <w:p w14:paraId="7F4AA940" w14:textId="72A1E567" w:rsidR="00A52637" w:rsidRDefault="00A52637" w:rsidP="00A52637">
            <w:pPr>
              <w:jc w:val="center"/>
              <w:rPr>
                <w:rFonts w:cs="Times New Roman"/>
              </w:rPr>
            </w:pPr>
            <w:r>
              <w:rPr>
                <w:rFonts w:cs="Times New Roman"/>
              </w:rPr>
              <w:t>1</w:t>
            </w:r>
          </w:p>
        </w:tc>
      </w:tr>
      <w:tr w:rsidR="00891D06" w14:paraId="00A3BBBC" w14:textId="77777777" w:rsidTr="00891D06">
        <w:tc>
          <w:tcPr>
            <w:tcW w:w="7578" w:type="dxa"/>
            <w:vAlign w:val="center"/>
          </w:tcPr>
          <w:p w14:paraId="7FF9C601" w14:textId="4A1BED99" w:rsidR="00A52637" w:rsidRPr="00757675" w:rsidRDefault="00A52637" w:rsidP="00A52637">
            <w:pPr>
              <w:ind w:left="360"/>
              <w:jc w:val="center"/>
              <w:rPr>
                <w:rFonts w:cs="Times New Roman"/>
              </w:rPr>
            </w:pPr>
            <w:r w:rsidRPr="00757675">
              <w:rPr>
                <w:rFonts w:cs="Times New Roman"/>
              </w:rPr>
              <w:t>X-ray Film Developer CP1000 (AGFA)</w:t>
            </w:r>
          </w:p>
        </w:tc>
        <w:tc>
          <w:tcPr>
            <w:tcW w:w="1440" w:type="dxa"/>
            <w:vAlign w:val="center"/>
          </w:tcPr>
          <w:p w14:paraId="2C2E208E" w14:textId="2C76D57C" w:rsidR="00A52637" w:rsidRDefault="00A52637" w:rsidP="00A52637">
            <w:pPr>
              <w:jc w:val="center"/>
              <w:rPr>
                <w:rFonts w:cs="Times New Roman"/>
              </w:rPr>
            </w:pPr>
            <w:r>
              <w:rPr>
                <w:rFonts w:cs="Times New Roman"/>
              </w:rPr>
              <w:t>1</w:t>
            </w:r>
          </w:p>
        </w:tc>
      </w:tr>
      <w:tr w:rsidR="00891D06" w14:paraId="393AF7D7" w14:textId="77777777" w:rsidTr="00891D06">
        <w:tc>
          <w:tcPr>
            <w:tcW w:w="7578" w:type="dxa"/>
            <w:vAlign w:val="center"/>
          </w:tcPr>
          <w:p w14:paraId="21DE0752" w14:textId="77777777" w:rsidR="00A52637" w:rsidRDefault="00A52637" w:rsidP="00A52637">
            <w:pPr>
              <w:ind w:left="360"/>
              <w:jc w:val="center"/>
              <w:rPr>
                <w:rFonts w:cs="Times New Roman"/>
              </w:rPr>
            </w:pPr>
            <w:r w:rsidRPr="007A14BD">
              <w:rPr>
                <w:rFonts w:cs="Times New Roman"/>
              </w:rPr>
              <w:lastRenderedPageBreak/>
              <w:t xml:space="preserve">X-ray Fluorescence System </w:t>
            </w:r>
          </w:p>
          <w:p w14:paraId="3F8B7659" w14:textId="5DCBABEE" w:rsidR="00A52637" w:rsidRPr="00757675" w:rsidRDefault="00A52637" w:rsidP="00A52637">
            <w:pPr>
              <w:ind w:left="360"/>
              <w:jc w:val="center"/>
              <w:rPr>
                <w:rFonts w:cs="Times New Roman"/>
              </w:rPr>
            </w:pPr>
            <w:r w:rsidRPr="007A14BD">
              <w:rPr>
                <w:rFonts w:cs="Times New Roman"/>
              </w:rPr>
              <w:t>(Bruker Model D8)</w:t>
            </w:r>
          </w:p>
        </w:tc>
        <w:tc>
          <w:tcPr>
            <w:tcW w:w="1440" w:type="dxa"/>
            <w:vAlign w:val="center"/>
          </w:tcPr>
          <w:p w14:paraId="64480028" w14:textId="698FACD0" w:rsidR="00A52637" w:rsidRDefault="00A52637" w:rsidP="00A52637">
            <w:pPr>
              <w:jc w:val="center"/>
              <w:rPr>
                <w:rFonts w:cs="Times New Roman"/>
              </w:rPr>
            </w:pPr>
            <w:r>
              <w:rPr>
                <w:rFonts w:cs="Times New Roman"/>
              </w:rPr>
              <w:t>1</w:t>
            </w:r>
          </w:p>
        </w:tc>
      </w:tr>
    </w:tbl>
    <w:p w14:paraId="7CDB530D" w14:textId="580E8787" w:rsidR="0087401E" w:rsidRDefault="00891D06" w:rsidP="000F1789">
      <w:pPr>
        <w:rPr>
          <w:b/>
        </w:rPr>
      </w:pPr>
      <w:r w:rsidRPr="006E05E0">
        <w:rPr>
          <w:rFonts w:eastAsia="Times New Roman" w:cs="Times New Roman"/>
          <w:b/>
          <w:bCs/>
          <w:noProof/>
        </w:rPr>
        <mc:AlternateContent>
          <mc:Choice Requires="wps">
            <w:drawing>
              <wp:anchor distT="0" distB="0" distL="114300" distR="114300" simplePos="0" relativeHeight="251666432" behindDoc="0" locked="0" layoutInCell="1" allowOverlap="1" wp14:anchorId="290641AA" wp14:editId="414F402B">
                <wp:simplePos x="0" y="0"/>
                <wp:positionH relativeFrom="margin">
                  <wp:posOffset>-114300</wp:posOffset>
                </wp:positionH>
                <wp:positionV relativeFrom="paragraph">
                  <wp:posOffset>123190</wp:posOffset>
                </wp:positionV>
                <wp:extent cx="6276975" cy="28575"/>
                <wp:effectExtent l="0" t="0" r="22225" b="47625"/>
                <wp:wrapNone/>
                <wp:docPr id="13" name="Straight Connector 13"/>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95DC7F"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9.7pt" to="48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" strokecolor="black [3213]">
                <w10:wrap anchorx="margin"/>
              </v:line>
            </w:pict>
          </mc:Fallback>
        </mc:AlternateContent>
      </w:r>
    </w:p>
    <w:p w14:paraId="2779B85F" w14:textId="03A2E151" w:rsidR="00112191" w:rsidRPr="00891D06" w:rsidRDefault="00891D06" w:rsidP="002B4565">
      <w:pPr>
        <w:pStyle w:val="Normal1"/>
        <w:rPr>
          <w:rFonts w:asciiTheme="minorHAnsi" w:eastAsiaTheme="minorEastAsia" w:hAnsiTheme="minorHAnsi" w:cstheme="minorBidi"/>
          <w:b/>
          <w:color w:val="auto"/>
          <w:sz w:val="24"/>
          <w:szCs w:val="24"/>
        </w:rPr>
      </w:pPr>
      <w:r>
        <w:rPr>
          <w:rFonts w:asciiTheme="minorHAnsi" w:eastAsiaTheme="minorEastAsia" w:hAnsiTheme="minorHAnsi" w:cstheme="minorBidi"/>
          <w:b/>
          <w:color w:val="auto"/>
          <w:sz w:val="24"/>
          <w:szCs w:val="24"/>
        </w:rPr>
        <w:t>Career Center</w:t>
      </w:r>
    </w:p>
    <w:p w14:paraId="52A02A69"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 xml:space="preserve">LOCATION                                                                                       </w:t>
      </w:r>
      <w:r w:rsidRPr="006E05E0">
        <w:rPr>
          <w:rFonts w:asciiTheme="minorHAnsi" w:hAnsiTheme="minorHAnsi"/>
          <w:b/>
          <w:sz w:val="24"/>
          <w:szCs w:val="24"/>
        </w:rPr>
        <w:tab/>
        <w:t>HOURS</w:t>
      </w:r>
    </w:p>
    <w:p w14:paraId="26F1762B" w14:textId="0C93216D"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7800 York Road, Suite 206 Towson, MD 21252                 </w:t>
      </w:r>
      <w:r w:rsidRPr="006E05E0">
        <w:rPr>
          <w:rFonts w:asciiTheme="minorHAnsi" w:hAnsiTheme="minorHAnsi"/>
          <w:sz w:val="24"/>
          <w:szCs w:val="24"/>
        </w:rPr>
        <w:tab/>
        <w:t>M-F, 8 a.m. - 5 p.m.</w:t>
      </w:r>
    </w:p>
    <w:p w14:paraId="184F26C4"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 xml:space="preserve">PHONE                             </w:t>
      </w:r>
      <w:r w:rsidRPr="006E05E0">
        <w:rPr>
          <w:rFonts w:asciiTheme="minorHAnsi" w:hAnsiTheme="minorHAnsi"/>
          <w:b/>
          <w:sz w:val="24"/>
          <w:szCs w:val="24"/>
        </w:rPr>
        <w:tab/>
        <w:t xml:space="preserve">FAX                                    </w:t>
      </w:r>
      <w:r w:rsidRPr="006E05E0">
        <w:rPr>
          <w:rFonts w:asciiTheme="minorHAnsi" w:hAnsiTheme="minorHAnsi"/>
          <w:b/>
          <w:sz w:val="24"/>
          <w:szCs w:val="24"/>
        </w:rPr>
        <w:tab/>
        <w:t>EMAIL</w:t>
      </w:r>
    </w:p>
    <w:p w14:paraId="2F8EEA32"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410-704-2233                 </w:t>
      </w:r>
      <w:r w:rsidRPr="006E05E0">
        <w:rPr>
          <w:rFonts w:asciiTheme="minorHAnsi" w:hAnsiTheme="minorHAnsi"/>
          <w:sz w:val="24"/>
          <w:szCs w:val="24"/>
        </w:rPr>
        <w:tab/>
        <w:t xml:space="preserve">410-704-3459                 </w:t>
      </w:r>
      <w:r w:rsidRPr="006E05E0">
        <w:rPr>
          <w:rFonts w:asciiTheme="minorHAnsi" w:hAnsiTheme="minorHAnsi"/>
          <w:sz w:val="24"/>
          <w:szCs w:val="24"/>
        </w:rPr>
        <w:tab/>
        <w:t>careercenter@towson.edu</w:t>
      </w:r>
    </w:p>
    <w:p w14:paraId="18BB5476"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65A3F39A"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The Career Center at TU offers many opportunities to students and alumni looking for jobs and internships.</w:t>
      </w:r>
    </w:p>
    <w:p w14:paraId="5DC558C0"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76EA969D"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Their main service, Hire@TU, is a free database that assists students and alumni to find employment or internships. Use Hire@TU from Towson’s website to begin looking and planning for your career early. Additional Career Center services include resume assistance, job fairs, mentoring, international opportunities, interview practice, and many more events and guidance to find the right job.</w:t>
      </w:r>
    </w:p>
    <w:p w14:paraId="7C1E8772" w14:textId="3663F277" w:rsidR="002B4565" w:rsidRPr="006E05E0" w:rsidRDefault="000F1789" w:rsidP="002B4565">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8240" behindDoc="0" locked="0" layoutInCell="1" allowOverlap="1" wp14:anchorId="09235D92" wp14:editId="684A1B28">
                <wp:simplePos x="0" y="0"/>
                <wp:positionH relativeFrom="margin">
                  <wp:posOffset>-228600</wp:posOffset>
                </wp:positionH>
                <wp:positionV relativeFrom="paragraph">
                  <wp:posOffset>53975</wp:posOffset>
                </wp:positionV>
                <wp:extent cx="6276975" cy="28575"/>
                <wp:effectExtent l="0" t="0" r="22225" b="47625"/>
                <wp:wrapNone/>
                <wp:docPr id="211" name="Straight Connector 211"/>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AEC32" id="Straight Connector 21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4.25pt" to="47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" strokecolor="black [3213]">
                <w10:wrap anchorx="margin"/>
              </v:line>
            </w:pict>
          </mc:Fallback>
        </mc:AlternateContent>
      </w:r>
    </w:p>
    <w:p w14:paraId="21F2E93C"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Library Liaison</w:t>
      </w:r>
    </w:p>
    <w:p w14:paraId="7EEA6B53"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022448C4"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Each department at Towson is assigned a specific librarian with a background in the branch’s subject. They support additional library services including distance education, generating subject gateways (links to important databases), adding support materials to the library, and much more. For assistance with these services or additional library needs, contact your assigned liaison.</w:t>
      </w:r>
    </w:p>
    <w:p w14:paraId="45083330" w14:textId="77777777" w:rsidR="002B4565"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6CE01A33" w14:textId="77777777" w:rsidR="00E7354D" w:rsidRPr="006E05E0" w:rsidRDefault="00E7354D" w:rsidP="002B4565">
      <w:pPr>
        <w:pStyle w:val="Normal1"/>
        <w:rPr>
          <w:rFonts w:asciiTheme="minorHAnsi" w:hAnsiTheme="minorHAnsi"/>
          <w:sz w:val="24"/>
          <w:szCs w:val="24"/>
        </w:rPr>
      </w:pPr>
    </w:p>
    <w:p w14:paraId="36EDCF6E" w14:textId="46BA1E4D" w:rsidR="002B4565" w:rsidRPr="00112191" w:rsidRDefault="002B4565" w:rsidP="002B4565">
      <w:pPr>
        <w:pStyle w:val="Normal1"/>
        <w:rPr>
          <w:rFonts w:asciiTheme="minorHAnsi" w:hAnsiTheme="minorHAnsi"/>
          <w:b/>
          <w:sz w:val="24"/>
          <w:szCs w:val="24"/>
        </w:rPr>
      </w:pPr>
      <w:r w:rsidRPr="006E05E0">
        <w:rPr>
          <w:rFonts w:asciiTheme="minorHAnsi" w:hAnsiTheme="minorHAnsi"/>
          <w:b/>
          <w:sz w:val="24"/>
          <w:szCs w:val="24"/>
        </w:rPr>
        <w:t>Name:</w:t>
      </w:r>
      <w:r w:rsidRPr="006E05E0">
        <w:rPr>
          <w:rFonts w:asciiTheme="minorHAnsi" w:hAnsiTheme="minorHAnsi"/>
          <w:sz w:val="24"/>
          <w:szCs w:val="24"/>
        </w:rPr>
        <w:t xml:space="preserve"> </w:t>
      </w:r>
      <w:r w:rsidR="00112191">
        <w:rPr>
          <w:rFonts w:asciiTheme="minorHAnsi" w:hAnsiTheme="minorHAnsi"/>
          <w:sz w:val="24"/>
          <w:szCs w:val="24"/>
        </w:rPr>
        <w:tab/>
      </w:r>
      <w:r w:rsidR="00112191">
        <w:rPr>
          <w:rFonts w:asciiTheme="minorHAnsi" w:hAnsiTheme="minorHAnsi"/>
          <w:sz w:val="24"/>
          <w:szCs w:val="24"/>
        </w:rPr>
        <w:tab/>
      </w:r>
      <w:r w:rsidR="00112191">
        <w:rPr>
          <w:rFonts w:asciiTheme="minorHAnsi" w:hAnsiTheme="minorHAnsi"/>
          <w:sz w:val="24"/>
          <w:szCs w:val="24"/>
        </w:rPr>
        <w:tab/>
      </w:r>
      <w:r w:rsidR="00112191">
        <w:rPr>
          <w:rFonts w:asciiTheme="minorHAnsi" w:hAnsiTheme="minorHAnsi"/>
          <w:b/>
          <w:sz w:val="24"/>
          <w:szCs w:val="24"/>
        </w:rPr>
        <w:t>Email:</w:t>
      </w:r>
      <w:r w:rsidR="00112191">
        <w:rPr>
          <w:rFonts w:asciiTheme="minorHAnsi" w:hAnsiTheme="minorHAnsi"/>
          <w:b/>
          <w:sz w:val="24"/>
          <w:szCs w:val="24"/>
        </w:rPr>
        <w:tab/>
      </w:r>
      <w:r w:rsidR="00112191">
        <w:rPr>
          <w:rFonts w:asciiTheme="minorHAnsi" w:hAnsiTheme="minorHAnsi"/>
          <w:b/>
          <w:sz w:val="24"/>
          <w:szCs w:val="24"/>
        </w:rPr>
        <w:tab/>
      </w:r>
      <w:r w:rsidR="00112191">
        <w:rPr>
          <w:rFonts w:asciiTheme="minorHAnsi" w:hAnsiTheme="minorHAnsi"/>
          <w:b/>
          <w:sz w:val="24"/>
          <w:szCs w:val="24"/>
        </w:rPr>
        <w:tab/>
      </w:r>
      <w:r w:rsidR="00112191">
        <w:rPr>
          <w:rFonts w:asciiTheme="minorHAnsi" w:hAnsiTheme="minorHAnsi"/>
          <w:b/>
          <w:sz w:val="24"/>
          <w:szCs w:val="24"/>
        </w:rPr>
        <w:tab/>
        <w:t>Phone:</w:t>
      </w:r>
    </w:p>
    <w:p w14:paraId="0DE81BB3" w14:textId="08E36941"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Laksamee Putnam</w:t>
      </w:r>
      <w:r w:rsidR="00112191">
        <w:rPr>
          <w:rFonts w:asciiTheme="minorHAnsi" w:hAnsiTheme="minorHAnsi"/>
          <w:sz w:val="24"/>
          <w:szCs w:val="24"/>
        </w:rPr>
        <w:tab/>
      </w:r>
      <w:r w:rsidR="00112191">
        <w:rPr>
          <w:rFonts w:asciiTheme="minorHAnsi" w:hAnsiTheme="minorHAnsi"/>
          <w:sz w:val="24"/>
          <w:szCs w:val="24"/>
        </w:rPr>
        <w:tab/>
        <w:t>lputnam@towson.edu            410-704-3746</w:t>
      </w:r>
    </w:p>
    <w:p w14:paraId="2148D36B" w14:textId="335999AC" w:rsidR="00E27AE3" w:rsidRPr="006E05E0" w:rsidRDefault="000F1789" w:rsidP="002B4565">
      <w:pPr>
        <w:pStyle w:val="Normal1"/>
        <w:rPr>
          <w:rFonts w:asciiTheme="minorHAnsi" w:hAnsiTheme="minorHAnsi"/>
          <w:sz w:val="24"/>
          <w:szCs w:val="24"/>
        </w:rPr>
      </w:pPr>
      <w:r w:rsidRPr="006E05E0">
        <w:rPr>
          <w:rFonts w:asciiTheme="minorHAnsi" w:eastAsia="Times New Roman" w:hAnsiTheme="minorHAnsi" w:cs="Times New Roman"/>
          <w:b/>
          <w:bCs/>
          <w:noProof/>
        </w:rPr>
        <mc:AlternateContent>
          <mc:Choice Requires="wps">
            <w:drawing>
              <wp:anchor distT="0" distB="0" distL="114300" distR="114300" simplePos="0" relativeHeight="251659264" behindDoc="0" locked="0" layoutInCell="1" allowOverlap="1" wp14:anchorId="27FD1C9F" wp14:editId="7D04428B">
                <wp:simplePos x="0" y="0"/>
                <wp:positionH relativeFrom="margin">
                  <wp:posOffset>-228600</wp:posOffset>
                </wp:positionH>
                <wp:positionV relativeFrom="paragraph">
                  <wp:posOffset>51435</wp:posOffset>
                </wp:positionV>
                <wp:extent cx="6276975" cy="28575"/>
                <wp:effectExtent l="0" t="0" r="22225" b="47625"/>
                <wp:wrapNone/>
                <wp:docPr id="212" name="Straight Connector 212"/>
                <wp:cNvGraphicFramePr/>
                <a:graphic xmlns:a="http://schemas.openxmlformats.org/drawingml/2006/main">
                  <a:graphicData uri="http://schemas.microsoft.com/office/word/2010/wordprocessingShape">
                    <wps:wsp>
                      <wps:cNvCnPr/>
                      <wps:spPr>
                        <a:xfrm flipV="1">
                          <a:off x="0" y="0"/>
                          <a:ext cx="62769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B9BFA" id="Straight Connector 21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4.05pt" to="47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" strokecolor="black [3213]">
                <w10:wrap anchorx="margin"/>
              </v:line>
            </w:pict>
          </mc:Fallback>
        </mc:AlternateContent>
      </w:r>
    </w:p>
    <w:p w14:paraId="2E6884B4" w14:textId="2F7F33A8" w:rsidR="002B4565" w:rsidRPr="006E05E0" w:rsidRDefault="002B4565" w:rsidP="002B4565">
      <w:pPr>
        <w:pStyle w:val="Normal1"/>
        <w:jc w:val="center"/>
        <w:rPr>
          <w:rFonts w:asciiTheme="minorHAnsi" w:hAnsiTheme="minorHAnsi"/>
          <w:sz w:val="24"/>
          <w:szCs w:val="24"/>
        </w:rPr>
      </w:pPr>
      <w:r w:rsidRPr="006E05E0">
        <w:rPr>
          <w:rFonts w:asciiTheme="minorHAnsi" w:hAnsiTheme="minorHAnsi"/>
          <w:b/>
          <w:sz w:val="24"/>
          <w:szCs w:val="24"/>
        </w:rPr>
        <w:t>MISCELLANEOUS</w:t>
      </w:r>
    </w:p>
    <w:p w14:paraId="7AB7BED6"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 xml:space="preserve"> </w:t>
      </w:r>
    </w:p>
    <w:p w14:paraId="6B6D3597" w14:textId="7E1082E5"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Card Access and Obtaining Keys</w:t>
      </w:r>
    </w:p>
    <w:p w14:paraId="57ADE0DC" w14:textId="298DD4D9"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As a graduate student you will spend a majority (</w:t>
      </w:r>
      <w:r w:rsidRPr="006E05E0">
        <w:rPr>
          <w:rFonts w:asciiTheme="minorHAnsi" w:hAnsiTheme="minorHAnsi"/>
          <w:i/>
          <w:sz w:val="24"/>
          <w:szCs w:val="24"/>
        </w:rPr>
        <w:t>all</w:t>
      </w:r>
      <w:r w:rsidRPr="006E05E0">
        <w:rPr>
          <w:rFonts w:asciiTheme="minorHAnsi" w:hAnsiTheme="minorHAnsi"/>
          <w:sz w:val="24"/>
          <w:szCs w:val="24"/>
        </w:rPr>
        <w:t xml:space="preserve">) of your time in Smith Hall. The hours of Smith Hall are generally Mon- Sat during working hours, with changes due to holidays and extreme weather conditions. However, for unlimited building access, and keys to your lab and Biology Office, speak to </w:t>
      </w:r>
      <w:r w:rsidR="00B97656">
        <w:rPr>
          <w:rFonts w:asciiTheme="minorHAnsi" w:hAnsiTheme="minorHAnsi"/>
          <w:sz w:val="24"/>
          <w:szCs w:val="24"/>
        </w:rPr>
        <w:t>Jen Scott</w:t>
      </w:r>
      <w:r w:rsidRPr="006E05E0">
        <w:rPr>
          <w:rFonts w:asciiTheme="minorHAnsi" w:hAnsiTheme="minorHAnsi"/>
          <w:sz w:val="24"/>
          <w:szCs w:val="24"/>
        </w:rPr>
        <w:t xml:space="preserve">. </w:t>
      </w:r>
      <w:r w:rsidR="00017018" w:rsidRPr="006E05E0">
        <w:rPr>
          <w:rFonts w:asciiTheme="minorHAnsi" w:hAnsiTheme="minorHAnsi"/>
          <w:sz w:val="24"/>
          <w:szCs w:val="24"/>
        </w:rPr>
        <w:t xml:space="preserve">Your advisor may need to send an email to the department chair for approval before you are assigned those keys. </w:t>
      </w:r>
      <w:r w:rsidRPr="006E05E0">
        <w:rPr>
          <w:rFonts w:asciiTheme="minorHAnsi" w:hAnsiTheme="minorHAnsi"/>
          <w:sz w:val="24"/>
          <w:szCs w:val="24"/>
        </w:rPr>
        <w:t xml:space="preserve">For all other room access, you may obtain temporary access through your advisor or the department. Finally, master keys are kept with the Biology Office and can be lent when needed.  </w:t>
      </w:r>
    </w:p>
    <w:p w14:paraId="7ED0C101" w14:textId="29894810" w:rsidR="00A328E0" w:rsidRPr="006E05E0" w:rsidRDefault="002B4565" w:rsidP="002B4565">
      <w:pPr>
        <w:pStyle w:val="Normal1"/>
        <w:rPr>
          <w:rFonts w:asciiTheme="minorHAnsi" w:hAnsiTheme="minorHAnsi"/>
          <w:b/>
          <w:sz w:val="24"/>
          <w:szCs w:val="24"/>
        </w:rPr>
      </w:pPr>
      <w:r w:rsidRPr="006E05E0">
        <w:rPr>
          <w:rFonts w:asciiTheme="minorHAnsi" w:hAnsiTheme="minorHAnsi"/>
          <w:b/>
          <w:sz w:val="24"/>
          <w:szCs w:val="24"/>
        </w:rPr>
        <w:lastRenderedPageBreak/>
        <w:t xml:space="preserve"> </w:t>
      </w:r>
    </w:p>
    <w:p w14:paraId="250CC48B" w14:textId="1E042A91"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Journal Access</w:t>
      </w:r>
    </w:p>
    <w:p w14:paraId="75DCC03D"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Towson University has a number of options to use when researching a topic or looking for a particular article or book. Towson students/ faculty have access to a large number of journals and the ability to request additional articles free of charge. Start by navigating to the TU Library website at (</w:t>
      </w:r>
      <w:hyperlink r:id="rId34">
        <w:r w:rsidRPr="006E05E0">
          <w:rPr>
            <w:rFonts w:asciiTheme="minorHAnsi" w:hAnsiTheme="minorHAnsi"/>
            <w:color w:val="1155CC"/>
            <w:sz w:val="24"/>
            <w:szCs w:val="24"/>
            <w:u w:val="single"/>
          </w:rPr>
          <w:t>http://libraries.towson.edu/</w:t>
        </w:r>
      </w:hyperlink>
      <w:r w:rsidRPr="006E05E0">
        <w:rPr>
          <w:rFonts w:asciiTheme="minorHAnsi" w:hAnsiTheme="minorHAnsi"/>
          <w:sz w:val="24"/>
          <w:szCs w:val="24"/>
        </w:rPr>
        <w:t>).</w:t>
      </w:r>
    </w:p>
    <w:p w14:paraId="30C7E9C2"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005F8C3A"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Subjects and article titles can rapidly be found using the Cook OneSearch. Also, links to research databases, Subject Gateways, and help manuals will also be available on the libraries’ main page. Subject Gateways send users to subject based databases or gateways set up for particular courses.</w:t>
      </w:r>
    </w:p>
    <w:p w14:paraId="6C932AE4"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22870841" w14:textId="546ABD8E" w:rsidR="002B4565" w:rsidRDefault="002B4565" w:rsidP="002B4565">
      <w:pPr>
        <w:pStyle w:val="Normal1"/>
        <w:rPr>
          <w:rFonts w:asciiTheme="minorHAnsi" w:hAnsiTheme="minorHAnsi"/>
          <w:sz w:val="24"/>
          <w:szCs w:val="24"/>
        </w:rPr>
      </w:pPr>
      <w:r w:rsidRPr="006E05E0">
        <w:rPr>
          <w:rFonts w:asciiTheme="minorHAnsi" w:hAnsiTheme="minorHAnsi"/>
          <w:sz w:val="24"/>
          <w:szCs w:val="24"/>
        </w:rPr>
        <w:t>If the journal article is already known and not found in a basic search, then use the ‘Journal List’ link on the right side of TU library homepage. Journal titles can be searched through the toolbar or scanned manually in alphabetical order.</w:t>
      </w:r>
    </w:p>
    <w:p w14:paraId="20E1B014" w14:textId="77777777" w:rsidR="00112191" w:rsidRPr="006E05E0" w:rsidRDefault="00112191" w:rsidP="002B4565">
      <w:pPr>
        <w:pStyle w:val="Normal1"/>
        <w:rPr>
          <w:rFonts w:asciiTheme="minorHAnsi" w:hAnsiTheme="minorHAnsi"/>
          <w:sz w:val="24"/>
          <w:szCs w:val="24"/>
        </w:rPr>
      </w:pPr>
    </w:p>
    <w:p w14:paraId="10378780" w14:textId="07E73C9C"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Microsoft Office and Discounted Software</w:t>
      </w:r>
    </w:p>
    <w:p w14:paraId="3D55E70F"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Microsoft Office subscriptions are offered for free to Towson University students. This can be downloaded by navigating through Towson’s website (</w:t>
      </w:r>
      <w:hyperlink r:id="rId35">
        <w:r w:rsidRPr="006E05E0">
          <w:rPr>
            <w:rFonts w:asciiTheme="minorHAnsi" w:hAnsiTheme="minorHAnsi"/>
            <w:color w:val="1155CC"/>
            <w:sz w:val="24"/>
            <w:szCs w:val="24"/>
            <w:u w:val="single"/>
          </w:rPr>
          <w:t>www.towson.edu</w:t>
        </w:r>
      </w:hyperlink>
      <w:r w:rsidRPr="006E05E0">
        <w:rPr>
          <w:rFonts w:asciiTheme="minorHAnsi" w:hAnsiTheme="minorHAnsi"/>
          <w:sz w:val="24"/>
          <w:szCs w:val="24"/>
        </w:rPr>
        <w:t>) until you reach the Office of Technology Services (OTS). The OTS webpage contains many links to help the technologically impaired, and additionally directs users to free or discounted software downloads. For additional assistance contact OTS at 410-704-5151 or visit them at the bottom floor of the Cook Library.</w:t>
      </w:r>
    </w:p>
    <w:p w14:paraId="238DEEB6"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 xml:space="preserve"> </w:t>
      </w:r>
    </w:p>
    <w:p w14:paraId="4670E6A6" w14:textId="121773F3" w:rsidR="002B4565" w:rsidRPr="0025749E" w:rsidRDefault="002B4565" w:rsidP="002B4565">
      <w:pPr>
        <w:pStyle w:val="Normal1"/>
        <w:rPr>
          <w:rFonts w:asciiTheme="minorHAnsi" w:hAnsiTheme="minorHAnsi"/>
          <w:sz w:val="24"/>
          <w:szCs w:val="24"/>
        </w:rPr>
      </w:pPr>
      <w:r w:rsidRPr="006E05E0">
        <w:rPr>
          <w:rFonts w:asciiTheme="minorHAnsi" w:hAnsiTheme="minorHAnsi"/>
          <w:sz w:val="24"/>
          <w:szCs w:val="24"/>
        </w:rPr>
        <w:t xml:space="preserve">Alternatively </w:t>
      </w:r>
      <w:r w:rsidR="0025749E">
        <w:rPr>
          <w:rFonts w:asciiTheme="minorHAnsi" w:hAnsiTheme="minorHAnsi"/>
          <w:sz w:val="24"/>
          <w:szCs w:val="24"/>
        </w:rPr>
        <w:t xml:space="preserve">select this </w:t>
      </w:r>
      <w:hyperlink r:id="rId36">
        <w:r w:rsidR="0025749E">
          <w:rPr>
            <w:rFonts w:asciiTheme="minorHAnsi" w:eastAsia="Calibri" w:hAnsiTheme="minorHAnsi" w:cs="Calibri"/>
            <w:color w:val="1155CC"/>
            <w:sz w:val="24"/>
            <w:szCs w:val="24"/>
            <w:highlight w:val="white"/>
            <w:u w:val="single"/>
          </w:rPr>
          <w:t>Link</w:t>
        </w:r>
      </w:hyperlink>
      <w:r w:rsidR="0025749E">
        <w:rPr>
          <w:rFonts w:asciiTheme="minorHAnsi" w:hAnsiTheme="minorHAnsi"/>
          <w:sz w:val="24"/>
          <w:szCs w:val="24"/>
        </w:rPr>
        <w:t>, t</w:t>
      </w:r>
      <w:r w:rsidRPr="006E05E0">
        <w:rPr>
          <w:rFonts w:asciiTheme="minorHAnsi" w:hAnsiTheme="minorHAnsi"/>
          <w:color w:val="222222"/>
          <w:sz w:val="24"/>
          <w:szCs w:val="24"/>
          <w:highlight w:val="white"/>
        </w:rPr>
        <w:t>hen scroll down to Office 365 Portal and click the icon labeled “Download Microsoft Office”.</w:t>
      </w:r>
    </w:p>
    <w:p w14:paraId="36D81510" w14:textId="77777777" w:rsidR="000F1789" w:rsidRPr="006E05E0" w:rsidRDefault="000F1789" w:rsidP="002B4565">
      <w:pPr>
        <w:pStyle w:val="Normal1"/>
        <w:rPr>
          <w:rFonts w:asciiTheme="minorHAnsi" w:hAnsiTheme="minorHAnsi"/>
          <w:color w:val="222222"/>
          <w:sz w:val="24"/>
          <w:szCs w:val="24"/>
        </w:rPr>
      </w:pPr>
    </w:p>
    <w:p w14:paraId="71C39FE9" w14:textId="77777777" w:rsidR="000F1789" w:rsidRPr="006E05E0" w:rsidRDefault="000F1789" w:rsidP="000F1789">
      <w:pPr>
        <w:pStyle w:val="Normal1"/>
        <w:rPr>
          <w:rFonts w:asciiTheme="minorHAnsi" w:hAnsiTheme="minorHAnsi"/>
        </w:rPr>
      </w:pPr>
      <w:r w:rsidRPr="006E05E0">
        <w:rPr>
          <w:rFonts w:asciiTheme="minorHAnsi" w:eastAsia="Times New Roman" w:hAnsiTheme="minorHAnsi" w:cs="Times New Roman"/>
          <w:b/>
          <w:sz w:val="24"/>
          <w:szCs w:val="24"/>
        </w:rPr>
        <w:t>Clubs and Activities</w:t>
      </w:r>
    </w:p>
    <w:p w14:paraId="78DAA873" w14:textId="04FB1036" w:rsidR="000F1789" w:rsidRPr="006E05E0" w:rsidRDefault="000F1789" w:rsidP="000F1789">
      <w:pPr>
        <w:pStyle w:val="Normal1"/>
        <w:rPr>
          <w:rFonts w:asciiTheme="minorHAnsi" w:hAnsiTheme="minorHAnsi"/>
        </w:rPr>
      </w:pPr>
      <w:r w:rsidRPr="006E05E0">
        <w:rPr>
          <w:rFonts w:asciiTheme="minorHAnsi" w:eastAsia="Times New Roman" w:hAnsiTheme="minorHAnsi" w:cs="Times New Roman"/>
          <w:sz w:val="24"/>
          <w:szCs w:val="24"/>
        </w:rPr>
        <w:t>Towson University has over 200 clubs and organizations available to students. If the club of your interest does not currently exist you can create your own. Visit Involved@TU</w:t>
      </w:r>
      <w:r w:rsidR="0025749E">
        <w:rPr>
          <w:rFonts w:asciiTheme="minorHAnsi" w:eastAsia="Times New Roman" w:hAnsiTheme="minorHAnsi" w:cs="Times New Roman"/>
          <w:sz w:val="24"/>
          <w:szCs w:val="24"/>
        </w:rPr>
        <w:t xml:space="preserve"> (</w:t>
      </w:r>
      <w:hyperlink r:id="rId37" w:history="1">
        <w:r w:rsidR="0025749E">
          <w:rPr>
            <w:rStyle w:val="Hyperlink"/>
            <w:rFonts w:asciiTheme="minorHAnsi" w:eastAsia="Times New Roman" w:hAnsiTheme="minorHAnsi" w:cs="Times New Roman"/>
            <w:sz w:val="24"/>
            <w:szCs w:val="24"/>
          </w:rPr>
          <w:t>Link</w:t>
        </w:r>
      </w:hyperlink>
      <w:r w:rsidR="0025749E">
        <w:rPr>
          <w:rFonts w:asciiTheme="minorHAnsi" w:eastAsia="Times New Roman" w:hAnsiTheme="minorHAnsi" w:cs="Times New Roman"/>
          <w:sz w:val="24"/>
          <w:szCs w:val="24"/>
        </w:rPr>
        <w:t>).</w:t>
      </w:r>
      <w:r w:rsidRPr="006E05E0">
        <w:rPr>
          <w:rFonts w:asciiTheme="minorHAnsi" w:eastAsia="Times New Roman" w:hAnsiTheme="minorHAnsi" w:cs="Times New Roman"/>
          <w:sz w:val="24"/>
          <w:szCs w:val="24"/>
        </w:rPr>
        <w:t xml:space="preserve"> You'll find contact information, social media links, meeting times, upcoming events, and information on how to join.</w:t>
      </w:r>
      <w:r w:rsidR="00017018" w:rsidRPr="006E05E0">
        <w:rPr>
          <w:rFonts w:asciiTheme="minorHAnsi" w:eastAsia="Times New Roman" w:hAnsiTheme="minorHAnsi" w:cs="Times New Roman"/>
          <w:sz w:val="24"/>
          <w:szCs w:val="24"/>
        </w:rPr>
        <w:t xml:space="preserve"> </w:t>
      </w:r>
    </w:p>
    <w:p w14:paraId="777D38E3" w14:textId="77777777" w:rsidR="000F1789" w:rsidRPr="006E05E0" w:rsidRDefault="000F1789" w:rsidP="000F1789">
      <w:pPr>
        <w:pStyle w:val="Normal1"/>
        <w:rPr>
          <w:rFonts w:asciiTheme="minorHAnsi" w:hAnsiTheme="minorHAnsi"/>
        </w:rPr>
      </w:pPr>
      <w:r w:rsidRPr="006E05E0">
        <w:rPr>
          <w:rFonts w:asciiTheme="minorHAnsi" w:eastAsia="Times New Roman" w:hAnsiTheme="minorHAnsi" w:cs="Times New Roman"/>
          <w:sz w:val="24"/>
          <w:szCs w:val="24"/>
        </w:rPr>
        <w:t xml:space="preserve"> </w:t>
      </w:r>
    </w:p>
    <w:p w14:paraId="19FC5913" w14:textId="77777777" w:rsidR="000F1789" w:rsidRPr="006E05E0" w:rsidRDefault="000F1789" w:rsidP="000F1789">
      <w:pPr>
        <w:pStyle w:val="Normal1"/>
        <w:rPr>
          <w:rFonts w:asciiTheme="minorHAnsi" w:hAnsiTheme="minorHAnsi"/>
          <w:sz w:val="24"/>
          <w:szCs w:val="24"/>
        </w:rPr>
      </w:pPr>
      <w:r w:rsidRPr="006E05E0">
        <w:rPr>
          <w:rFonts w:asciiTheme="minorHAnsi" w:eastAsia="Times New Roman" w:hAnsiTheme="minorHAnsi" w:cs="Times New Roman"/>
          <w:sz w:val="24"/>
          <w:szCs w:val="24"/>
        </w:rPr>
        <w:t>Biology GSA Facebook group:</w:t>
      </w:r>
      <w:hyperlink r:id="rId38">
        <w:r w:rsidRPr="006E05E0">
          <w:rPr>
            <w:rFonts w:asciiTheme="minorHAnsi" w:eastAsia="Times New Roman" w:hAnsiTheme="minorHAnsi" w:cs="Times New Roman"/>
            <w:sz w:val="24"/>
            <w:szCs w:val="24"/>
          </w:rPr>
          <w:t xml:space="preserve"> </w:t>
        </w:r>
      </w:hyperlink>
      <w:hyperlink r:id="rId39">
        <w:r w:rsidRPr="006E05E0">
          <w:rPr>
            <w:rFonts w:asciiTheme="minorHAnsi" w:eastAsia="Times New Roman" w:hAnsiTheme="minorHAnsi" w:cs="Times New Roman"/>
            <w:color w:val="1155CC"/>
            <w:sz w:val="24"/>
            <w:szCs w:val="24"/>
            <w:u w:val="single"/>
          </w:rPr>
          <w:t>https://www.facebook.com/groups/1394724267501161/</w:t>
        </w:r>
      </w:hyperlink>
    </w:p>
    <w:p w14:paraId="744D4AD7" w14:textId="00F1E414" w:rsidR="002B4565" w:rsidRPr="006E05E0" w:rsidRDefault="002B4565" w:rsidP="002B4565">
      <w:pPr>
        <w:pStyle w:val="Normal1"/>
        <w:rPr>
          <w:rFonts w:asciiTheme="minorHAnsi" w:hAnsiTheme="minorHAnsi"/>
          <w:sz w:val="24"/>
          <w:szCs w:val="24"/>
        </w:rPr>
      </w:pPr>
    </w:p>
    <w:p w14:paraId="543D0075" w14:textId="3BF6B5D1" w:rsidR="002B4565" w:rsidRPr="006E05E0" w:rsidRDefault="000F1789" w:rsidP="000F1789">
      <w:pPr>
        <w:pStyle w:val="Normal1"/>
        <w:jc w:val="center"/>
        <w:rPr>
          <w:rFonts w:asciiTheme="minorHAnsi" w:hAnsiTheme="minorHAnsi"/>
          <w:sz w:val="24"/>
          <w:szCs w:val="24"/>
        </w:rPr>
      </w:pPr>
      <w:r w:rsidRPr="006E05E0">
        <w:rPr>
          <w:rFonts w:asciiTheme="minorHAnsi" w:hAnsiTheme="minorHAnsi"/>
          <w:b/>
          <w:sz w:val="24"/>
          <w:szCs w:val="24"/>
        </w:rPr>
        <w:t>PARKING &amp; TRANSPORTATION SERVICES</w:t>
      </w:r>
    </w:p>
    <w:p w14:paraId="43476723"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05BE34F9" w14:textId="0033F82C"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Parking Passes</w:t>
      </w:r>
    </w:p>
    <w:p w14:paraId="6D02F44B" w14:textId="5BBE7575"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Students with teaching or research assistantships may receive faculty parking passes. After receipt of a faculty parking approval letter from the University, students must turn</w:t>
      </w:r>
      <w:r w:rsidR="003B05B9">
        <w:rPr>
          <w:rFonts w:asciiTheme="minorHAnsi" w:hAnsiTheme="minorHAnsi"/>
          <w:sz w:val="24"/>
          <w:szCs w:val="24"/>
        </w:rPr>
        <w:t xml:space="preserve"> in</w:t>
      </w:r>
      <w:r w:rsidRPr="006E05E0">
        <w:rPr>
          <w:rFonts w:asciiTheme="minorHAnsi" w:hAnsiTheme="minorHAnsi"/>
          <w:sz w:val="24"/>
          <w:szCs w:val="24"/>
        </w:rPr>
        <w:t xml:space="preserve"> the </w:t>
      </w:r>
      <w:r w:rsidRPr="006E05E0">
        <w:rPr>
          <w:rFonts w:asciiTheme="minorHAnsi" w:hAnsiTheme="minorHAnsi"/>
          <w:sz w:val="24"/>
          <w:szCs w:val="24"/>
        </w:rPr>
        <w:lastRenderedPageBreak/>
        <w:t>letter to the Parking &amp; Transportation Services office for faculty privileges. The office is located at the lower level of the Union Garage</w:t>
      </w:r>
      <w:r w:rsidR="003B05B9">
        <w:rPr>
          <w:rFonts w:asciiTheme="minorHAnsi" w:hAnsiTheme="minorHAnsi"/>
          <w:sz w:val="24"/>
          <w:szCs w:val="24"/>
        </w:rPr>
        <w:t xml:space="preserve"> (</w:t>
      </w:r>
      <w:r w:rsidRPr="006E05E0">
        <w:rPr>
          <w:rFonts w:asciiTheme="minorHAnsi" w:hAnsiTheme="minorHAnsi"/>
          <w:sz w:val="24"/>
          <w:szCs w:val="24"/>
        </w:rPr>
        <w:t>hours</w:t>
      </w:r>
      <w:r w:rsidR="00017018" w:rsidRPr="006E05E0">
        <w:rPr>
          <w:rFonts w:asciiTheme="minorHAnsi" w:hAnsiTheme="minorHAnsi"/>
          <w:sz w:val="24"/>
          <w:szCs w:val="24"/>
        </w:rPr>
        <w:t>:</w:t>
      </w:r>
      <w:r w:rsidRPr="006E05E0">
        <w:rPr>
          <w:rFonts w:asciiTheme="minorHAnsi" w:hAnsiTheme="minorHAnsi"/>
          <w:sz w:val="24"/>
          <w:szCs w:val="24"/>
        </w:rPr>
        <w:t xml:space="preserve"> Mon-Fri 8-5</w:t>
      </w:r>
      <w:r w:rsidR="003B05B9">
        <w:rPr>
          <w:rFonts w:asciiTheme="minorHAnsi" w:hAnsiTheme="minorHAnsi"/>
          <w:sz w:val="24"/>
          <w:szCs w:val="24"/>
        </w:rPr>
        <w:t>)</w:t>
      </w:r>
      <w:r w:rsidR="00266EE4" w:rsidRPr="006E05E0">
        <w:rPr>
          <w:rFonts w:asciiTheme="minorHAnsi" w:hAnsiTheme="minorHAnsi"/>
          <w:sz w:val="24"/>
          <w:szCs w:val="24"/>
        </w:rPr>
        <w:t>. Regardless of employment,</w:t>
      </w:r>
      <w:r w:rsidRPr="006E05E0">
        <w:rPr>
          <w:rFonts w:asciiTheme="minorHAnsi" w:hAnsiTheme="minorHAnsi"/>
          <w:sz w:val="24"/>
          <w:szCs w:val="24"/>
        </w:rPr>
        <w:t xml:space="preserve"> passes can be purchased by </w:t>
      </w:r>
      <w:r w:rsidR="003B05B9">
        <w:rPr>
          <w:rFonts w:asciiTheme="minorHAnsi" w:hAnsiTheme="minorHAnsi"/>
          <w:sz w:val="24"/>
          <w:szCs w:val="24"/>
        </w:rPr>
        <w:t>selecting this</w:t>
      </w:r>
      <w:r w:rsidRPr="006E05E0">
        <w:rPr>
          <w:rFonts w:asciiTheme="minorHAnsi" w:hAnsiTheme="minorHAnsi"/>
          <w:sz w:val="24"/>
          <w:szCs w:val="24"/>
        </w:rPr>
        <w:t xml:space="preserve"> “</w:t>
      </w:r>
      <w:r w:rsidR="003B05B9">
        <w:rPr>
          <w:rFonts w:asciiTheme="minorHAnsi" w:hAnsiTheme="minorHAnsi"/>
          <w:sz w:val="24"/>
          <w:szCs w:val="24"/>
        </w:rPr>
        <w:t>eParking”</w:t>
      </w:r>
      <w:r w:rsidR="00B262C1" w:rsidRPr="006E05E0">
        <w:rPr>
          <w:rFonts w:asciiTheme="minorHAnsi" w:hAnsiTheme="minorHAnsi"/>
          <w:sz w:val="24"/>
          <w:szCs w:val="24"/>
        </w:rPr>
        <w:t xml:space="preserve"> (</w:t>
      </w:r>
      <w:hyperlink r:id="rId40" w:history="1">
        <w:r w:rsidR="00B262C1" w:rsidRPr="006E05E0">
          <w:rPr>
            <w:rStyle w:val="Hyperlink"/>
            <w:rFonts w:asciiTheme="minorHAnsi" w:hAnsiTheme="minorHAnsi"/>
            <w:sz w:val="24"/>
            <w:szCs w:val="24"/>
          </w:rPr>
          <w:t>Link</w:t>
        </w:r>
      </w:hyperlink>
      <w:r w:rsidR="00B262C1" w:rsidRPr="006E05E0">
        <w:rPr>
          <w:rFonts w:asciiTheme="minorHAnsi" w:hAnsiTheme="minorHAnsi"/>
          <w:sz w:val="24"/>
          <w:szCs w:val="24"/>
        </w:rPr>
        <w:t xml:space="preserve">). </w:t>
      </w:r>
      <w:r w:rsidRPr="006E05E0">
        <w:rPr>
          <w:rFonts w:asciiTheme="minorHAnsi" w:hAnsiTheme="minorHAnsi"/>
          <w:sz w:val="24"/>
          <w:szCs w:val="24"/>
        </w:rPr>
        <w:t>All parking passes are virtual and will be based off the license plate number given during the purchase.</w:t>
      </w:r>
    </w:p>
    <w:p w14:paraId="2562D829"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3A9E0C99" w14:textId="1162BBF9" w:rsidR="002B4565" w:rsidRPr="00112191" w:rsidRDefault="002B4565" w:rsidP="002B4565">
      <w:pPr>
        <w:pStyle w:val="Normal1"/>
        <w:rPr>
          <w:rFonts w:asciiTheme="minorHAnsi" w:hAnsiTheme="minorHAnsi"/>
          <w:b/>
          <w:sz w:val="24"/>
          <w:szCs w:val="24"/>
        </w:rPr>
      </w:pPr>
      <w:r w:rsidRPr="006E05E0">
        <w:rPr>
          <w:rFonts w:asciiTheme="minorHAnsi" w:hAnsiTheme="minorHAnsi"/>
          <w:sz w:val="24"/>
          <w:szCs w:val="24"/>
        </w:rPr>
        <w:t>Tip: Anytime you bring a new vehicle to campus, be sure to update the forms using eParking!</w:t>
      </w:r>
      <w:r w:rsidR="00112191">
        <w:rPr>
          <w:rFonts w:asciiTheme="minorHAnsi" w:hAnsiTheme="minorHAnsi"/>
          <w:sz w:val="24"/>
          <w:szCs w:val="24"/>
        </w:rPr>
        <w:t xml:space="preserve"> </w:t>
      </w:r>
      <w:r w:rsidR="00112191">
        <w:rPr>
          <w:rFonts w:asciiTheme="minorHAnsi" w:hAnsiTheme="minorHAnsi"/>
          <w:b/>
          <w:sz w:val="24"/>
          <w:szCs w:val="24"/>
        </w:rPr>
        <w:t>Only one vehicle can park on campus at any time.</w:t>
      </w:r>
    </w:p>
    <w:p w14:paraId="6C07A108" w14:textId="3FB7C919"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Parking Locations</w:t>
      </w:r>
    </w:p>
    <w:p w14:paraId="18C0AC4F" w14:textId="7B43C2A5" w:rsidR="002B4565" w:rsidRDefault="002B4565" w:rsidP="002B4565">
      <w:pPr>
        <w:pStyle w:val="Normal1"/>
        <w:rPr>
          <w:rFonts w:asciiTheme="minorHAnsi" w:hAnsiTheme="minorHAnsi"/>
          <w:sz w:val="24"/>
          <w:szCs w:val="24"/>
        </w:rPr>
      </w:pPr>
      <w:r w:rsidRPr="006E05E0">
        <w:rPr>
          <w:rFonts w:asciiTheme="minorHAnsi" w:hAnsiTheme="minorHAnsi"/>
          <w:sz w:val="24"/>
          <w:szCs w:val="24"/>
        </w:rPr>
        <w:t>Several small lots for parking exist, but the four main areas are the Glen, Towsontown, Union, and West Village Parking Garages. Considering you will spend your next few years in Smith Hall, the Glen, Towsontown, and Union Parking Garages are all relatively close to Smith</w:t>
      </w:r>
      <w:r w:rsidR="00017018" w:rsidRPr="006E05E0">
        <w:rPr>
          <w:rFonts w:asciiTheme="minorHAnsi" w:hAnsiTheme="minorHAnsi"/>
          <w:sz w:val="24"/>
          <w:szCs w:val="24"/>
        </w:rPr>
        <w:t xml:space="preserve"> Hall</w:t>
      </w:r>
      <w:r w:rsidRPr="006E05E0">
        <w:rPr>
          <w:rFonts w:asciiTheme="minorHAnsi" w:hAnsiTheme="minorHAnsi"/>
          <w:sz w:val="24"/>
          <w:szCs w:val="24"/>
        </w:rPr>
        <w:t>.</w:t>
      </w:r>
      <w:r w:rsidR="003B05B9">
        <w:rPr>
          <w:rFonts w:asciiTheme="minorHAnsi" w:hAnsiTheme="minorHAnsi"/>
          <w:sz w:val="24"/>
          <w:szCs w:val="24"/>
        </w:rPr>
        <w:t xml:space="preserve"> (</w:t>
      </w:r>
      <w:hyperlink r:id="rId41" w:history="1">
        <w:r w:rsidR="003B05B9">
          <w:rPr>
            <w:rStyle w:val="Hyperlink"/>
            <w:rFonts w:asciiTheme="minorHAnsi" w:hAnsiTheme="minorHAnsi"/>
            <w:sz w:val="24"/>
            <w:szCs w:val="24"/>
          </w:rPr>
          <w:t>Map</w:t>
        </w:r>
      </w:hyperlink>
      <w:r w:rsidR="003B05B9">
        <w:rPr>
          <w:rFonts w:asciiTheme="minorHAnsi" w:hAnsiTheme="minorHAnsi"/>
          <w:sz w:val="24"/>
          <w:szCs w:val="24"/>
        </w:rPr>
        <w:t xml:space="preserve">) </w:t>
      </w:r>
    </w:p>
    <w:p w14:paraId="64C46A34" w14:textId="77777777" w:rsidR="00112191" w:rsidRPr="006E05E0" w:rsidRDefault="00112191" w:rsidP="002B4565">
      <w:pPr>
        <w:pStyle w:val="Normal1"/>
        <w:rPr>
          <w:rFonts w:asciiTheme="minorHAnsi" w:hAnsiTheme="minorHAnsi"/>
          <w:sz w:val="24"/>
          <w:szCs w:val="24"/>
        </w:rPr>
      </w:pPr>
    </w:p>
    <w:p w14:paraId="19C83D81" w14:textId="39400B12"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Visitors</w:t>
      </w:r>
    </w:p>
    <w:p w14:paraId="31EC46C5"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Prospective graduate students will need to purchase a visitor pass during a campus visit.  Pay stations are located in each garage and they accept cash and credit cards.  Remember to keep the ticket face up on the vehicle’s dashboard and park ONLY in spaces marked for visitor or overflow parking.</w:t>
      </w:r>
    </w:p>
    <w:p w14:paraId="5063C34A"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 xml:space="preserve"> </w:t>
      </w:r>
    </w:p>
    <w:p w14:paraId="444CC44A" w14:textId="2BC91E41"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Citations</w:t>
      </w:r>
    </w:p>
    <w:p w14:paraId="50133342" w14:textId="1EBB110A"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Heed our warning that Towson University has a </w:t>
      </w:r>
      <w:r w:rsidRPr="006E05E0">
        <w:rPr>
          <w:rFonts w:asciiTheme="minorHAnsi" w:hAnsiTheme="minorHAnsi"/>
          <w:b/>
          <w:sz w:val="24"/>
          <w:szCs w:val="24"/>
        </w:rPr>
        <w:t>strict policy</w:t>
      </w:r>
      <w:r w:rsidRPr="006E05E0">
        <w:rPr>
          <w:rFonts w:asciiTheme="minorHAnsi" w:hAnsiTheme="minorHAnsi"/>
          <w:sz w:val="24"/>
          <w:szCs w:val="24"/>
        </w:rPr>
        <w:t xml:space="preserve"> on parking</w:t>
      </w:r>
      <w:r w:rsidR="00017018" w:rsidRPr="006E05E0">
        <w:rPr>
          <w:rFonts w:asciiTheme="minorHAnsi" w:hAnsiTheme="minorHAnsi"/>
          <w:sz w:val="24"/>
          <w:szCs w:val="24"/>
        </w:rPr>
        <w:t>!</w:t>
      </w:r>
    </w:p>
    <w:p w14:paraId="0BA245CB"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 </w:t>
      </w:r>
    </w:p>
    <w:p w14:paraId="6B5C35EA" w14:textId="72D58F3F"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 xml:space="preserve">In the event of a </w:t>
      </w:r>
      <w:r w:rsidRPr="006E05E0">
        <w:rPr>
          <w:rFonts w:asciiTheme="minorHAnsi" w:hAnsiTheme="minorHAnsi"/>
          <w:i/>
          <w:sz w:val="24"/>
          <w:szCs w:val="24"/>
        </w:rPr>
        <w:t>misfortune</w:t>
      </w:r>
      <w:r w:rsidRPr="006E05E0">
        <w:rPr>
          <w:rFonts w:asciiTheme="minorHAnsi" w:hAnsiTheme="minorHAnsi"/>
          <w:sz w:val="24"/>
          <w:szCs w:val="24"/>
        </w:rPr>
        <w:t>, citations can be paid using the Parking Portal (</w:t>
      </w:r>
      <w:hyperlink r:id="rId42" w:history="1">
        <w:r w:rsidR="0026537D" w:rsidRPr="006E05E0">
          <w:rPr>
            <w:rStyle w:val="Hyperlink"/>
            <w:rFonts w:asciiTheme="minorHAnsi" w:hAnsiTheme="minorHAnsi"/>
            <w:sz w:val="24"/>
            <w:szCs w:val="24"/>
          </w:rPr>
          <w:t>Link</w:t>
        </w:r>
      </w:hyperlink>
      <w:r w:rsidR="00D82C25" w:rsidRPr="006E05E0">
        <w:rPr>
          <w:rFonts w:asciiTheme="minorHAnsi" w:hAnsiTheme="minorHAnsi"/>
          <w:sz w:val="24"/>
          <w:szCs w:val="24"/>
        </w:rPr>
        <w:t>)</w:t>
      </w:r>
      <w:r w:rsidRPr="006E05E0">
        <w:rPr>
          <w:rFonts w:asciiTheme="minorHAnsi" w:hAnsiTheme="minorHAnsi"/>
          <w:sz w:val="24"/>
          <w:szCs w:val="24"/>
        </w:rPr>
        <w:t>. First time offenders are typically granted the ability to dispute citations</w:t>
      </w:r>
      <w:r w:rsidR="00017018" w:rsidRPr="006E05E0">
        <w:rPr>
          <w:rFonts w:asciiTheme="minorHAnsi" w:hAnsiTheme="minorHAnsi"/>
          <w:sz w:val="24"/>
          <w:szCs w:val="24"/>
        </w:rPr>
        <w:t xml:space="preserve">; </w:t>
      </w:r>
      <w:r w:rsidRPr="006E05E0">
        <w:rPr>
          <w:rFonts w:asciiTheme="minorHAnsi" w:hAnsiTheme="minorHAnsi"/>
          <w:sz w:val="24"/>
          <w:szCs w:val="24"/>
        </w:rPr>
        <w:t xml:space="preserve">however, if the dispute is lost, the accused must still pay the fine. Furthermore, failure to pay a citation allows TU police </w:t>
      </w:r>
      <w:r w:rsidR="00017018" w:rsidRPr="006E05E0">
        <w:rPr>
          <w:rFonts w:asciiTheme="minorHAnsi" w:hAnsiTheme="minorHAnsi"/>
          <w:sz w:val="24"/>
          <w:szCs w:val="24"/>
        </w:rPr>
        <w:t xml:space="preserve">to </w:t>
      </w:r>
      <w:r w:rsidRPr="006E05E0">
        <w:rPr>
          <w:rFonts w:asciiTheme="minorHAnsi" w:hAnsiTheme="minorHAnsi"/>
          <w:sz w:val="24"/>
          <w:szCs w:val="24"/>
        </w:rPr>
        <w:t>contact the MVA and suspend your registration.</w:t>
      </w:r>
    </w:p>
    <w:p w14:paraId="4B8D428D"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 xml:space="preserve"> </w:t>
      </w:r>
    </w:p>
    <w:p w14:paraId="5A4F43DD" w14:textId="7B6C8972" w:rsidR="002B4565" w:rsidRPr="006E05E0" w:rsidRDefault="002B4565" w:rsidP="002B4565">
      <w:pPr>
        <w:pStyle w:val="Normal1"/>
        <w:rPr>
          <w:rFonts w:asciiTheme="minorHAnsi" w:hAnsiTheme="minorHAnsi"/>
          <w:sz w:val="24"/>
          <w:szCs w:val="24"/>
        </w:rPr>
      </w:pPr>
      <w:r w:rsidRPr="006E05E0">
        <w:rPr>
          <w:rFonts w:asciiTheme="minorHAnsi" w:hAnsiTheme="minorHAnsi"/>
          <w:b/>
          <w:sz w:val="24"/>
          <w:szCs w:val="24"/>
        </w:rPr>
        <w:t>Additional Transportation</w:t>
      </w:r>
    </w:p>
    <w:p w14:paraId="2DEB600F" w14:textId="08BDF380"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Towson offers free shuttle services at select times during the school year. The school’s shuttle cycles on and off campus, and routes/ times can be viewed at the Towson University website under “Off-Campus Shuttle Bus Service”. For the duration of the Fall and Spring semesters the Off-campus routes operate Mon-Fri and On- campus routes are 7 days a week. The shuttles can be viewed in real-time by downloading the TU TigerRide app</w:t>
      </w:r>
      <w:r w:rsidR="00D82C25" w:rsidRPr="006E05E0">
        <w:rPr>
          <w:rFonts w:asciiTheme="minorHAnsi" w:hAnsiTheme="minorHAnsi"/>
          <w:sz w:val="24"/>
          <w:szCs w:val="24"/>
        </w:rPr>
        <w:t xml:space="preserve"> (</w:t>
      </w:r>
      <w:hyperlink r:id="rId43" w:history="1">
        <w:r w:rsidR="0026537D" w:rsidRPr="006E05E0">
          <w:rPr>
            <w:rStyle w:val="Hyperlink"/>
            <w:rFonts w:asciiTheme="minorHAnsi" w:hAnsiTheme="minorHAnsi"/>
            <w:sz w:val="24"/>
            <w:szCs w:val="24"/>
          </w:rPr>
          <w:t>Link</w:t>
        </w:r>
      </w:hyperlink>
      <w:r w:rsidR="00D82C25" w:rsidRPr="006E05E0">
        <w:rPr>
          <w:rFonts w:asciiTheme="minorHAnsi" w:hAnsiTheme="minorHAnsi"/>
          <w:sz w:val="24"/>
          <w:szCs w:val="24"/>
        </w:rPr>
        <w:t>)</w:t>
      </w:r>
      <w:r w:rsidRPr="006E05E0">
        <w:rPr>
          <w:rFonts w:asciiTheme="minorHAnsi" w:hAnsiTheme="minorHAnsi"/>
          <w:sz w:val="24"/>
          <w:szCs w:val="24"/>
        </w:rPr>
        <w:t>. During holidays and inclement weather, the schedules may change and will be announced on the Towson University website.</w:t>
      </w:r>
    </w:p>
    <w:p w14:paraId="3DF7D7A8" w14:textId="77777777" w:rsidR="002B4565" w:rsidRPr="006E05E0" w:rsidRDefault="002B4565" w:rsidP="002B4565">
      <w:pPr>
        <w:pStyle w:val="Normal1"/>
        <w:rPr>
          <w:rFonts w:asciiTheme="minorHAnsi" w:hAnsiTheme="minorHAnsi"/>
          <w:sz w:val="24"/>
          <w:szCs w:val="24"/>
        </w:rPr>
      </w:pPr>
    </w:p>
    <w:p w14:paraId="39D0F312"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Tip: Be 5 minutes early to the shuttle and remember to bring your student ID.</w:t>
      </w:r>
    </w:p>
    <w:p w14:paraId="2009C84A" w14:textId="4B714584"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Students with mobility issues may be eligible for the ParaTransit Van. This van assists students only around the campus. In order to receive assistance for this commodity, one must become certified through the office of Disability Support Services (DSS)</w:t>
      </w:r>
      <w:r w:rsidR="00017018" w:rsidRPr="006E05E0">
        <w:rPr>
          <w:rFonts w:asciiTheme="minorHAnsi" w:hAnsiTheme="minorHAnsi"/>
          <w:sz w:val="24"/>
          <w:szCs w:val="24"/>
        </w:rPr>
        <w:t xml:space="preserve">, which is </w:t>
      </w:r>
      <w:r w:rsidR="00017018" w:rsidRPr="006E05E0">
        <w:rPr>
          <w:rFonts w:asciiTheme="minorHAnsi" w:hAnsiTheme="minorHAnsi"/>
          <w:sz w:val="24"/>
          <w:szCs w:val="24"/>
        </w:rPr>
        <w:lastRenderedPageBreak/>
        <w:t>located in the Admin Building on York Road</w:t>
      </w:r>
      <w:r w:rsidRPr="006E05E0">
        <w:rPr>
          <w:rFonts w:asciiTheme="minorHAnsi" w:hAnsiTheme="minorHAnsi"/>
          <w:sz w:val="24"/>
          <w:szCs w:val="24"/>
        </w:rPr>
        <w:t xml:space="preserve">. Once a student has received a card from DSS they can now schedule rides during normal operating hours through the Parking &amp; Transportation Services Offices or by emailing </w:t>
      </w:r>
      <w:hyperlink r:id="rId44" w:history="1">
        <w:r w:rsidRPr="006E05E0">
          <w:rPr>
            <w:rStyle w:val="Hyperlink"/>
            <w:rFonts w:asciiTheme="minorHAnsi" w:hAnsiTheme="minorHAnsi"/>
            <w:sz w:val="24"/>
            <w:szCs w:val="24"/>
          </w:rPr>
          <w:t>upark@towson.edu</w:t>
        </w:r>
      </w:hyperlink>
      <w:r w:rsidRPr="006E05E0">
        <w:rPr>
          <w:rFonts w:asciiTheme="minorHAnsi" w:hAnsiTheme="minorHAnsi"/>
          <w:sz w:val="24"/>
          <w:szCs w:val="24"/>
        </w:rPr>
        <w:t>.</w:t>
      </w:r>
    </w:p>
    <w:p w14:paraId="68191641" w14:textId="77777777" w:rsidR="002B4565" w:rsidRPr="006E05E0" w:rsidRDefault="002B4565" w:rsidP="002B4565">
      <w:pPr>
        <w:pStyle w:val="Normal1"/>
        <w:rPr>
          <w:rFonts w:asciiTheme="minorHAnsi" w:hAnsiTheme="minorHAnsi"/>
          <w:sz w:val="24"/>
          <w:szCs w:val="24"/>
        </w:rPr>
      </w:pPr>
    </w:p>
    <w:p w14:paraId="51EEB888" w14:textId="4E2A0B14"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For additional bus and shuttle services at TU, view the MTA Express BusLink service at (</w:t>
      </w:r>
      <w:hyperlink r:id="rId45">
        <w:r w:rsidRPr="006E05E0">
          <w:rPr>
            <w:rFonts w:asciiTheme="minorHAnsi" w:hAnsiTheme="minorHAnsi"/>
            <w:color w:val="1155CC"/>
            <w:sz w:val="24"/>
            <w:szCs w:val="24"/>
            <w:u w:val="single"/>
          </w:rPr>
          <w:t>https://mta.maryland.gov/</w:t>
        </w:r>
      </w:hyperlink>
      <w:r w:rsidRPr="006E05E0">
        <w:rPr>
          <w:rFonts w:asciiTheme="minorHAnsi" w:hAnsiTheme="minorHAnsi"/>
          <w:sz w:val="24"/>
          <w:szCs w:val="24"/>
        </w:rPr>
        <w:t xml:space="preserve">) or the Collegetown Shuttle (link </w:t>
      </w:r>
      <w:hyperlink r:id="rId46" w:history="1">
        <w:r w:rsidRPr="006E05E0">
          <w:rPr>
            <w:rStyle w:val="Hyperlink"/>
            <w:rFonts w:asciiTheme="minorHAnsi" w:hAnsiTheme="minorHAnsi"/>
            <w:sz w:val="24"/>
            <w:szCs w:val="24"/>
          </w:rPr>
          <w:t>here</w:t>
        </w:r>
      </w:hyperlink>
      <w:r w:rsidRPr="006E05E0">
        <w:rPr>
          <w:rFonts w:asciiTheme="minorHAnsi" w:hAnsiTheme="minorHAnsi"/>
          <w:sz w:val="24"/>
          <w:szCs w:val="24"/>
        </w:rPr>
        <w:t xml:space="preserve">). </w:t>
      </w:r>
    </w:p>
    <w:p w14:paraId="40DCAEFA" w14:textId="68291F44" w:rsidR="00E27AE3" w:rsidRDefault="002B4565" w:rsidP="000F1789">
      <w:pPr>
        <w:pStyle w:val="Normal1"/>
        <w:rPr>
          <w:rFonts w:asciiTheme="minorHAnsi" w:hAnsiTheme="minorHAnsi"/>
          <w:b/>
          <w:sz w:val="24"/>
          <w:szCs w:val="24"/>
        </w:rPr>
      </w:pPr>
      <w:r w:rsidRPr="006E05E0">
        <w:rPr>
          <w:rFonts w:asciiTheme="minorHAnsi" w:hAnsiTheme="minorHAnsi"/>
          <w:sz w:val="24"/>
          <w:szCs w:val="24"/>
        </w:rPr>
        <w:t xml:space="preserve">Safety is paramount at Towson University. During occasions where you may need to traverse across campus alone, students may be provided with a ride or escort from the Towson University Police. </w:t>
      </w:r>
      <w:r w:rsidRPr="006E05E0">
        <w:rPr>
          <w:rFonts w:asciiTheme="minorHAnsi" w:hAnsiTheme="minorHAnsi"/>
          <w:b/>
          <w:sz w:val="24"/>
          <w:szCs w:val="24"/>
        </w:rPr>
        <w:t>For a police escort call 410-704-SAFE</w:t>
      </w:r>
    </w:p>
    <w:p w14:paraId="1D51C6E2" w14:textId="77777777" w:rsidR="006A2375" w:rsidRPr="006B443F" w:rsidRDefault="006A2375" w:rsidP="000F1789">
      <w:pPr>
        <w:pStyle w:val="Normal1"/>
        <w:rPr>
          <w:rFonts w:asciiTheme="minorHAnsi" w:hAnsiTheme="minorHAnsi"/>
          <w:b/>
          <w:sz w:val="24"/>
          <w:szCs w:val="24"/>
        </w:rPr>
      </w:pPr>
    </w:p>
    <w:p w14:paraId="5F93FF60" w14:textId="718F30D8" w:rsidR="00BD64AD" w:rsidRDefault="00131A8D" w:rsidP="006A2375">
      <w:pPr>
        <w:pStyle w:val="Normal1"/>
        <w:jc w:val="center"/>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SUPPORT AND COUNSELING INFORMATION</w:t>
      </w:r>
    </w:p>
    <w:p w14:paraId="65477BAE" w14:textId="77777777" w:rsidR="006A2375" w:rsidRDefault="006A2375" w:rsidP="006A2375">
      <w:pPr>
        <w:pStyle w:val="Normal1"/>
        <w:jc w:val="center"/>
        <w:rPr>
          <w:rFonts w:asciiTheme="minorHAnsi" w:eastAsia="Times New Roman" w:hAnsiTheme="minorHAnsi" w:cs="Times New Roman"/>
          <w:b/>
          <w:sz w:val="24"/>
          <w:szCs w:val="24"/>
        </w:rPr>
      </w:pPr>
    </w:p>
    <w:p w14:paraId="4BB8E8C8" w14:textId="4BCD5519" w:rsidR="00BD64AD" w:rsidRDefault="00E7354D" w:rsidP="00BD64AD">
      <w:pPr>
        <w:pStyle w:val="Normal1"/>
        <w:rPr>
          <w:rFonts w:asciiTheme="minorHAnsi" w:eastAsia="Times New Roman" w:hAnsiTheme="minorHAnsi" w:cs="Times New Roman"/>
          <w:b/>
          <w:sz w:val="24"/>
          <w:szCs w:val="24"/>
        </w:rPr>
      </w:pPr>
      <w:r>
        <w:rPr>
          <w:rFonts w:asciiTheme="minorHAnsi" w:eastAsia="Times New Roman" w:hAnsiTheme="minorHAnsi" w:cs="Times New Roman"/>
          <w:b/>
          <w:sz w:val="24"/>
          <w:szCs w:val="24"/>
        </w:rPr>
        <w:t>Advise/Support from past</w:t>
      </w:r>
      <w:r w:rsidR="00BD64AD">
        <w:rPr>
          <w:rFonts w:asciiTheme="minorHAnsi" w:eastAsia="Times New Roman" w:hAnsiTheme="minorHAnsi" w:cs="Times New Roman"/>
          <w:b/>
          <w:sz w:val="24"/>
          <w:szCs w:val="24"/>
        </w:rPr>
        <w:t xml:space="preserve"> graduate students</w:t>
      </w:r>
    </w:p>
    <w:p w14:paraId="0FC71182" w14:textId="77777777" w:rsidR="00BD64AD" w:rsidRDefault="00BD64AD" w:rsidP="00BD64AD">
      <w:pPr>
        <w:pStyle w:val="Normal1"/>
        <w:rPr>
          <w:rFonts w:asciiTheme="minorHAnsi" w:eastAsia="Times New Roman" w:hAnsiTheme="minorHAnsi" w:cs="Times New Roman"/>
          <w:b/>
          <w:sz w:val="24"/>
          <w:szCs w:val="24"/>
        </w:rPr>
      </w:pPr>
    </w:p>
    <w:p w14:paraId="5431AC3C" w14:textId="091DC9D2" w:rsidR="00BD64AD" w:rsidRPr="00112191" w:rsidRDefault="00BD64AD" w:rsidP="00BD64AD">
      <w:pPr>
        <w:pStyle w:val="Normal1"/>
        <w:rPr>
          <w:rFonts w:ascii="Cambria" w:hAnsi="Cambria"/>
          <w:b/>
          <w:sz w:val="24"/>
          <w:szCs w:val="24"/>
        </w:rPr>
      </w:pPr>
      <w:r w:rsidRPr="00112191">
        <w:rPr>
          <w:rFonts w:ascii="Cambria" w:hAnsi="Cambria"/>
          <w:b/>
          <w:sz w:val="24"/>
          <w:szCs w:val="24"/>
        </w:rPr>
        <w:t>James Stegman, Dr. Margulies</w:t>
      </w:r>
      <w:r w:rsidR="00F66418" w:rsidRPr="00112191">
        <w:rPr>
          <w:rFonts w:ascii="Cambria" w:hAnsi="Cambria"/>
          <w:b/>
          <w:sz w:val="24"/>
          <w:szCs w:val="24"/>
        </w:rPr>
        <w:t>’</w:t>
      </w:r>
      <w:r w:rsidRPr="00112191">
        <w:rPr>
          <w:rFonts w:ascii="Cambria" w:hAnsi="Cambria"/>
          <w:b/>
          <w:sz w:val="24"/>
          <w:szCs w:val="24"/>
        </w:rPr>
        <w:t xml:space="preserve"> Herpes Virus Lab: </w:t>
      </w:r>
    </w:p>
    <w:p w14:paraId="67EA85E9" w14:textId="77777777" w:rsidR="00BD64AD" w:rsidRPr="00BD64AD" w:rsidRDefault="00BD64AD" w:rsidP="00BD64AD">
      <w:pPr>
        <w:rPr>
          <w:rFonts w:ascii="Cambria" w:hAnsi="Cambria"/>
        </w:rPr>
      </w:pPr>
      <w:r w:rsidRPr="00BD64AD">
        <w:rPr>
          <w:rFonts w:ascii="Cambria" w:hAnsi="Cambria"/>
        </w:rPr>
        <w:t xml:space="preserve">I’m not going to lie; my first semester at Towson was filled with stress, exhaustion, and worry. Attending classes and doing the necessary coursework, teaching, and finding the footing in lab is a difficult feat, but I wanted to convey some strategies that helped me get through it and make the overwhelming load manageable. </w:t>
      </w:r>
    </w:p>
    <w:p w14:paraId="2B202FB6" w14:textId="77777777" w:rsidR="00BD64AD" w:rsidRPr="00BD64AD" w:rsidRDefault="00BD64AD" w:rsidP="00BD64AD">
      <w:pPr>
        <w:pStyle w:val="ListParagraph"/>
        <w:numPr>
          <w:ilvl w:val="0"/>
          <w:numId w:val="24"/>
        </w:numPr>
        <w:contextualSpacing/>
        <w:rPr>
          <w:rFonts w:ascii="Cambria" w:hAnsi="Cambria"/>
          <w:sz w:val="24"/>
          <w:szCs w:val="24"/>
        </w:rPr>
      </w:pPr>
      <w:r w:rsidRPr="00BD64AD">
        <w:rPr>
          <w:rFonts w:ascii="Cambria" w:hAnsi="Cambria"/>
          <w:b/>
          <w:sz w:val="24"/>
          <w:szCs w:val="24"/>
        </w:rPr>
        <w:t>It’s okay if you don’t know what your thesis project is yet!</w:t>
      </w:r>
      <w:r w:rsidRPr="00BD64AD">
        <w:rPr>
          <w:rFonts w:ascii="Cambria" w:hAnsi="Cambria"/>
          <w:sz w:val="24"/>
          <w:szCs w:val="24"/>
        </w:rPr>
        <w:t xml:space="preserve"> Aspects of my project are still changing in my second year as methods don’t pan out and new methods must be used. You have plenty of time to decide this in your first semester. If your thesis project is already understood, rather than diving in on the research right away, take your time to read papers on the subject and familiarize yourself with techniques. It is a great idea to start your research in your first semester, but start slow. You can always pick up the pace when you see what you can handle. </w:t>
      </w:r>
    </w:p>
    <w:p w14:paraId="0CD31A75" w14:textId="4615E1E0" w:rsidR="00BD64AD" w:rsidRPr="00BD64AD" w:rsidRDefault="00BD64AD" w:rsidP="00BD64AD">
      <w:pPr>
        <w:pStyle w:val="ListParagraph"/>
        <w:numPr>
          <w:ilvl w:val="0"/>
          <w:numId w:val="24"/>
        </w:numPr>
        <w:contextualSpacing/>
        <w:rPr>
          <w:rFonts w:ascii="Cambria" w:hAnsi="Cambria"/>
          <w:sz w:val="24"/>
          <w:szCs w:val="24"/>
        </w:rPr>
      </w:pPr>
      <w:r w:rsidRPr="00BD64AD">
        <w:rPr>
          <w:rFonts w:ascii="Cambria" w:hAnsi="Cambria"/>
          <w:b/>
          <w:sz w:val="24"/>
          <w:szCs w:val="24"/>
        </w:rPr>
        <w:t>Do not overload your coursework!</w:t>
      </w:r>
      <w:r w:rsidRPr="00BD64AD">
        <w:rPr>
          <w:rFonts w:ascii="Cambria" w:hAnsi="Cambria"/>
          <w:sz w:val="24"/>
          <w:szCs w:val="24"/>
        </w:rPr>
        <w:t xml:space="preserve"> I highly recommend taking Dr. </w:t>
      </w:r>
      <w:r w:rsidR="0069484B" w:rsidRPr="00BD64AD">
        <w:rPr>
          <w:rFonts w:ascii="Cambria" w:hAnsi="Cambria"/>
          <w:sz w:val="24"/>
          <w:szCs w:val="24"/>
        </w:rPr>
        <w:t>S</w:t>
      </w:r>
      <w:r w:rsidR="0069484B">
        <w:rPr>
          <w:rFonts w:ascii="Cambria" w:hAnsi="Cambria"/>
          <w:sz w:val="24"/>
          <w:szCs w:val="24"/>
        </w:rPr>
        <w:t>ei</w:t>
      </w:r>
      <w:r w:rsidR="0069484B" w:rsidRPr="00BD64AD">
        <w:rPr>
          <w:rFonts w:ascii="Cambria" w:hAnsi="Cambria"/>
          <w:sz w:val="24"/>
          <w:szCs w:val="24"/>
        </w:rPr>
        <w:t xml:space="preserve">gel’s </w:t>
      </w:r>
      <w:r w:rsidRPr="00BD64AD">
        <w:rPr>
          <w:rFonts w:ascii="Cambria" w:hAnsi="Cambria"/>
          <w:sz w:val="24"/>
          <w:szCs w:val="24"/>
        </w:rPr>
        <w:t xml:space="preserve">professional aspects course and only one other class! If you are not teaching, go ahead and throw another one in the mix, but otherwise, three classes is simply too much to handle. You will have time to make it up the following semester after you know how to manage your responsibilities. Don’t bite off more than you chew; you don’t want your grades to suffer in the very beginning. </w:t>
      </w:r>
    </w:p>
    <w:p w14:paraId="19AABCF8" w14:textId="77777777" w:rsidR="00BD64AD" w:rsidRPr="00BD64AD" w:rsidRDefault="00BD64AD" w:rsidP="00BD64AD">
      <w:pPr>
        <w:pStyle w:val="ListParagraph"/>
        <w:numPr>
          <w:ilvl w:val="0"/>
          <w:numId w:val="24"/>
        </w:numPr>
        <w:contextualSpacing/>
        <w:rPr>
          <w:rFonts w:ascii="Cambria" w:hAnsi="Cambria"/>
          <w:sz w:val="24"/>
          <w:szCs w:val="24"/>
        </w:rPr>
      </w:pPr>
      <w:r w:rsidRPr="00BD64AD">
        <w:rPr>
          <w:rFonts w:ascii="Cambria" w:hAnsi="Cambria"/>
          <w:b/>
          <w:sz w:val="24"/>
          <w:szCs w:val="24"/>
        </w:rPr>
        <w:t>I can’t emphasize this enough: use every resource you have!</w:t>
      </w:r>
      <w:r w:rsidRPr="00BD64AD">
        <w:rPr>
          <w:rFonts w:ascii="Cambria" w:hAnsi="Cambria"/>
          <w:sz w:val="24"/>
          <w:szCs w:val="24"/>
        </w:rPr>
        <w:t xml:space="preserve"> We have dozens of intelligent scientist in the department that would be more than happy to help you with your research goals. If you’re not sure how to perform a certain procedure or even how to test a certain variable, ask around. Chances are a faculty member has been where you are and knows exactly what you’re looking for (they also usually have cool tricks to avoid common mistakes in more difficult procedures). </w:t>
      </w:r>
    </w:p>
    <w:p w14:paraId="46202DFD" w14:textId="77777777" w:rsidR="00BD64AD" w:rsidRPr="00BD64AD" w:rsidRDefault="00BD64AD" w:rsidP="00BD64AD">
      <w:pPr>
        <w:pStyle w:val="ListParagraph"/>
        <w:numPr>
          <w:ilvl w:val="0"/>
          <w:numId w:val="24"/>
        </w:numPr>
        <w:contextualSpacing/>
        <w:rPr>
          <w:rFonts w:ascii="Cambria" w:hAnsi="Cambria"/>
          <w:sz w:val="24"/>
          <w:szCs w:val="24"/>
        </w:rPr>
      </w:pPr>
      <w:r w:rsidRPr="00BD64AD">
        <w:rPr>
          <w:rFonts w:ascii="Cambria" w:hAnsi="Cambria"/>
          <w:b/>
          <w:sz w:val="24"/>
          <w:szCs w:val="24"/>
        </w:rPr>
        <w:t xml:space="preserve">Do NOT stress out about your thesis proposal! </w:t>
      </w:r>
      <w:r w:rsidRPr="00BD64AD">
        <w:rPr>
          <w:rFonts w:ascii="Cambria" w:hAnsi="Cambria"/>
          <w:sz w:val="24"/>
          <w:szCs w:val="24"/>
        </w:rPr>
        <w:t xml:space="preserve">We all know speaking intelligently in front of faculty can be difficult at first, but they are here to help you. Your committee members want you to succeed! I highly recommend treating your proposal as a collaboration between colleagues. They will offer their input on your experimental design and you will tell them you’re thinking and rational behind what you’ve </w:t>
      </w:r>
      <w:r w:rsidRPr="00BD64AD">
        <w:rPr>
          <w:rFonts w:ascii="Cambria" w:hAnsi="Cambria"/>
          <w:sz w:val="24"/>
          <w:szCs w:val="24"/>
        </w:rPr>
        <w:lastRenderedPageBreak/>
        <w:t xml:space="preserve">presented. If you see it as a collaboration session (with a little biology fact session thrown in there), the stress will go away and you will be able to answer their questions to the best of your ability. </w:t>
      </w:r>
    </w:p>
    <w:p w14:paraId="4E3360C5" w14:textId="6C815ECB" w:rsidR="00BD64AD" w:rsidRDefault="00BD64AD" w:rsidP="00BD64AD">
      <w:pPr>
        <w:pStyle w:val="ListParagraph"/>
        <w:numPr>
          <w:ilvl w:val="0"/>
          <w:numId w:val="24"/>
        </w:numPr>
        <w:contextualSpacing/>
        <w:rPr>
          <w:rFonts w:ascii="Cambria" w:hAnsi="Cambria"/>
          <w:sz w:val="24"/>
          <w:szCs w:val="24"/>
        </w:rPr>
      </w:pPr>
      <w:r w:rsidRPr="00BD64AD">
        <w:rPr>
          <w:rFonts w:ascii="Cambria" w:hAnsi="Cambria"/>
          <w:b/>
          <w:sz w:val="24"/>
          <w:szCs w:val="24"/>
        </w:rPr>
        <w:t>Treat faculty members as your respectable colleagues.</w:t>
      </w:r>
      <w:r w:rsidRPr="00BD64AD">
        <w:rPr>
          <w:rFonts w:ascii="Cambria" w:hAnsi="Cambria"/>
          <w:sz w:val="24"/>
          <w:szCs w:val="24"/>
        </w:rPr>
        <w:t xml:space="preserve"> Since you have passed the undergraduate level and begin specializing in your field, a perk that comes with that is breakdown of the professor/student relationship. This breakdown is there for a reason: to allow graduate students to fully utilize the minds and expertise of the faculty and to make it a more comfortable, low-stress environment. As soon as you remove this mentality of student/teacher relationship you will begin to think more like a professional scientist, and be able to throw around research ideas with your committee and other faculty. </w:t>
      </w:r>
    </w:p>
    <w:p w14:paraId="2BD79938" w14:textId="77777777" w:rsidR="00112191" w:rsidRPr="006A2375" w:rsidRDefault="00112191" w:rsidP="00112191">
      <w:pPr>
        <w:pStyle w:val="ListParagraph"/>
        <w:ind w:left="360"/>
        <w:contextualSpacing/>
        <w:rPr>
          <w:rFonts w:ascii="Cambria" w:hAnsi="Cambria"/>
          <w:sz w:val="24"/>
          <w:szCs w:val="24"/>
        </w:rPr>
      </w:pPr>
    </w:p>
    <w:p w14:paraId="516E7C78" w14:textId="7838EA2B" w:rsidR="003403A1" w:rsidRPr="00112191" w:rsidRDefault="003403A1" w:rsidP="002B4565">
      <w:pPr>
        <w:pStyle w:val="Normal1"/>
        <w:rPr>
          <w:rFonts w:asciiTheme="minorHAnsi" w:eastAsia="Times New Roman" w:hAnsiTheme="minorHAnsi" w:cs="Times New Roman"/>
          <w:b/>
          <w:sz w:val="24"/>
          <w:szCs w:val="24"/>
        </w:rPr>
      </w:pPr>
      <w:r w:rsidRPr="00112191">
        <w:rPr>
          <w:rFonts w:asciiTheme="minorHAnsi" w:eastAsia="Times New Roman" w:hAnsiTheme="minorHAnsi" w:cs="Times New Roman"/>
          <w:b/>
          <w:sz w:val="24"/>
          <w:szCs w:val="24"/>
        </w:rPr>
        <w:t>Jason Martin, Dr. Bulmer’s</w:t>
      </w:r>
      <w:r w:rsidR="002B4565" w:rsidRPr="00112191">
        <w:rPr>
          <w:rFonts w:asciiTheme="minorHAnsi" w:eastAsia="Times New Roman" w:hAnsiTheme="minorHAnsi" w:cs="Times New Roman"/>
          <w:b/>
          <w:sz w:val="24"/>
          <w:szCs w:val="24"/>
        </w:rPr>
        <w:t xml:space="preserve"> </w:t>
      </w:r>
      <w:r w:rsidRPr="00112191">
        <w:rPr>
          <w:rFonts w:asciiTheme="minorHAnsi" w:eastAsia="Times New Roman" w:hAnsiTheme="minorHAnsi" w:cs="Times New Roman"/>
          <w:b/>
          <w:sz w:val="24"/>
          <w:szCs w:val="24"/>
        </w:rPr>
        <w:t>Molecular Ecology La</w:t>
      </w:r>
      <w:r w:rsidR="00112191">
        <w:rPr>
          <w:rFonts w:asciiTheme="minorHAnsi" w:eastAsia="Times New Roman" w:hAnsiTheme="minorHAnsi" w:cs="Times New Roman"/>
          <w:b/>
          <w:sz w:val="24"/>
          <w:szCs w:val="24"/>
        </w:rPr>
        <w:t>b:</w:t>
      </w:r>
    </w:p>
    <w:p w14:paraId="39F5BDC7" w14:textId="77777777" w:rsidR="003403A1" w:rsidRDefault="003403A1" w:rsidP="003403A1">
      <w:r>
        <w:t xml:space="preserve">Hello and welcome. If you are feeling lost and like you have no clue what is going on, do not worry, that is perfectly normal. The best way to overcome these feelings is to be proactive and not procrastinate. Hopefully this guide can help. Keep an open dialog with your advisor and come up with ideas for your thesis project as soon as possible, and then get to work on your proposal. The worst thing you can do is procrastinate. Classes, teaching, and research can get a little over whelming but by being proactive and using solid time management you can still find time to have a life outside Smith Hall. Remember your advisor, thesis committee, class professors, and fellow graduate students all want you to succeed, so do not hesitate to ask for help or advice whenever you need it. </w:t>
      </w:r>
    </w:p>
    <w:p w14:paraId="438259E8" w14:textId="77777777" w:rsidR="00F66418" w:rsidRDefault="00F66418" w:rsidP="003403A1"/>
    <w:p w14:paraId="219D492F" w14:textId="5412505C" w:rsidR="00F66418" w:rsidRPr="00112191" w:rsidRDefault="00F66418" w:rsidP="003403A1">
      <w:pPr>
        <w:rPr>
          <w:b/>
        </w:rPr>
      </w:pPr>
      <w:r w:rsidRPr="00112191">
        <w:rPr>
          <w:b/>
        </w:rPr>
        <w:t>Ben Atha, Dr. Weldon’s Protein Biochemistry Lab</w:t>
      </w:r>
      <w:r w:rsidR="00112191">
        <w:rPr>
          <w:b/>
        </w:rPr>
        <w:t>:</w:t>
      </w:r>
    </w:p>
    <w:p w14:paraId="557F9E6D" w14:textId="77777777" w:rsidR="00F66418" w:rsidRPr="00F66418" w:rsidRDefault="00F66418" w:rsidP="00F66418">
      <w:r w:rsidRPr="00F66418">
        <w:t>Time flies while you’re pipetting.</w:t>
      </w:r>
    </w:p>
    <w:p w14:paraId="1BED8F72" w14:textId="77777777" w:rsidR="00F66418" w:rsidRDefault="00F66418" w:rsidP="00F66418">
      <w:r>
        <w:t xml:space="preserve">Whether you are here for 2 or 3 years, this program will fly by faster than you can imagine. </w:t>
      </w:r>
      <w:r w:rsidRPr="006F3846">
        <w:t xml:space="preserve">Just remember to take advantage of any opportunities given to you during this time. </w:t>
      </w:r>
      <w:r>
        <w:t xml:space="preserve">Obviously there are limitations, because you will be busy with many other tasks.  However, when you get the chance volunteer for additional lab projects, volunteer to teach a lecture class, volunteer to go to conferences, volunteer to write and review papers, and even volunteer to help at some of the events around Towson. </w:t>
      </w:r>
    </w:p>
    <w:p w14:paraId="03A4C5B6" w14:textId="77777777" w:rsidR="00F66418" w:rsidRDefault="00F66418" w:rsidP="00F66418">
      <w:r>
        <w:t xml:space="preserve">Remember that at the end of this program you will be either applying to PhD programs or applying to jobs and you’ll want something to show for all the hard work you’ve done. </w:t>
      </w:r>
    </w:p>
    <w:p w14:paraId="5B747009" w14:textId="77777777" w:rsidR="00F66418" w:rsidRDefault="00F66418" w:rsidP="00F66418"/>
    <w:p w14:paraId="63417A8E" w14:textId="77777777" w:rsidR="00F66418" w:rsidRPr="00F66418" w:rsidRDefault="00F66418" w:rsidP="00F66418">
      <w:r w:rsidRPr="00F66418">
        <w:t xml:space="preserve">Use this time to find out what you truly enjoy. </w:t>
      </w:r>
    </w:p>
    <w:p w14:paraId="62079691" w14:textId="77777777" w:rsidR="00F66418" w:rsidRDefault="00F66418" w:rsidP="00F66418">
      <w:r>
        <w:t xml:space="preserve">Many students enter this program with a general idea of which branch and sub-discipline of biology they wish to pursue in their career. Yet, some of us are still trying to find our specific “scientific calling”. Try new things and read interesting papers outside your line of work. It is not uncommon to conduct projects between labs or create an experiment outside your advisor’s expertise. Towson’s faculty have a diverse set of skills and you will be surprised at the array of experience they contain.   </w:t>
      </w:r>
    </w:p>
    <w:p w14:paraId="5828119D" w14:textId="77777777" w:rsidR="00F66418" w:rsidRPr="004468E0" w:rsidRDefault="00F66418" w:rsidP="00F66418">
      <w:r>
        <w:t xml:space="preserve">Additionally, take classes that truly interest you or generate an independent project outside your thesis to expand your skill set. This program allows students to obtain credits for making new projects and also supplies grant money each year.  </w:t>
      </w:r>
    </w:p>
    <w:p w14:paraId="1CFAE655" w14:textId="77777777" w:rsidR="00F66418" w:rsidRDefault="00F66418" w:rsidP="00F66418"/>
    <w:p w14:paraId="1438A52E" w14:textId="77777777" w:rsidR="00F66418" w:rsidRPr="00F66418" w:rsidRDefault="00F66418" w:rsidP="00F66418">
      <w:r w:rsidRPr="00F66418">
        <w:lastRenderedPageBreak/>
        <w:t xml:space="preserve">When in doubt ask your fellow graduate students for help. </w:t>
      </w:r>
    </w:p>
    <w:p w14:paraId="5C2593D3" w14:textId="77777777" w:rsidR="00F66418" w:rsidRDefault="00F66418" w:rsidP="00F66418">
      <w:r>
        <w:t xml:space="preserve">Chances are if you are having difficulty with something, other students are having the same problem. Talk to the students about to graduate, they’ve been through this before. Also, the students in your program are the best support group and when the semester gets rough, head down to Bateman’s or enjoy the $6 Fridays. </w:t>
      </w:r>
      <w:r w:rsidRPr="005B27CC">
        <w:t>Camaraderie</w:t>
      </w:r>
      <w:r>
        <w:t xml:space="preserve"> is served best over food!</w:t>
      </w:r>
    </w:p>
    <w:p w14:paraId="682A7E65" w14:textId="5C1EE5DA" w:rsidR="00F66418" w:rsidRDefault="00F66418" w:rsidP="003403A1">
      <w:r>
        <w:t xml:space="preserve">Finally, pass on your knowledge to the next group of graduate students. Trust me, they will need it.  </w:t>
      </w:r>
    </w:p>
    <w:p w14:paraId="2864D26F" w14:textId="77777777" w:rsidR="004C2589" w:rsidRDefault="004C2589" w:rsidP="003403A1"/>
    <w:p w14:paraId="38D7535A" w14:textId="21F365A8" w:rsidR="00F66418" w:rsidRPr="00112191" w:rsidRDefault="00F66418" w:rsidP="003403A1">
      <w:pPr>
        <w:rPr>
          <w:b/>
        </w:rPr>
      </w:pPr>
      <w:r w:rsidRPr="00112191">
        <w:rPr>
          <w:b/>
        </w:rPr>
        <w:t>Ayana</w:t>
      </w:r>
      <w:r w:rsidR="006A2375" w:rsidRPr="00112191">
        <w:rPr>
          <w:b/>
        </w:rPr>
        <w:t xml:space="preserve"> Ruffin, Dr. Ehrlich’s KSHV Lab</w:t>
      </w:r>
      <w:r w:rsidRPr="00112191">
        <w:rPr>
          <w:b/>
        </w:rPr>
        <w:t xml:space="preserve"> </w:t>
      </w:r>
    </w:p>
    <w:p w14:paraId="0B800768" w14:textId="02A029F9" w:rsidR="00F66418" w:rsidRPr="001A526C" w:rsidRDefault="00F66418" w:rsidP="00F66418">
      <w:pPr>
        <w:rPr>
          <w:rFonts w:cs="Times New Roman"/>
        </w:rPr>
      </w:pPr>
      <w:r w:rsidRPr="001A526C">
        <w:rPr>
          <w:rFonts w:cs="Times New Roman"/>
        </w:rPr>
        <w:t>To Incoming Graduate Students,</w:t>
      </w:r>
    </w:p>
    <w:p w14:paraId="49A8E950" w14:textId="77777777" w:rsidR="00F66418" w:rsidRPr="001A526C" w:rsidRDefault="00F66418" w:rsidP="00F66418">
      <w:pPr>
        <w:rPr>
          <w:rFonts w:cs="Times New Roman"/>
        </w:rPr>
      </w:pPr>
    </w:p>
    <w:p w14:paraId="700B754E" w14:textId="77777777" w:rsidR="00F66418" w:rsidRPr="001A526C" w:rsidRDefault="00F66418" w:rsidP="00F66418">
      <w:pPr>
        <w:rPr>
          <w:rFonts w:cs="Times New Roman"/>
        </w:rPr>
      </w:pPr>
      <w:r w:rsidRPr="001A526C">
        <w:rPr>
          <w:rFonts w:cs="Times New Roman"/>
        </w:rPr>
        <w:t>Here is some advice about making your graduate experience work for you.  As a thesis student, it is important to do well in your classes but to also get started on your research as soon as possible. With that being said, you should try to be in your lab as much as possible. Whether you have research experience or not, it would be wise to use your first semester getting up to speed with all the techniques and protocols used in your lab. This will aide in starting and finishing your thesis project faster. Your first year can be very challenging and stressful so I would recommend taking no more than 2 graduate level courses at a time.  I would also recommend taking only one 500 level course at a time. Courses at the 500 level require a larger time commitment because they are taught concurrently with the undergraduate level course. You should definitely prepare weekly for the course you are teaching.  Although you are not being graded for teaching, it is a valuable experience and you should get the most out of it. Although most students finish in 2.5 years, you should not feel intimidated if you are not sure what your project is.  It is also okay if you project changes from the time to you defend your proposal to the time you are doing your final defense.  Remember that your committee, faculty advisor, GSA and other graduate students are here to help.</w:t>
      </w:r>
    </w:p>
    <w:p w14:paraId="4BB70E43" w14:textId="77777777" w:rsidR="003403A1" w:rsidRDefault="003403A1" w:rsidP="002B4565">
      <w:pPr>
        <w:pStyle w:val="Normal1"/>
        <w:rPr>
          <w:rFonts w:asciiTheme="minorHAnsi" w:eastAsia="Times New Roman" w:hAnsiTheme="minorHAnsi" w:cs="Times New Roman"/>
          <w:b/>
          <w:sz w:val="24"/>
          <w:szCs w:val="24"/>
        </w:rPr>
      </w:pPr>
    </w:p>
    <w:p w14:paraId="532783B8" w14:textId="77777777" w:rsidR="00E7354D" w:rsidRDefault="00E7354D" w:rsidP="002B4565">
      <w:pPr>
        <w:pStyle w:val="Normal1"/>
        <w:rPr>
          <w:rFonts w:asciiTheme="minorHAnsi" w:eastAsia="Times New Roman" w:hAnsiTheme="minorHAnsi" w:cs="Times New Roman"/>
          <w:b/>
          <w:sz w:val="24"/>
          <w:szCs w:val="24"/>
        </w:rPr>
      </w:pPr>
    </w:p>
    <w:p w14:paraId="16A02769" w14:textId="118FA8AA" w:rsidR="002B4565" w:rsidRPr="00112191" w:rsidRDefault="002B4565" w:rsidP="002B4565">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Health/Counseling center</w:t>
      </w:r>
    </w:p>
    <w:p w14:paraId="1914A5CA" w14:textId="7BCA702B"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The Health and Counseling center at TU offers a variety of physical and mental health services to undergraduate and graduate students. Majority of the counseling center services are free of charge. The health center rates for services are based on the student’s insurance provider. The health/Counseling is located across from the Newell dining hall. Balancing classes, teaching, researching, and personal life can be stressful</w:t>
      </w:r>
      <w:r w:rsidR="00017018" w:rsidRPr="006E05E0">
        <w:rPr>
          <w:rFonts w:asciiTheme="minorHAnsi" w:eastAsia="Times New Roman" w:hAnsiTheme="minorHAnsi" w:cs="Times New Roman"/>
          <w:sz w:val="24"/>
          <w:szCs w:val="24"/>
        </w:rPr>
        <w:t>;</w:t>
      </w:r>
      <w:r w:rsidRPr="006E05E0">
        <w:rPr>
          <w:rFonts w:asciiTheme="minorHAnsi" w:eastAsia="Times New Roman" w:hAnsiTheme="minorHAnsi" w:cs="Times New Roman"/>
          <w:sz w:val="24"/>
          <w:szCs w:val="24"/>
        </w:rPr>
        <w:t xml:space="preserve"> however</w:t>
      </w:r>
      <w:r w:rsidR="00017018" w:rsidRPr="006E05E0">
        <w:rPr>
          <w:rFonts w:asciiTheme="minorHAnsi" w:eastAsia="Times New Roman" w:hAnsiTheme="minorHAnsi" w:cs="Times New Roman"/>
          <w:sz w:val="24"/>
          <w:szCs w:val="24"/>
        </w:rPr>
        <w:t>,</w:t>
      </w:r>
      <w:r w:rsidRPr="006E05E0">
        <w:rPr>
          <w:rFonts w:asciiTheme="minorHAnsi" w:eastAsia="Times New Roman" w:hAnsiTheme="minorHAnsi" w:cs="Times New Roman"/>
          <w:sz w:val="24"/>
          <w:szCs w:val="24"/>
        </w:rPr>
        <w:t xml:space="preserve"> you are not alone in the process. </w:t>
      </w:r>
      <w:r w:rsidR="004C2589" w:rsidRPr="006E05E0">
        <w:rPr>
          <w:rFonts w:asciiTheme="minorHAnsi" w:eastAsia="Times New Roman" w:hAnsiTheme="minorHAnsi" w:cs="Times New Roman"/>
          <w:sz w:val="24"/>
          <w:szCs w:val="24"/>
        </w:rPr>
        <w:t>So,</w:t>
      </w:r>
      <w:r w:rsidRPr="006E05E0">
        <w:rPr>
          <w:rFonts w:asciiTheme="minorHAnsi" w:eastAsia="Times New Roman" w:hAnsiTheme="minorHAnsi" w:cs="Times New Roman"/>
          <w:sz w:val="24"/>
          <w:szCs w:val="24"/>
        </w:rPr>
        <w:t xml:space="preserve"> feel free to use these services to help you in your journey through graduate school.</w:t>
      </w:r>
    </w:p>
    <w:p w14:paraId="1672DDF7" w14:textId="22752A54" w:rsidR="00504CA5" w:rsidRPr="006E05E0" w:rsidRDefault="002B4565" w:rsidP="002B4565">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 xml:space="preserve"> </w:t>
      </w:r>
    </w:p>
    <w:p w14:paraId="3CD826EB" w14:textId="4F4631F0" w:rsidR="002B4565" w:rsidRPr="00112191" w:rsidRDefault="002B4565" w:rsidP="002B4565">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Counseling Center Services</w:t>
      </w:r>
    </w:p>
    <w:p w14:paraId="4B59DD7D" w14:textId="77777777" w:rsidR="002B4565" w:rsidRPr="006E05E0" w:rsidRDefault="002B4565" w:rsidP="002B4565">
      <w:pPr>
        <w:pStyle w:val="Normal1"/>
        <w:rPr>
          <w:rFonts w:asciiTheme="minorHAnsi" w:eastAsia="Times New Roman" w:hAnsiTheme="minorHAnsi" w:cs="Times New Roman"/>
          <w:sz w:val="24"/>
          <w:szCs w:val="24"/>
        </w:rPr>
      </w:pPr>
      <w:r w:rsidRPr="006E05E0">
        <w:rPr>
          <w:rFonts w:asciiTheme="minorHAnsi" w:eastAsia="Times New Roman" w:hAnsiTheme="minorHAnsi" w:cs="Times New Roman"/>
          <w:sz w:val="24"/>
          <w:szCs w:val="24"/>
        </w:rPr>
        <w:t xml:space="preserve">The Counseling Center offers a variety of group experiences that provide opportunities to identify with others who have similar concerns; to increase self-awareness and self-acceptance; and to improve the quality of your life, work, and personal relationships. All </w:t>
      </w:r>
      <w:r w:rsidRPr="006E05E0">
        <w:rPr>
          <w:rFonts w:asciiTheme="minorHAnsi" w:eastAsia="Times New Roman" w:hAnsiTheme="minorHAnsi" w:cs="Times New Roman"/>
          <w:sz w:val="24"/>
          <w:szCs w:val="24"/>
        </w:rPr>
        <w:lastRenderedPageBreak/>
        <w:t>groups are free and open to undergraduate and graduate students. Most groups meet weekly, usually for a total of 8-10 weeks during a semester.</w:t>
      </w:r>
    </w:p>
    <w:p w14:paraId="5192CF43" w14:textId="77777777" w:rsidR="002B4565" w:rsidRPr="006E05E0" w:rsidRDefault="002B4565" w:rsidP="002B4565">
      <w:pPr>
        <w:pStyle w:val="Normal1"/>
        <w:rPr>
          <w:rFonts w:asciiTheme="minorHAnsi" w:hAnsiTheme="minorHAnsi"/>
          <w:sz w:val="24"/>
          <w:szCs w:val="24"/>
        </w:rPr>
      </w:pPr>
    </w:p>
    <w:p w14:paraId="082628CA" w14:textId="77777777"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b/>
          <w:sz w:val="24"/>
          <w:szCs w:val="24"/>
        </w:rPr>
        <w:t>Types of Services</w:t>
      </w:r>
    </w:p>
    <w:p w14:paraId="3AF792FE"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w:t>
      </w:r>
      <w:r w:rsidRPr="006E05E0">
        <w:rPr>
          <w:rFonts w:asciiTheme="minorHAnsi" w:eastAsia="Times New Roman" w:hAnsiTheme="minorHAnsi" w:cs="Times New Roman"/>
          <w:sz w:val="24"/>
          <w:szCs w:val="24"/>
        </w:rPr>
        <w:t xml:space="preserve">         Brief Individual and Couples Counseling</w:t>
      </w:r>
    </w:p>
    <w:p w14:paraId="46CEEA4C"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w:t>
      </w:r>
      <w:r w:rsidRPr="006E05E0">
        <w:rPr>
          <w:rFonts w:asciiTheme="minorHAnsi" w:eastAsia="Times New Roman" w:hAnsiTheme="minorHAnsi" w:cs="Times New Roman"/>
          <w:sz w:val="24"/>
          <w:szCs w:val="24"/>
        </w:rPr>
        <w:t xml:space="preserve">         Career Counseling</w:t>
      </w:r>
    </w:p>
    <w:p w14:paraId="0AFF3F27"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w:t>
      </w:r>
      <w:r w:rsidRPr="006E05E0">
        <w:rPr>
          <w:rFonts w:asciiTheme="minorHAnsi" w:eastAsia="Times New Roman" w:hAnsiTheme="minorHAnsi" w:cs="Times New Roman"/>
          <w:sz w:val="24"/>
          <w:szCs w:val="24"/>
        </w:rPr>
        <w:t xml:space="preserve">         Psychiatric Services</w:t>
      </w:r>
    </w:p>
    <w:p w14:paraId="7D2670F7"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w:t>
      </w:r>
      <w:r w:rsidRPr="006E05E0">
        <w:rPr>
          <w:rFonts w:asciiTheme="minorHAnsi" w:eastAsia="Times New Roman" w:hAnsiTheme="minorHAnsi" w:cs="Times New Roman"/>
          <w:sz w:val="24"/>
          <w:szCs w:val="24"/>
        </w:rPr>
        <w:t xml:space="preserve">         Group Counseling</w:t>
      </w:r>
    </w:p>
    <w:p w14:paraId="46C89D9B"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w:t>
      </w:r>
      <w:r w:rsidRPr="006E05E0">
        <w:rPr>
          <w:rFonts w:asciiTheme="minorHAnsi" w:eastAsia="Times New Roman" w:hAnsiTheme="minorHAnsi" w:cs="Times New Roman"/>
          <w:sz w:val="24"/>
          <w:szCs w:val="24"/>
        </w:rPr>
        <w:t xml:space="preserve">         Substance Education Treatment &amp; Prevention Services</w:t>
      </w:r>
    </w:p>
    <w:p w14:paraId="1953101D" w14:textId="77777777" w:rsidR="002B4565" w:rsidRPr="006E05E0" w:rsidRDefault="002B4565" w:rsidP="002B4565">
      <w:pPr>
        <w:pStyle w:val="Normal1"/>
        <w:rPr>
          <w:rFonts w:asciiTheme="minorHAnsi" w:hAnsiTheme="minorHAnsi"/>
          <w:sz w:val="24"/>
          <w:szCs w:val="24"/>
        </w:rPr>
      </w:pPr>
      <w:r w:rsidRPr="006E05E0">
        <w:rPr>
          <w:rFonts w:asciiTheme="minorHAnsi" w:hAnsiTheme="minorHAnsi"/>
          <w:sz w:val="24"/>
          <w:szCs w:val="24"/>
        </w:rPr>
        <w:t>·</w:t>
      </w:r>
      <w:r w:rsidRPr="006E05E0">
        <w:rPr>
          <w:rFonts w:asciiTheme="minorHAnsi" w:eastAsia="Times New Roman" w:hAnsiTheme="minorHAnsi" w:cs="Times New Roman"/>
          <w:sz w:val="24"/>
          <w:szCs w:val="24"/>
        </w:rPr>
        <w:t xml:space="preserve">         Mindfulness and Meditation</w:t>
      </w:r>
    </w:p>
    <w:p w14:paraId="229DE2FB" w14:textId="77777777"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 xml:space="preserve"> </w:t>
      </w:r>
    </w:p>
    <w:p w14:paraId="1E1984BD" w14:textId="77777777"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Contact the counseling center to make an appointment:</w:t>
      </w:r>
      <w:r w:rsidRPr="006E05E0">
        <w:rPr>
          <w:rFonts w:asciiTheme="minorHAnsi" w:hAnsiTheme="minorHAnsi"/>
          <w:sz w:val="24"/>
          <w:szCs w:val="24"/>
        </w:rPr>
        <w:t xml:space="preserve"> </w:t>
      </w:r>
      <w:r w:rsidRPr="006E05E0">
        <w:rPr>
          <w:rFonts w:asciiTheme="minorHAnsi" w:eastAsia="Times New Roman" w:hAnsiTheme="minorHAnsi" w:cs="Times New Roman"/>
          <w:sz w:val="24"/>
          <w:szCs w:val="24"/>
        </w:rPr>
        <w:t>410-704-2512</w:t>
      </w:r>
    </w:p>
    <w:p w14:paraId="5405FA0F" w14:textId="77777777"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 xml:space="preserve"> </w:t>
      </w:r>
    </w:p>
    <w:p w14:paraId="04570285" w14:textId="77777777" w:rsidR="002B4565" w:rsidRPr="006E05E0" w:rsidRDefault="002B4565" w:rsidP="002B4565">
      <w:pPr>
        <w:pStyle w:val="Normal1"/>
        <w:rPr>
          <w:rFonts w:asciiTheme="minorHAnsi" w:eastAsia="Times New Roman" w:hAnsiTheme="minorHAnsi" w:cs="Times New Roman"/>
          <w:b/>
          <w:sz w:val="24"/>
          <w:szCs w:val="24"/>
        </w:rPr>
      </w:pPr>
      <w:r w:rsidRPr="006E05E0">
        <w:rPr>
          <w:rFonts w:asciiTheme="minorHAnsi" w:eastAsia="Times New Roman" w:hAnsiTheme="minorHAnsi" w:cs="Times New Roman"/>
          <w:b/>
          <w:sz w:val="24"/>
          <w:szCs w:val="24"/>
        </w:rPr>
        <w:t>Health Center services</w:t>
      </w:r>
    </w:p>
    <w:p w14:paraId="7E33CD6E" w14:textId="77777777" w:rsidR="00131A8D" w:rsidRPr="006E05E0" w:rsidRDefault="00131A8D" w:rsidP="002B4565">
      <w:pPr>
        <w:pStyle w:val="Normal1"/>
        <w:rPr>
          <w:rFonts w:asciiTheme="minorHAnsi" w:hAnsiTheme="minorHAnsi"/>
          <w:sz w:val="24"/>
          <w:szCs w:val="24"/>
        </w:rPr>
      </w:pPr>
    </w:p>
    <w:p w14:paraId="3BD5E076" w14:textId="77777777"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The health center offers a variety of services to students such as:</w:t>
      </w:r>
    </w:p>
    <w:p w14:paraId="4A1D547F" w14:textId="78E20F7B" w:rsidR="002B4565" w:rsidRPr="008903FB"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Allergy Shots</w:t>
      </w:r>
    </w:p>
    <w:p w14:paraId="1378E3C3" w14:textId="605E8AD7" w:rsidR="008903FB" w:rsidRPr="006E05E0" w:rsidRDefault="008903FB" w:rsidP="002B4565">
      <w:pPr>
        <w:pStyle w:val="Normal1"/>
        <w:numPr>
          <w:ilvl w:val="0"/>
          <w:numId w:val="13"/>
        </w:numPr>
        <w:rPr>
          <w:rFonts w:asciiTheme="minorHAnsi" w:hAnsiTheme="minorHAnsi"/>
          <w:sz w:val="24"/>
          <w:szCs w:val="24"/>
        </w:rPr>
      </w:pPr>
      <w:r>
        <w:rPr>
          <w:rFonts w:asciiTheme="minorHAnsi" w:eastAsia="Times New Roman" w:hAnsiTheme="minorHAnsi" w:cs="Times New Roman"/>
          <w:sz w:val="24"/>
          <w:szCs w:val="24"/>
        </w:rPr>
        <w:t xml:space="preserve">COVID Testing </w:t>
      </w:r>
    </w:p>
    <w:p w14:paraId="7FC63DCB"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Contraceptive Counseling and Services</w:t>
      </w:r>
    </w:p>
    <w:p w14:paraId="1A269B72"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Common Illnesses and Minor Injuries</w:t>
      </w:r>
    </w:p>
    <w:p w14:paraId="26A901C5"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HIV and other STD Testing</w:t>
      </w:r>
    </w:p>
    <w:p w14:paraId="232AC926"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Immunizations/ TB testing</w:t>
      </w:r>
    </w:p>
    <w:p w14:paraId="5C37F89A"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Lab Services</w:t>
      </w:r>
    </w:p>
    <w:p w14:paraId="2AFAE337"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Minor Office Procedures</w:t>
      </w:r>
    </w:p>
    <w:p w14:paraId="25ED760F"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Physical Exams (employment/sports/travel)</w:t>
      </w:r>
    </w:p>
    <w:p w14:paraId="337025E4"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Referral Network of Specialists</w:t>
      </w:r>
    </w:p>
    <w:p w14:paraId="4F433136"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Smoking Cessation</w:t>
      </w:r>
    </w:p>
    <w:p w14:paraId="0A3790C1"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Using Monday as Your Day to Quit!</w:t>
      </w:r>
    </w:p>
    <w:p w14:paraId="2D8666F3" w14:textId="77777777"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Health Education Services</w:t>
      </w:r>
    </w:p>
    <w:p w14:paraId="264AB279" w14:textId="18283EA3" w:rsidR="002B4565" w:rsidRPr="006E05E0" w:rsidRDefault="002B4565" w:rsidP="002B4565">
      <w:pPr>
        <w:pStyle w:val="Normal1"/>
        <w:numPr>
          <w:ilvl w:val="0"/>
          <w:numId w:val="13"/>
        </w:numPr>
        <w:rPr>
          <w:rFonts w:asciiTheme="minorHAnsi" w:hAnsiTheme="minorHAnsi"/>
          <w:sz w:val="24"/>
          <w:szCs w:val="24"/>
        </w:rPr>
      </w:pPr>
      <w:r w:rsidRPr="006E05E0">
        <w:rPr>
          <w:rFonts w:asciiTheme="minorHAnsi" w:eastAsia="Times New Roman" w:hAnsiTheme="minorHAnsi" w:cs="Times New Roman"/>
          <w:sz w:val="24"/>
          <w:szCs w:val="24"/>
        </w:rPr>
        <w:t>Acupuncture &amp; Massage Therapy</w:t>
      </w:r>
    </w:p>
    <w:p w14:paraId="1AAD9457" w14:textId="77777777"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 xml:space="preserve"> </w:t>
      </w:r>
    </w:p>
    <w:p w14:paraId="4CB0F585" w14:textId="0F78D60F" w:rsidR="002B4565" w:rsidRPr="006E05E0" w:rsidRDefault="002B4565" w:rsidP="002B4565">
      <w:pPr>
        <w:pStyle w:val="Normal1"/>
        <w:rPr>
          <w:rFonts w:asciiTheme="minorHAnsi" w:hAnsiTheme="minorHAnsi"/>
          <w:sz w:val="24"/>
          <w:szCs w:val="24"/>
        </w:rPr>
      </w:pPr>
      <w:r w:rsidRPr="006E05E0">
        <w:rPr>
          <w:rFonts w:asciiTheme="minorHAnsi" w:eastAsia="Times New Roman" w:hAnsiTheme="minorHAnsi" w:cs="Times New Roman"/>
          <w:sz w:val="24"/>
          <w:szCs w:val="24"/>
        </w:rPr>
        <w:t xml:space="preserve">Visit the health center website for more information (find link </w:t>
      </w:r>
      <w:hyperlink r:id="rId47" w:history="1">
        <w:r w:rsidRPr="006E05E0">
          <w:rPr>
            <w:rStyle w:val="Hyperlink"/>
            <w:rFonts w:asciiTheme="minorHAnsi" w:eastAsia="Times New Roman" w:hAnsiTheme="minorHAnsi" w:cs="Times New Roman"/>
            <w:sz w:val="24"/>
            <w:szCs w:val="24"/>
          </w:rPr>
          <w:t>here</w:t>
        </w:r>
      </w:hyperlink>
      <w:r w:rsidRPr="006E05E0">
        <w:rPr>
          <w:rFonts w:asciiTheme="minorHAnsi" w:eastAsia="Times New Roman" w:hAnsiTheme="minorHAnsi" w:cs="Times New Roman"/>
          <w:sz w:val="24"/>
          <w:szCs w:val="24"/>
        </w:rPr>
        <w:t>). To make an appointment visit:</w:t>
      </w:r>
      <w:hyperlink r:id="rId48">
        <w:r w:rsidRPr="006E05E0">
          <w:rPr>
            <w:rFonts w:asciiTheme="minorHAnsi" w:eastAsia="Times New Roman" w:hAnsiTheme="minorHAnsi" w:cs="Times New Roman"/>
            <w:sz w:val="24"/>
            <w:szCs w:val="24"/>
          </w:rPr>
          <w:t xml:space="preserve"> </w:t>
        </w:r>
      </w:hyperlink>
      <w:hyperlink r:id="rId49">
        <w:r w:rsidRPr="006E05E0">
          <w:rPr>
            <w:rFonts w:asciiTheme="minorHAnsi" w:eastAsia="Times New Roman" w:hAnsiTheme="minorHAnsi" w:cs="Times New Roman"/>
            <w:color w:val="1155CC"/>
            <w:sz w:val="24"/>
            <w:szCs w:val="24"/>
            <w:u w:val="single"/>
          </w:rPr>
          <w:t>https://tigerhealth.towson.edu/login_directory.aspx</w:t>
        </w:r>
      </w:hyperlink>
    </w:p>
    <w:p w14:paraId="77CC54CD" w14:textId="77777777" w:rsidR="001805CB" w:rsidRPr="006E05E0" w:rsidRDefault="001805CB" w:rsidP="00DF5ABA">
      <w:pPr>
        <w:rPr>
          <w:rFonts w:eastAsia="Arial" w:cs="Arial"/>
          <w:color w:val="000000"/>
        </w:rPr>
      </w:pPr>
    </w:p>
    <w:p w14:paraId="74DE3D92" w14:textId="77777777" w:rsidR="001805CB" w:rsidRPr="006E05E0" w:rsidRDefault="001805CB" w:rsidP="00DF5ABA"/>
    <w:p w14:paraId="66085CE5" w14:textId="77777777" w:rsidR="00903E37" w:rsidRPr="006E05E0" w:rsidRDefault="00903E37" w:rsidP="00DF5ABA"/>
    <w:p w14:paraId="6D317174" w14:textId="77777777" w:rsidR="00E27AE3" w:rsidRPr="006E05E0" w:rsidRDefault="00E27AE3" w:rsidP="00DF5ABA"/>
    <w:p w14:paraId="128FDE68" w14:textId="77777777" w:rsidR="00693C85" w:rsidRDefault="00693C85" w:rsidP="00DF5ABA"/>
    <w:p w14:paraId="3453FE52" w14:textId="77777777" w:rsidR="00693C85" w:rsidRPr="006E05E0" w:rsidRDefault="00693C85" w:rsidP="00DF5ABA"/>
    <w:p w14:paraId="628C3141" w14:textId="77777777" w:rsidR="00A55DFC" w:rsidRPr="006E05E0" w:rsidRDefault="00A55DFC" w:rsidP="00DF5ABA"/>
    <w:p w14:paraId="57ACEC8C" w14:textId="77777777" w:rsidR="006A2375" w:rsidRPr="006E05E0" w:rsidRDefault="006A2375" w:rsidP="00DF5ABA"/>
    <w:p w14:paraId="6CE8A7B5" w14:textId="75C91A83" w:rsidR="00903E37" w:rsidRPr="006E05E0" w:rsidRDefault="00903E37" w:rsidP="00903E37">
      <w:pPr>
        <w:spacing w:line="480" w:lineRule="auto"/>
        <w:jc w:val="center"/>
        <w:rPr>
          <w:rFonts w:cs="Times New Roman"/>
          <w:b/>
        </w:rPr>
      </w:pPr>
      <w:r w:rsidRPr="006E05E0">
        <w:rPr>
          <w:rFonts w:cs="Times New Roman"/>
          <w:b/>
        </w:rPr>
        <w:t>Plan of Study</w:t>
      </w:r>
      <w:r w:rsidR="00987806" w:rsidRPr="006E05E0">
        <w:rPr>
          <w:rFonts w:cs="Times New Roman"/>
          <w:b/>
        </w:rPr>
        <w:t xml:space="preserve"> (Example)</w:t>
      </w:r>
    </w:p>
    <w:p w14:paraId="3476BAEC" w14:textId="77777777" w:rsidR="00903E37" w:rsidRPr="006E05E0" w:rsidRDefault="00903E37" w:rsidP="00903E37">
      <w:pPr>
        <w:spacing w:line="480" w:lineRule="auto"/>
        <w:rPr>
          <w:rFonts w:cs="Times New Roman"/>
        </w:rPr>
      </w:pPr>
      <w:r w:rsidRPr="006E05E0">
        <w:rPr>
          <w:rFonts w:cs="Times New Roman"/>
        </w:rPr>
        <w:t>Student Name: John Doe</w:t>
      </w:r>
    </w:p>
    <w:p w14:paraId="49EDC66D" w14:textId="77777777" w:rsidR="00903E37" w:rsidRPr="006E05E0" w:rsidRDefault="00903E37" w:rsidP="00903E37">
      <w:pPr>
        <w:spacing w:line="480" w:lineRule="auto"/>
        <w:rPr>
          <w:rFonts w:cs="Times New Roman"/>
        </w:rPr>
      </w:pPr>
      <w:r w:rsidRPr="006E05E0">
        <w:rPr>
          <w:rFonts w:cs="Times New Roman"/>
        </w:rPr>
        <w:t>Student ID: 123456</w:t>
      </w:r>
    </w:p>
    <w:tbl>
      <w:tblPr>
        <w:tblStyle w:val="TableGrid"/>
        <w:tblW w:w="0" w:type="auto"/>
        <w:tblLook w:val="04A0" w:firstRow="1" w:lastRow="0" w:firstColumn="1" w:lastColumn="0" w:noHBand="0" w:noVBand="1"/>
      </w:tblPr>
      <w:tblGrid>
        <w:gridCol w:w="2337"/>
        <w:gridCol w:w="2337"/>
        <w:gridCol w:w="2338"/>
        <w:gridCol w:w="2338"/>
      </w:tblGrid>
      <w:tr w:rsidR="00903E37" w:rsidRPr="006E05E0" w14:paraId="62AA8C06" w14:textId="77777777" w:rsidTr="00903E37">
        <w:tc>
          <w:tcPr>
            <w:tcW w:w="2337" w:type="dxa"/>
          </w:tcPr>
          <w:p w14:paraId="41E22382" w14:textId="77777777" w:rsidR="00903E37" w:rsidRPr="006E05E0" w:rsidRDefault="00903E37" w:rsidP="00903E37">
            <w:pPr>
              <w:jc w:val="center"/>
              <w:rPr>
                <w:rFonts w:cs="Times New Roman"/>
                <w:sz w:val="24"/>
                <w:szCs w:val="24"/>
              </w:rPr>
            </w:pPr>
            <w:r w:rsidRPr="006E05E0">
              <w:rPr>
                <w:rFonts w:cs="Times New Roman"/>
                <w:sz w:val="24"/>
                <w:szCs w:val="24"/>
              </w:rPr>
              <w:t>Fall 2015</w:t>
            </w:r>
          </w:p>
        </w:tc>
        <w:tc>
          <w:tcPr>
            <w:tcW w:w="2337" w:type="dxa"/>
          </w:tcPr>
          <w:p w14:paraId="1B78F8E3" w14:textId="77777777" w:rsidR="00903E37" w:rsidRPr="006E05E0" w:rsidRDefault="00903E37" w:rsidP="00903E37">
            <w:pPr>
              <w:jc w:val="center"/>
              <w:rPr>
                <w:rFonts w:cs="Times New Roman"/>
                <w:sz w:val="24"/>
                <w:szCs w:val="24"/>
              </w:rPr>
            </w:pPr>
            <w:r w:rsidRPr="006E05E0">
              <w:rPr>
                <w:rFonts w:cs="Times New Roman"/>
                <w:sz w:val="24"/>
                <w:szCs w:val="24"/>
              </w:rPr>
              <w:t>Spring 2016</w:t>
            </w:r>
          </w:p>
        </w:tc>
        <w:tc>
          <w:tcPr>
            <w:tcW w:w="2338" w:type="dxa"/>
          </w:tcPr>
          <w:p w14:paraId="0AF0DAF5" w14:textId="77777777" w:rsidR="00903E37" w:rsidRPr="006E05E0" w:rsidRDefault="00903E37" w:rsidP="00903E37">
            <w:pPr>
              <w:jc w:val="center"/>
              <w:rPr>
                <w:rFonts w:cs="Times New Roman"/>
                <w:sz w:val="24"/>
                <w:szCs w:val="24"/>
              </w:rPr>
            </w:pPr>
            <w:r w:rsidRPr="006E05E0">
              <w:rPr>
                <w:rFonts w:cs="Times New Roman"/>
                <w:sz w:val="24"/>
                <w:szCs w:val="24"/>
              </w:rPr>
              <w:t>Fall 2016</w:t>
            </w:r>
          </w:p>
        </w:tc>
        <w:tc>
          <w:tcPr>
            <w:tcW w:w="2338" w:type="dxa"/>
          </w:tcPr>
          <w:p w14:paraId="550CAF36" w14:textId="77777777" w:rsidR="00903E37" w:rsidRPr="006E05E0" w:rsidRDefault="00903E37" w:rsidP="00903E37">
            <w:pPr>
              <w:jc w:val="center"/>
              <w:rPr>
                <w:rFonts w:cs="Times New Roman"/>
                <w:sz w:val="24"/>
                <w:szCs w:val="24"/>
              </w:rPr>
            </w:pPr>
            <w:r w:rsidRPr="006E05E0">
              <w:rPr>
                <w:rFonts w:cs="Times New Roman"/>
                <w:sz w:val="24"/>
                <w:szCs w:val="24"/>
              </w:rPr>
              <w:t>Spring 2017</w:t>
            </w:r>
          </w:p>
        </w:tc>
      </w:tr>
      <w:tr w:rsidR="00903E37" w:rsidRPr="006E05E0" w14:paraId="757ADCA8" w14:textId="77777777" w:rsidTr="00903E37">
        <w:tc>
          <w:tcPr>
            <w:tcW w:w="2337" w:type="dxa"/>
          </w:tcPr>
          <w:p w14:paraId="43CAA11D" w14:textId="77777777" w:rsidR="00903E37" w:rsidRPr="006E05E0" w:rsidRDefault="00903E37" w:rsidP="00903E37">
            <w:pPr>
              <w:jc w:val="center"/>
              <w:rPr>
                <w:rFonts w:cs="Times New Roman"/>
                <w:sz w:val="24"/>
                <w:szCs w:val="24"/>
              </w:rPr>
            </w:pPr>
            <w:r w:rsidRPr="006E05E0">
              <w:rPr>
                <w:rFonts w:cs="Times New Roman"/>
                <w:sz w:val="24"/>
                <w:szCs w:val="24"/>
              </w:rPr>
              <w:t>BIOL 612</w:t>
            </w:r>
          </w:p>
          <w:p w14:paraId="4F93B4B2" w14:textId="77777777" w:rsidR="00903E37" w:rsidRPr="006E05E0" w:rsidRDefault="00903E37" w:rsidP="00903E37">
            <w:pPr>
              <w:jc w:val="center"/>
              <w:rPr>
                <w:rFonts w:cs="Times New Roman"/>
                <w:sz w:val="24"/>
                <w:szCs w:val="24"/>
              </w:rPr>
            </w:pPr>
            <w:r w:rsidRPr="006E05E0">
              <w:rPr>
                <w:rFonts w:cs="Times New Roman"/>
                <w:sz w:val="24"/>
                <w:szCs w:val="24"/>
              </w:rPr>
              <w:t>Molecular Ecology and Evolution</w:t>
            </w:r>
          </w:p>
          <w:p w14:paraId="7087DE5D" w14:textId="77777777" w:rsidR="00903E37" w:rsidRPr="006E05E0" w:rsidRDefault="00903E37" w:rsidP="00903E37">
            <w:pPr>
              <w:jc w:val="center"/>
              <w:rPr>
                <w:rFonts w:cs="Times New Roman"/>
                <w:sz w:val="24"/>
                <w:szCs w:val="24"/>
              </w:rPr>
            </w:pPr>
            <w:r w:rsidRPr="006E05E0">
              <w:rPr>
                <w:rFonts w:cs="Times New Roman"/>
                <w:sz w:val="24"/>
                <w:szCs w:val="24"/>
              </w:rPr>
              <w:t>3 credits</w:t>
            </w:r>
          </w:p>
        </w:tc>
        <w:tc>
          <w:tcPr>
            <w:tcW w:w="2337" w:type="dxa"/>
          </w:tcPr>
          <w:p w14:paraId="276A7D7D" w14:textId="77777777" w:rsidR="00903E37" w:rsidRPr="006E05E0" w:rsidRDefault="00903E37" w:rsidP="00903E37">
            <w:pPr>
              <w:jc w:val="center"/>
              <w:rPr>
                <w:rFonts w:cs="Times New Roman"/>
                <w:sz w:val="24"/>
                <w:szCs w:val="24"/>
              </w:rPr>
            </w:pPr>
            <w:r w:rsidRPr="006E05E0">
              <w:rPr>
                <w:rFonts w:cs="Times New Roman"/>
                <w:sz w:val="24"/>
                <w:szCs w:val="24"/>
              </w:rPr>
              <w:t>BIOL 609</w:t>
            </w:r>
          </w:p>
          <w:p w14:paraId="3B5CE6DF" w14:textId="77777777" w:rsidR="00903E37" w:rsidRPr="006E05E0" w:rsidRDefault="00903E37" w:rsidP="00903E37">
            <w:pPr>
              <w:jc w:val="center"/>
              <w:rPr>
                <w:rFonts w:cs="Times New Roman"/>
                <w:sz w:val="24"/>
                <w:szCs w:val="24"/>
              </w:rPr>
            </w:pPr>
            <w:r w:rsidRPr="006E05E0">
              <w:rPr>
                <w:rFonts w:cs="Times New Roman"/>
                <w:sz w:val="24"/>
                <w:szCs w:val="24"/>
              </w:rPr>
              <w:t>Community Analysis and Bioassessment</w:t>
            </w:r>
          </w:p>
          <w:p w14:paraId="7611D745" w14:textId="77777777" w:rsidR="00903E37" w:rsidRPr="006E05E0" w:rsidRDefault="00903E37" w:rsidP="00903E37">
            <w:pPr>
              <w:jc w:val="center"/>
              <w:rPr>
                <w:rFonts w:cs="Times New Roman"/>
                <w:sz w:val="24"/>
                <w:szCs w:val="24"/>
              </w:rPr>
            </w:pPr>
            <w:r w:rsidRPr="006E05E0">
              <w:rPr>
                <w:rFonts w:cs="Times New Roman"/>
                <w:sz w:val="24"/>
                <w:szCs w:val="24"/>
              </w:rPr>
              <w:t xml:space="preserve">4 credits </w:t>
            </w:r>
          </w:p>
        </w:tc>
        <w:tc>
          <w:tcPr>
            <w:tcW w:w="2338" w:type="dxa"/>
          </w:tcPr>
          <w:p w14:paraId="257C5F3D" w14:textId="77777777" w:rsidR="00903E37" w:rsidRPr="006E05E0" w:rsidRDefault="00903E37" w:rsidP="00903E37">
            <w:pPr>
              <w:jc w:val="center"/>
              <w:rPr>
                <w:rFonts w:cs="Times New Roman"/>
                <w:sz w:val="24"/>
                <w:szCs w:val="24"/>
              </w:rPr>
            </w:pPr>
            <w:r w:rsidRPr="006E05E0">
              <w:rPr>
                <w:rFonts w:cs="Times New Roman"/>
                <w:sz w:val="24"/>
                <w:szCs w:val="24"/>
              </w:rPr>
              <w:t>BIOL 561</w:t>
            </w:r>
          </w:p>
          <w:p w14:paraId="2F5E73AA" w14:textId="77777777" w:rsidR="00903E37" w:rsidRPr="006E05E0" w:rsidRDefault="00903E37" w:rsidP="00903E37">
            <w:pPr>
              <w:jc w:val="center"/>
              <w:rPr>
                <w:rFonts w:cs="Times New Roman"/>
                <w:sz w:val="24"/>
                <w:szCs w:val="24"/>
              </w:rPr>
            </w:pPr>
            <w:r w:rsidRPr="006E05E0">
              <w:rPr>
                <w:rFonts w:cs="Times New Roman"/>
                <w:sz w:val="24"/>
                <w:szCs w:val="24"/>
              </w:rPr>
              <w:t>Entomology</w:t>
            </w:r>
          </w:p>
          <w:p w14:paraId="558805B1" w14:textId="77777777" w:rsidR="00903E37" w:rsidRPr="006E05E0" w:rsidRDefault="00903E37" w:rsidP="00903E37">
            <w:pPr>
              <w:jc w:val="center"/>
              <w:rPr>
                <w:rFonts w:cs="Times New Roman"/>
                <w:sz w:val="24"/>
                <w:szCs w:val="24"/>
              </w:rPr>
            </w:pPr>
            <w:r w:rsidRPr="006E05E0">
              <w:rPr>
                <w:rFonts w:cs="Times New Roman"/>
                <w:sz w:val="24"/>
                <w:szCs w:val="24"/>
              </w:rPr>
              <w:t>4 credits</w:t>
            </w:r>
          </w:p>
        </w:tc>
        <w:tc>
          <w:tcPr>
            <w:tcW w:w="2338" w:type="dxa"/>
          </w:tcPr>
          <w:p w14:paraId="5E4F3556" w14:textId="77777777" w:rsidR="00903E37" w:rsidRPr="006E05E0" w:rsidRDefault="00903E37" w:rsidP="00903E37">
            <w:pPr>
              <w:jc w:val="center"/>
              <w:rPr>
                <w:rFonts w:cs="Times New Roman"/>
                <w:sz w:val="24"/>
                <w:szCs w:val="24"/>
              </w:rPr>
            </w:pPr>
            <w:r w:rsidRPr="006E05E0">
              <w:rPr>
                <w:rFonts w:cs="Times New Roman"/>
                <w:sz w:val="24"/>
                <w:szCs w:val="24"/>
              </w:rPr>
              <w:t>BIOL 510</w:t>
            </w:r>
          </w:p>
          <w:p w14:paraId="1FBDFC83" w14:textId="77777777" w:rsidR="00903E37" w:rsidRPr="006E05E0" w:rsidRDefault="00903E37" w:rsidP="00903E37">
            <w:pPr>
              <w:jc w:val="center"/>
              <w:rPr>
                <w:rFonts w:cs="Times New Roman"/>
                <w:sz w:val="24"/>
                <w:szCs w:val="24"/>
              </w:rPr>
            </w:pPr>
            <w:r w:rsidRPr="006E05E0">
              <w:rPr>
                <w:rFonts w:cs="Times New Roman"/>
                <w:sz w:val="24"/>
                <w:szCs w:val="24"/>
              </w:rPr>
              <w:t>Conservation Biology</w:t>
            </w:r>
          </w:p>
          <w:p w14:paraId="568CE004" w14:textId="77777777" w:rsidR="00903E37" w:rsidRPr="006E05E0" w:rsidRDefault="00903E37" w:rsidP="00903E37">
            <w:pPr>
              <w:jc w:val="center"/>
              <w:rPr>
                <w:rFonts w:cs="Times New Roman"/>
                <w:sz w:val="24"/>
                <w:szCs w:val="24"/>
              </w:rPr>
            </w:pPr>
            <w:r w:rsidRPr="006E05E0">
              <w:rPr>
                <w:rFonts w:cs="Times New Roman"/>
                <w:sz w:val="24"/>
                <w:szCs w:val="24"/>
              </w:rPr>
              <w:t>4 credits</w:t>
            </w:r>
          </w:p>
        </w:tc>
      </w:tr>
      <w:tr w:rsidR="00903E37" w:rsidRPr="006E05E0" w14:paraId="7DDF10C9" w14:textId="77777777" w:rsidTr="00903E37">
        <w:tc>
          <w:tcPr>
            <w:tcW w:w="2337" w:type="dxa"/>
          </w:tcPr>
          <w:p w14:paraId="057005C2" w14:textId="77777777" w:rsidR="00903E37" w:rsidRPr="006E05E0" w:rsidRDefault="00903E37" w:rsidP="00903E37">
            <w:pPr>
              <w:jc w:val="center"/>
              <w:rPr>
                <w:rFonts w:cs="Times New Roman"/>
                <w:sz w:val="24"/>
                <w:szCs w:val="24"/>
              </w:rPr>
            </w:pPr>
            <w:r w:rsidRPr="006E05E0">
              <w:rPr>
                <w:rFonts w:cs="Times New Roman"/>
                <w:sz w:val="24"/>
                <w:szCs w:val="24"/>
              </w:rPr>
              <w:t>BIOL 796</w:t>
            </w:r>
          </w:p>
          <w:p w14:paraId="3599862B" w14:textId="77777777" w:rsidR="00903E37" w:rsidRPr="006E05E0" w:rsidRDefault="00903E37" w:rsidP="00903E37">
            <w:pPr>
              <w:jc w:val="center"/>
              <w:rPr>
                <w:rFonts w:cs="Times New Roman"/>
                <w:sz w:val="24"/>
                <w:szCs w:val="24"/>
              </w:rPr>
            </w:pPr>
            <w:r w:rsidRPr="006E05E0">
              <w:rPr>
                <w:rFonts w:cs="Times New Roman"/>
                <w:sz w:val="24"/>
                <w:szCs w:val="24"/>
              </w:rPr>
              <w:t>Professional Aspects of Biology</w:t>
            </w:r>
          </w:p>
          <w:p w14:paraId="5DBCFD48" w14:textId="77777777" w:rsidR="00903E37" w:rsidRPr="006E05E0" w:rsidRDefault="00903E37" w:rsidP="00903E37">
            <w:pPr>
              <w:jc w:val="center"/>
              <w:rPr>
                <w:rFonts w:cs="Times New Roman"/>
                <w:sz w:val="24"/>
                <w:szCs w:val="24"/>
              </w:rPr>
            </w:pPr>
            <w:r w:rsidRPr="006E05E0">
              <w:rPr>
                <w:rFonts w:cs="Times New Roman"/>
                <w:sz w:val="24"/>
                <w:szCs w:val="24"/>
              </w:rPr>
              <w:t>2 credits</w:t>
            </w:r>
          </w:p>
        </w:tc>
        <w:tc>
          <w:tcPr>
            <w:tcW w:w="2337" w:type="dxa"/>
          </w:tcPr>
          <w:p w14:paraId="364D8EF2" w14:textId="77777777" w:rsidR="00903E37" w:rsidRPr="006E05E0" w:rsidRDefault="00903E37" w:rsidP="00903E37">
            <w:pPr>
              <w:jc w:val="center"/>
              <w:rPr>
                <w:rFonts w:cs="Times New Roman"/>
                <w:sz w:val="24"/>
                <w:szCs w:val="24"/>
              </w:rPr>
            </w:pPr>
            <w:r w:rsidRPr="006E05E0">
              <w:rPr>
                <w:rFonts w:cs="Times New Roman"/>
                <w:sz w:val="24"/>
                <w:szCs w:val="24"/>
              </w:rPr>
              <w:t>BIOL 610</w:t>
            </w:r>
          </w:p>
          <w:p w14:paraId="5871A0F2" w14:textId="77777777" w:rsidR="00903E37" w:rsidRPr="006E05E0" w:rsidRDefault="00903E37" w:rsidP="00903E37">
            <w:pPr>
              <w:jc w:val="center"/>
              <w:rPr>
                <w:rFonts w:cs="Times New Roman"/>
                <w:sz w:val="24"/>
                <w:szCs w:val="24"/>
              </w:rPr>
            </w:pPr>
            <w:r w:rsidRPr="006E05E0">
              <w:rPr>
                <w:rFonts w:cs="Times New Roman"/>
                <w:sz w:val="24"/>
                <w:szCs w:val="24"/>
              </w:rPr>
              <w:t>Population and Community Biology</w:t>
            </w:r>
          </w:p>
          <w:p w14:paraId="1A384540" w14:textId="77777777" w:rsidR="00903E37" w:rsidRPr="006E05E0" w:rsidRDefault="00903E37" w:rsidP="00903E37">
            <w:pPr>
              <w:jc w:val="center"/>
              <w:rPr>
                <w:rFonts w:cs="Times New Roman"/>
                <w:sz w:val="24"/>
                <w:szCs w:val="24"/>
              </w:rPr>
            </w:pPr>
            <w:r w:rsidRPr="006E05E0">
              <w:rPr>
                <w:rFonts w:cs="Times New Roman"/>
                <w:sz w:val="24"/>
                <w:szCs w:val="24"/>
              </w:rPr>
              <w:t>3 credits</w:t>
            </w:r>
          </w:p>
        </w:tc>
        <w:tc>
          <w:tcPr>
            <w:tcW w:w="2338" w:type="dxa"/>
          </w:tcPr>
          <w:p w14:paraId="7BC559D9" w14:textId="77777777" w:rsidR="00903E37" w:rsidRPr="006E05E0" w:rsidRDefault="00903E37" w:rsidP="00903E37">
            <w:pPr>
              <w:jc w:val="center"/>
              <w:rPr>
                <w:rFonts w:cs="Times New Roman"/>
                <w:sz w:val="24"/>
                <w:szCs w:val="24"/>
              </w:rPr>
            </w:pPr>
            <w:r w:rsidRPr="006E05E0">
              <w:rPr>
                <w:rFonts w:cs="Times New Roman"/>
                <w:sz w:val="24"/>
                <w:szCs w:val="24"/>
              </w:rPr>
              <w:t>ENVS 604</w:t>
            </w:r>
          </w:p>
          <w:p w14:paraId="5D14E379" w14:textId="77777777" w:rsidR="00903E37" w:rsidRPr="006E05E0" w:rsidRDefault="00903E37" w:rsidP="00903E37">
            <w:pPr>
              <w:jc w:val="center"/>
              <w:rPr>
                <w:rFonts w:cs="Times New Roman"/>
                <w:sz w:val="24"/>
                <w:szCs w:val="24"/>
              </w:rPr>
            </w:pPr>
            <w:r w:rsidRPr="006E05E0">
              <w:rPr>
                <w:rFonts w:cs="Times New Roman"/>
                <w:sz w:val="24"/>
                <w:szCs w:val="24"/>
              </w:rPr>
              <w:t>Ecosystem Ecology</w:t>
            </w:r>
          </w:p>
          <w:p w14:paraId="05678CBA" w14:textId="77777777" w:rsidR="00903E37" w:rsidRPr="006E05E0" w:rsidRDefault="00903E37" w:rsidP="00903E37">
            <w:pPr>
              <w:jc w:val="center"/>
              <w:rPr>
                <w:rFonts w:cs="Times New Roman"/>
                <w:sz w:val="24"/>
                <w:szCs w:val="24"/>
              </w:rPr>
            </w:pPr>
            <w:r w:rsidRPr="006E05E0">
              <w:rPr>
                <w:rFonts w:cs="Times New Roman"/>
                <w:sz w:val="24"/>
                <w:szCs w:val="24"/>
              </w:rPr>
              <w:t>4 credits</w:t>
            </w:r>
          </w:p>
        </w:tc>
        <w:tc>
          <w:tcPr>
            <w:tcW w:w="2338" w:type="dxa"/>
          </w:tcPr>
          <w:p w14:paraId="708E6108" w14:textId="77777777" w:rsidR="00903E37" w:rsidRPr="006E05E0" w:rsidRDefault="00903E37" w:rsidP="00903E37">
            <w:pPr>
              <w:jc w:val="center"/>
              <w:rPr>
                <w:rFonts w:cs="Times New Roman"/>
                <w:sz w:val="24"/>
                <w:szCs w:val="24"/>
              </w:rPr>
            </w:pPr>
            <w:r w:rsidRPr="006E05E0">
              <w:rPr>
                <w:rFonts w:cs="Times New Roman"/>
                <w:sz w:val="24"/>
                <w:szCs w:val="24"/>
              </w:rPr>
              <w:t>BIOL 896</w:t>
            </w:r>
          </w:p>
          <w:p w14:paraId="212D6938" w14:textId="77777777" w:rsidR="00903E37" w:rsidRPr="006E05E0" w:rsidRDefault="00903E37" w:rsidP="00903E37">
            <w:pPr>
              <w:jc w:val="center"/>
              <w:rPr>
                <w:rFonts w:cs="Times New Roman"/>
                <w:sz w:val="24"/>
                <w:szCs w:val="24"/>
              </w:rPr>
            </w:pPr>
            <w:r w:rsidRPr="006E05E0">
              <w:rPr>
                <w:rFonts w:cs="Times New Roman"/>
                <w:sz w:val="24"/>
                <w:szCs w:val="24"/>
              </w:rPr>
              <w:t>Thesis</w:t>
            </w:r>
          </w:p>
          <w:p w14:paraId="662A3FD1" w14:textId="77777777" w:rsidR="00903E37" w:rsidRPr="006E05E0" w:rsidRDefault="00903E37" w:rsidP="00903E37">
            <w:pPr>
              <w:jc w:val="center"/>
              <w:rPr>
                <w:rFonts w:cs="Times New Roman"/>
                <w:sz w:val="24"/>
                <w:szCs w:val="24"/>
              </w:rPr>
            </w:pPr>
            <w:r w:rsidRPr="006E05E0">
              <w:rPr>
                <w:rFonts w:cs="Times New Roman"/>
                <w:sz w:val="24"/>
                <w:szCs w:val="24"/>
              </w:rPr>
              <w:t>6 credits</w:t>
            </w:r>
          </w:p>
        </w:tc>
      </w:tr>
      <w:tr w:rsidR="00903E37" w:rsidRPr="006E05E0" w14:paraId="027936B0" w14:textId="77777777" w:rsidTr="00903E37">
        <w:tc>
          <w:tcPr>
            <w:tcW w:w="2337" w:type="dxa"/>
          </w:tcPr>
          <w:p w14:paraId="7193E361" w14:textId="77777777" w:rsidR="00903E37" w:rsidRPr="006E05E0" w:rsidRDefault="00903E37" w:rsidP="00903E37">
            <w:pPr>
              <w:jc w:val="center"/>
              <w:rPr>
                <w:rFonts w:cs="Times New Roman"/>
                <w:sz w:val="24"/>
                <w:szCs w:val="24"/>
              </w:rPr>
            </w:pPr>
          </w:p>
        </w:tc>
        <w:tc>
          <w:tcPr>
            <w:tcW w:w="2337" w:type="dxa"/>
          </w:tcPr>
          <w:p w14:paraId="518703E3" w14:textId="77777777" w:rsidR="00903E37" w:rsidRPr="006E05E0" w:rsidRDefault="00903E37" w:rsidP="00903E37">
            <w:pPr>
              <w:jc w:val="center"/>
              <w:rPr>
                <w:rFonts w:cs="Times New Roman"/>
                <w:sz w:val="24"/>
                <w:szCs w:val="24"/>
              </w:rPr>
            </w:pPr>
            <w:r w:rsidRPr="006E05E0">
              <w:rPr>
                <w:rFonts w:cs="Times New Roman"/>
                <w:sz w:val="24"/>
                <w:szCs w:val="24"/>
              </w:rPr>
              <w:t>BIOL 797</w:t>
            </w:r>
          </w:p>
          <w:p w14:paraId="43ACFAD9" w14:textId="77777777" w:rsidR="00903E37" w:rsidRPr="006E05E0" w:rsidRDefault="00903E37" w:rsidP="00903E37">
            <w:pPr>
              <w:jc w:val="center"/>
              <w:rPr>
                <w:rFonts w:cs="Times New Roman"/>
                <w:sz w:val="24"/>
                <w:szCs w:val="24"/>
              </w:rPr>
            </w:pPr>
            <w:r w:rsidRPr="006E05E0">
              <w:rPr>
                <w:rFonts w:cs="Times New Roman"/>
                <w:sz w:val="24"/>
                <w:szCs w:val="24"/>
              </w:rPr>
              <w:t>Graduate Seminar</w:t>
            </w:r>
          </w:p>
          <w:p w14:paraId="5E203970" w14:textId="77777777" w:rsidR="00903E37" w:rsidRPr="006E05E0" w:rsidRDefault="00903E37" w:rsidP="00903E37">
            <w:pPr>
              <w:jc w:val="center"/>
              <w:rPr>
                <w:rFonts w:cs="Times New Roman"/>
                <w:sz w:val="24"/>
                <w:szCs w:val="24"/>
              </w:rPr>
            </w:pPr>
            <w:r w:rsidRPr="006E05E0">
              <w:rPr>
                <w:rFonts w:cs="Times New Roman"/>
                <w:sz w:val="24"/>
                <w:szCs w:val="24"/>
              </w:rPr>
              <w:t>1 credit</w:t>
            </w:r>
          </w:p>
        </w:tc>
        <w:tc>
          <w:tcPr>
            <w:tcW w:w="2338" w:type="dxa"/>
          </w:tcPr>
          <w:p w14:paraId="15485907" w14:textId="77777777" w:rsidR="00903E37" w:rsidRPr="006E05E0" w:rsidRDefault="00903E37" w:rsidP="00903E37">
            <w:pPr>
              <w:jc w:val="center"/>
              <w:rPr>
                <w:rFonts w:cs="Times New Roman"/>
                <w:sz w:val="24"/>
                <w:szCs w:val="24"/>
              </w:rPr>
            </w:pPr>
          </w:p>
        </w:tc>
        <w:tc>
          <w:tcPr>
            <w:tcW w:w="2338" w:type="dxa"/>
          </w:tcPr>
          <w:p w14:paraId="138C2522" w14:textId="77777777" w:rsidR="00903E37" w:rsidRPr="006E05E0" w:rsidRDefault="00903E37" w:rsidP="00903E37">
            <w:pPr>
              <w:jc w:val="center"/>
              <w:rPr>
                <w:rFonts w:cs="Times New Roman"/>
                <w:sz w:val="24"/>
                <w:szCs w:val="24"/>
              </w:rPr>
            </w:pPr>
          </w:p>
        </w:tc>
      </w:tr>
    </w:tbl>
    <w:p w14:paraId="7F33AD4A" w14:textId="77777777" w:rsidR="00903E37" w:rsidRPr="006E05E0" w:rsidRDefault="00903E37" w:rsidP="00903E37">
      <w:pPr>
        <w:spacing w:line="480" w:lineRule="auto"/>
        <w:rPr>
          <w:rFonts w:cs="Times New Roman"/>
        </w:rPr>
      </w:pPr>
    </w:p>
    <w:p w14:paraId="7C8BE84B" w14:textId="77777777" w:rsidR="00903E37" w:rsidRPr="006E05E0" w:rsidRDefault="00903E37" w:rsidP="00903E37">
      <w:pPr>
        <w:spacing w:line="480" w:lineRule="auto"/>
        <w:rPr>
          <w:rFonts w:cs="Times New Roman"/>
        </w:rPr>
      </w:pPr>
      <w:r w:rsidRPr="006E05E0">
        <w:rPr>
          <w:rFonts w:cs="Times New Roman"/>
        </w:rPr>
        <w:t>Thesis Committee:</w:t>
      </w:r>
    </w:p>
    <w:p w14:paraId="1E5B721F" w14:textId="77777777" w:rsidR="00903E37" w:rsidRPr="006E05E0" w:rsidRDefault="00903E37" w:rsidP="00903E37">
      <w:pPr>
        <w:spacing w:line="480" w:lineRule="auto"/>
        <w:rPr>
          <w:rFonts w:cs="Times New Roman"/>
        </w:rPr>
      </w:pPr>
      <w:r w:rsidRPr="006E05E0">
        <w:rPr>
          <w:rFonts w:cs="Times New Roman"/>
        </w:rPr>
        <w:t>Dr. X (advisor)</w:t>
      </w:r>
    </w:p>
    <w:p w14:paraId="3535BFE4" w14:textId="77777777" w:rsidR="00903E37" w:rsidRPr="006E05E0" w:rsidRDefault="00903E37" w:rsidP="00903E37">
      <w:pPr>
        <w:spacing w:line="480" w:lineRule="auto"/>
        <w:rPr>
          <w:rFonts w:cs="Times New Roman"/>
        </w:rPr>
      </w:pPr>
    </w:p>
    <w:p w14:paraId="6A0F633E" w14:textId="77777777" w:rsidR="00903E37" w:rsidRPr="006E05E0" w:rsidRDefault="00903E37" w:rsidP="00903E37">
      <w:pPr>
        <w:spacing w:line="480" w:lineRule="auto"/>
        <w:rPr>
          <w:rFonts w:cs="Times New Roman"/>
        </w:rPr>
      </w:pPr>
      <w:r w:rsidRPr="006E05E0">
        <w:rPr>
          <w:rFonts w:cs="Times New Roman"/>
        </w:rPr>
        <w:t>Dr. XY</w:t>
      </w:r>
    </w:p>
    <w:p w14:paraId="6B5F446C" w14:textId="77777777" w:rsidR="00903E37" w:rsidRPr="006E05E0" w:rsidRDefault="00903E37" w:rsidP="00903E37">
      <w:pPr>
        <w:spacing w:line="480" w:lineRule="auto"/>
        <w:rPr>
          <w:rFonts w:cs="Times New Roman"/>
        </w:rPr>
      </w:pPr>
    </w:p>
    <w:p w14:paraId="40D0C996" w14:textId="77777777" w:rsidR="00903E37" w:rsidRPr="006E05E0" w:rsidRDefault="00903E37" w:rsidP="00903E37">
      <w:pPr>
        <w:spacing w:line="480" w:lineRule="auto"/>
        <w:rPr>
          <w:rFonts w:cs="Times New Roman"/>
        </w:rPr>
      </w:pPr>
      <w:r w:rsidRPr="006E05E0">
        <w:rPr>
          <w:rFonts w:cs="Times New Roman"/>
        </w:rPr>
        <w:t>Dr. XYZ</w:t>
      </w:r>
    </w:p>
    <w:p w14:paraId="69E0B766" w14:textId="77777777" w:rsidR="00903E37" w:rsidRPr="006E05E0" w:rsidRDefault="00903E37" w:rsidP="00DF5ABA"/>
    <w:p w14:paraId="24D25E21" w14:textId="77777777" w:rsidR="00903E37" w:rsidRPr="006E05E0" w:rsidRDefault="00903E37" w:rsidP="00DF5ABA"/>
    <w:p w14:paraId="3571DB46" w14:textId="77777777" w:rsidR="00903E37" w:rsidRPr="006E05E0" w:rsidRDefault="00903E37" w:rsidP="00DF5ABA"/>
    <w:p w14:paraId="6BF5EA9D" w14:textId="77777777" w:rsidR="00903E37" w:rsidRPr="006E05E0" w:rsidRDefault="00903E37" w:rsidP="00DF5ABA"/>
    <w:p w14:paraId="54366F3D" w14:textId="77777777" w:rsidR="00903E37" w:rsidRPr="006E05E0" w:rsidRDefault="00903E37" w:rsidP="00DF5ABA"/>
    <w:p w14:paraId="475647B5" w14:textId="77777777" w:rsidR="00903E37" w:rsidRPr="006E05E0" w:rsidRDefault="00903E37" w:rsidP="00DF5ABA"/>
    <w:p w14:paraId="5409CEB5" w14:textId="77777777" w:rsidR="00903E37" w:rsidRPr="006E05E0" w:rsidRDefault="00903E37" w:rsidP="00DF5ABA"/>
    <w:p w14:paraId="174BDB6F" w14:textId="77777777" w:rsidR="00903E37" w:rsidRPr="006E05E0" w:rsidRDefault="00903E37" w:rsidP="00DF5ABA"/>
    <w:p w14:paraId="542DF775" w14:textId="77777777" w:rsidR="00903E37" w:rsidRPr="006E05E0" w:rsidRDefault="00903E37" w:rsidP="00DF5ABA"/>
    <w:p w14:paraId="3044DF58" w14:textId="77777777" w:rsidR="00E27AE3" w:rsidRPr="006E05E0" w:rsidRDefault="00E27AE3" w:rsidP="00DF5ABA"/>
    <w:p w14:paraId="7CDA8FC5" w14:textId="573084D7" w:rsidR="00B97656" w:rsidRDefault="00B97656" w:rsidP="00DF5ABA"/>
    <w:p w14:paraId="7B650617" w14:textId="77777777" w:rsidR="00B97656" w:rsidRPr="006E05E0" w:rsidRDefault="00B97656" w:rsidP="00DF5ABA"/>
    <w:p w14:paraId="61843AAB" w14:textId="77777777" w:rsidR="00E27AE3" w:rsidRPr="006E05E0" w:rsidRDefault="00E27AE3" w:rsidP="00E27AE3">
      <w:pPr>
        <w:pStyle w:val="BodyTextIndent3"/>
        <w:ind w:left="0" w:firstLine="0"/>
        <w:rPr>
          <w:rFonts w:asciiTheme="minorHAnsi" w:hAnsiTheme="minorHAnsi"/>
        </w:rPr>
      </w:pPr>
    </w:p>
    <w:p w14:paraId="28CB9866" w14:textId="77777777" w:rsidR="00E27AE3" w:rsidRPr="006E05E0" w:rsidRDefault="00E27AE3" w:rsidP="00E27AE3">
      <w:pPr>
        <w:jc w:val="center"/>
        <w:rPr>
          <w:b/>
        </w:rPr>
      </w:pPr>
      <w:r w:rsidRPr="006E05E0">
        <w:rPr>
          <w:b/>
        </w:rPr>
        <w:t>PROPOSAL FOR A THESIS ENTITLED</w:t>
      </w:r>
    </w:p>
    <w:p w14:paraId="25A25893" w14:textId="77777777" w:rsidR="00E27AE3" w:rsidRPr="006E05E0" w:rsidRDefault="00E27AE3" w:rsidP="00E27AE3">
      <w:pPr>
        <w:jc w:val="center"/>
        <w:rPr>
          <w:b/>
        </w:rPr>
      </w:pPr>
    </w:p>
    <w:p w14:paraId="602CB8DF" w14:textId="77777777" w:rsidR="00E27AE3" w:rsidRPr="006E05E0" w:rsidRDefault="00E27AE3" w:rsidP="00E27AE3">
      <w:pPr>
        <w:jc w:val="center"/>
        <w:rPr>
          <w:b/>
        </w:rPr>
      </w:pPr>
      <w:r w:rsidRPr="006E05E0">
        <w:rPr>
          <w:b/>
        </w:rPr>
        <w:fldChar w:fldCharType="begin">
          <w:ffData>
            <w:name w:val="Text1"/>
            <w:enabled/>
            <w:calcOnExit w:val="0"/>
            <w:textInput>
              <w:default w:val="click here to enter your title"/>
            </w:textInput>
          </w:ffData>
        </w:fldChar>
      </w:r>
      <w:bookmarkStart w:id="2" w:name="Text1"/>
      <w:r w:rsidRPr="006E05E0">
        <w:rPr>
          <w:b/>
        </w:rPr>
        <w:instrText xml:space="preserve"> FORMTEXT </w:instrText>
      </w:r>
      <w:r w:rsidRPr="006E05E0">
        <w:rPr>
          <w:b/>
        </w:rPr>
      </w:r>
      <w:r w:rsidRPr="006E05E0">
        <w:rPr>
          <w:b/>
        </w:rPr>
        <w:fldChar w:fldCharType="separate"/>
      </w:r>
      <w:r w:rsidRPr="006E05E0">
        <w:rPr>
          <w:b/>
          <w:noProof/>
        </w:rPr>
        <w:t>click here to enter your title</w:t>
      </w:r>
      <w:r w:rsidRPr="006E05E0">
        <w:rPr>
          <w:b/>
        </w:rPr>
        <w:fldChar w:fldCharType="end"/>
      </w:r>
      <w:bookmarkEnd w:id="2"/>
    </w:p>
    <w:p w14:paraId="2EBD2911" w14:textId="77777777" w:rsidR="00E27AE3" w:rsidRPr="006E05E0" w:rsidRDefault="00E27AE3" w:rsidP="00E27AE3">
      <w:pPr>
        <w:rPr>
          <w:b/>
        </w:rPr>
      </w:pPr>
    </w:p>
    <w:p w14:paraId="29DD33CA" w14:textId="77777777" w:rsidR="00E27AE3" w:rsidRPr="006E05E0" w:rsidRDefault="00E27AE3" w:rsidP="00E27AE3">
      <w:pPr>
        <w:rPr>
          <w:b/>
        </w:rPr>
      </w:pPr>
    </w:p>
    <w:p w14:paraId="26189238" w14:textId="77777777" w:rsidR="00E27AE3" w:rsidRPr="006E05E0" w:rsidRDefault="00E27AE3" w:rsidP="00E27AE3">
      <w:pPr>
        <w:rPr>
          <w:b/>
        </w:rPr>
      </w:pPr>
    </w:p>
    <w:p w14:paraId="17AE2CE9" w14:textId="77777777" w:rsidR="00E27AE3" w:rsidRPr="006E05E0" w:rsidRDefault="00E27AE3" w:rsidP="00E27AE3"/>
    <w:p w14:paraId="0FFDB3D3" w14:textId="77777777" w:rsidR="00E27AE3" w:rsidRPr="006E05E0" w:rsidRDefault="00E27AE3" w:rsidP="00E27AE3"/>
    <w:p w14:paraId="12E85C94" w14:textId="77777777" w:rsidR="00E27AE3" w:rsidRPr="006E05E0" w:rsidRDefault="00E27AE3" w:rsidP="00E27AE3">
      <w:pPr>
        <w:jc w:val="center"/>
      </w:pPr>
      <w:r w:rsidRPr="006E05E0">
        <w:t>by</w:t>
      </w:r>
    </w:p>
    <w:p w14:paraId="773452B5" w14:textId="77777777" w:rsidR="00E27AE3" w:rsidRPr="006E05E0" w:rsidRDefault="00E27AE3" w:rsidP="00E27AE3"/>
    <w:p w14:paraId="2D55EBC2" w14:textId="77777777" w:rsidR="00E27AE3" w:rsidRPr="006E05E0" w:rsidRDefault="00E27AE3" w:rsidP="00E27AE3">
      <w:pPr>
        <w:spacing w:line="480" w:lineRule="atLeast"/>
        <w:jc w:val="center"/>
      </w:pPr>
      <w:r w:rsidRPr="006E05E0">
        <w:fldChar w:fldCharType="begin">
          <w:ffData>
            <w:name w:val="Text2"/>
            <w:enabled/>
            <w:calcOnExit w:val="0"/>
            <w:textInput>
              <w:default w:val="click here to enter your name"/>
            </w:textInput>
          </w:ffData>
        </w:fldChar>
      </w:r>
      <w:bookmarkStart w:id="3" w:name="Text2"/>
      <w:r w:rsidRPr="006E05E0">
        <w:instrText xml:space="preserve"> FORMTEXT </w:instrText>
      </w:r>
      <w:r w:rsidRPr="006E05E0">
        <w:fldChar w:fldCharType="separate"/>
      </w:r>
      <w:r w:rsidRPr="006E05E0">
        <w:rPr>
          <w:noProof/>
        </w:rPr>
        <w:t>click here to enter your name</w:t>
      </w:r>
      <w:r w:rsidRPr="006E05E0">
        <w:fldChar w:fldCharType="end"/>
      </w:r>
      <w:bookmarkEnd w:id="3"/>
    </w:p>
    <w:p w14:paraId="54422AA5" w14:textId="77777777" w:rsidR="00E27AE3" w:rsidRPr="006E05E0" w:rsidRDefault="00E27AE3" w:rsidP="00E27AE3">
      <w:pPr>
        <w:spacing w:line="480" w:lineRule="atLeast"/>
      </w:pPr>
    </w:p>
    <w:p w14:paraId="096AEC7D" w14:textId="77777777" w:rsidR="00E27AE3" w:rsidRPr="006E05E0" w:rsidRDefault="00E27AE3" w:rsidP="00E27AE3">
      <w:pPr>
        <w:spacing w:line="480" w:lineRule="atLeast"/>
      </w:pPr>
    </w:p>
    <w:p w14:paraId="65FF2424" w14:textId="77777777" w:rsidR="00E27AE3" w:rsidRPr="006E05E0" w:rsidRDefault="00E27AE3" w:rsidP="00E27AE3">
      <w:pPr>
        <w:spacing w:line="480" w:lineRule="atLeast"/>
      </w:pPr>
      <w:r w:rsidRPr="006E05E0">
        <w:t>Approved by Thesis Committee:</w:t>
      </w:r>
    </w:p>
    <w:p w14:paraId="081A63C8" w14:textId="77777777" w:rsidR="00E27AE3" w:rsidRPr="006E05E0" w:rsidRDefault="00E27AE3" w:rsidP="00E27AE3">
      <w:pPr>
        <w:spacing w:line="480" w:lineRule="atLeast"/>
      </w:pPr>
    </w:p>
    <w:p w14:paraId="777295F1" w14:textId="77777777" w:rsidR="00E27AE3" w:rsidRPr="006E05E0" w:rsidRDefault="00E27AE3" w:rsidP="00E27AE3">
      <w:pPr>
        <w:spacing w:line="480" w:lineRule="atLeast"/>
      </w:pPr>
      <w:r w:rsidRPr="006E05E0">
        <w:t>Chair    _________________________________________</w:t>
      </w:r>
    </w:p>
    <w:p w14:paraId="01EF37CA" w14:textId="77777777" w:rsidR="00E27AE3" w:rsidRPr="006E05E0" w:rsidRDefault="00E27AE3" w:rsidP="00E27AE3">
      <w:pPr>
        <w:spacing w:line="480" w:lineRule="atLeast"/>
      </w:pPr>
      <w:r w:rsidRPr="006E05E0">
        <w:tab/>
      </w:r>
      <w:r w:rsidRPr="006E05E0">
        <w:fldChar w:fldCharType="begin">
          <w:ffData>
            <w:name w:val="Text3"/>
            <w:enabled/>
            <w:calcOnExit w:val="0"/>
            <w:textInput>
              <w:default w:val="click her to enter your committee chair's name"/>
            </w:textInput>
          </w:ffData>
        </w:fldChar>
      </w:r>
      <w:bookmarkStart w:id="4" w:name="Text3"/>
      <w:r w:rsidRPr="006E05E0">
        <w:instrText xml:space="preserve"> FORMTEXT </w:instrText>
      </w:r>
      <w:r w:rsidRPr="006E05E0">
        <w:fldChar w:fldCharType="separate"/>
      </w:r>
      <w:r w:rsidRPr="006E05E0">
        <w:rPr>
          <w:noProof/>
        </w:rPr>
        <w:t>click her to enter your committee chair's name</w:t>
      </w:r>
      <w:r w:rsidRPr="006E05E0">
        <w:fldChar w:fldCharType="end"/>
      </w:r>
      <w:bookmarkEnd w:id="4"/>
    </w:p>
    <w:p w14:paraId="513BEFF6" w14:textId="77777777" w:rsidR="00E27AE3" w:rsidRPr="006E05E0" w:rsidRDefault="00E27AE3" w:rsidP="00E27AE3">
      <w:pPr>
        <w:spacing w:line="480" w:lineRule="atLeast"/>
      </w:pPr>
    </w:p>
    <w:p w14:paraId="03719753" w14:textId="77777777" w:rsidR="00E27AE3" w:rsidRPr="006E05E0" w:rsidRDefault="00E27AE3" w:rsidP="00E27AE3">
      <w:pPr>
        <w:spacing w:line="480" w:lineRule="atLeast"/>
      </w:pPr>
      <w:r w:rsidRPr="006E05E0">
        <w:t>Member ________________________________________</w:t>
      </w:r>
    </w:p>
    <w:p w14:paraId="37C7054C" w14:textId="77777777" w:rsidR="00E27AE3" w:rsidRPr="006E05E0" w:rsidRDefault="00E27AE3" w:rsidP="00E27AE3">
      <w:pPr>
        <w:pStyle w:val="Footer"/>
        <w:tabs>
          <w:tab w:val="clear" w:pos="4320"/>
          <w:tab w:val="clear" w:pos="8640"/>
        </w:tabs>
        <w:spacing w:line="480" w:lineRule="atLeast"/>
      </w:pPr>
      <w:r w:rsidRPr="006E05E0">
        <w:tab/>
      </w:r>
      <w:r w:rsidRPr="006E05E0">
        <w:fldChar w:fldCharType="begin">
          <w:ffData>
            <w:name w:val="Text4"/>
            <w:enabled/>
            <w:calcOnExit w:val="0"/>
            <w:textInput>
              <w:default w:val="click here to enter your first committee member's name"/>
            </w:textInput>
          </w:ffData>
        </w:fldChar>
      </w:r>
      <w:bookmarkStart w:id="5" w:name="Text4"/>
      <w:r w:rsidRPr="006E05E0">
        <w:instrText xml:space="preserve"> FORMTEXT </w:instrText>
      </w:r>
      <w:r w:rsidRPr="006E05E0">
        <w:fldChar w:fldCharType="separate"/>
      </w:r>
      <w:r w:rsidRPr="006E05E0">
        <w:rPr>
          <w:noProof/>
        </w:rPr>
        <w:t>click here to enter your first committee member's name</w:t>
      </w:r>
      <w:r w:rsidRPr="006E05E0">
        <w:fldChar w:fldCharType="end"/>
      </w:r>
      <w:bookmarkEnd w:id="5"/>
    </w:p>
    <w:p w14:paraId="69230CA6" w14:textId="77777777" w:rsidR="00E27AE3" w:rsidRPr="006E05E0" w:rsidRDefault="00E27AE3" w:rsidP="00E27AE3">
      <w:pPr>
        <w:pStyle w:val="Footer"/>
        <w:tabs>
          <w:tab w:val="clear" w:pos="4320"/>
          <w:tab w:val="clear" w:pos="8640"/>
        </w:tabs>
        <w:spacing w:line="480" w:lineRule="atLeast"/>
      </w:pPr>
    </w:p>
    <w:p w14:paraId="00A9268F" w14:textId="77777777" w:rsidR="00E27AE3" w:rsidRPr="006E05E0" w:rsidRDefault="00E27AE3" w:rsidP="00E27AE3">
      <w:pPr>
        <w:spacing w:line="480" w:lineRule="atLeast"/>
      </w:pPr>
      <w:r w:rsidRPr="006E05E0">
        <w:t>Member _________________________________________</w:t>
      </w:r>
    </w:p>
    <w:p w14:paraId="7438DECA" w14:textId="77777777" w:rsidR="00E27AE3" w:rsidRPr="006E05E0" w:rsidRDefault="00E27AE3" w:rsidP="00E27AE3">
      <w:r w:rsidRPr="006E05E0">
        <w:tab/>
      </w:r>
      <w:r w:rsidRPr="006E05E0">
        <w:fldChar w:fldCharType="begin">
          <w:ffData>
            <w:name w:val="Text5"/>
            <w:enabled/>
            <w:calcOnExit w:val="0"/>
            <w:textInput>
              <w:default w:val="click here to enter your second committee member's name"/>
            </w:textInput>
          </w:ffData>
        </w:fldChar>
      </w:r>
      <w:bookmarkStart w:id="6" w:name="Text5"/>
      <w:r w:rsidRPr="006E05E0">
        <w:instrText xml:space="preserve"> FORMTEXT </w:instrText>
      </w:r>
      <w:r w:rsidRPr="006E05E0">
        <w:fldChar w:fldCharType="separate"/>
      </w:r>
      <w:r w:rsidRPr="006E05E0">
        <w:rPr>
          <w:noProof/>
        </w:rPr>
        <w:t>click here to enter your second committee member's name</w:t>
      </w:r>
      <w:r w:rsidRPr="006E05E0">
        <w:fldChar w:fldCharType="end"/>
      </w:r>
      <w:bookmarkEnd w:id="6"/>
    </w:p>
    <w:p w14:paraId="44C7D6FB" w14:textId="77777777" w:rsidR="00E27AE3" w:rsidRPr="006E05E0" w:rsidRDefault="00E27AE3" w:rsidP="00E27AE3"/>
    <w:p w14:paraId="418F3A45" w14:textId="77777777" w:rsidR="00E27AE3" w:rsidRPr="006E05E0" w:rsidRDefault="00E27AE3" w:rsidP="00E27AE3"/>
    <w:p w14:paraId="2EBB2FCD" w14:textId="77777777" w:rsidR="00E27AE3" w:rsidRPr="006E05E0" w:rsidRDefault="00E27AE3" w:rsidP="00E27AE3">
      <w:pPr>
        <w:pStyle w:val="BodyTextIndent3"/>
        <w:ind w:left="0" w:firstLine="0"/>
        <w:rPr>
          <w:rFonts w:asciiTheme="minorHAnsi" w:hAnsiTheme="minorHAnsi"/>
          <w:b w:val="0"/>
        </w:rPr>
      </w:pPr>
      <w:r w:rsidRPr="006E05E0">
        <w:rPr>
          <w:rFonts w:asciiTheme="minorHAnsi" w:hAnsiTheme="minorHAnsi"/>
          <w:b w:val="0"/>
        </w:rPr>
        <w:t>Date ____________________</w:t>
      </w:r>
    </w:p>
    <w:p w14:paraId="5E2590EE" w14:textId="77777777" w:rsidR="00E27AE3" w:rsidRPr="006E05E0" w:rsidRDefault="00E27AE3" w:rsidP="00E27AE3">
      <w:pPr>
        <w:pStyle w:val="BodyTextIndent3"/>
        <w:ind w:left="0" w:firstLine="0"/>
        <w:rPr>
          <w:rFonts w:asciiTheme="minorHAnsi" w:hAnsiTheme="minorHAnsi"/>
        </w:rPr>
      </w:pPr>
    </w:p>
    <w:p w14:paraId="6235E2E9" w14:textId="77777777" w:rsidR="00E27AE3" w:rsidRPr="006E05E0" w:rsidRDefault="00E27AE3" w:rsidP="00E27AE3">
      <w:pPr>
        <w:pStyle w:val="BodyTextIndent3"/>
        <w:ind w:left="0" w:firstLine="0"/>
        <w:rPr>
          <w:rFonts w:asciiTheme="minorHAnsi" w:hAnsiTheme="minorHAnsi"/>
        </w:rPr>
      </w:pPr>
    </w:p>
    <w:p w14:paraId="484EE66D" w14:textId="77777777" w:rsidR="00E27AE3" w:rsidRPr="006E05E0" w:rsidRDefault="00E27AE3" w:rsidP="00E27AE3">
      <w:pPr>
        <w:pStyle w:val="BodyTextIndent3"/>
        <w:ind w:left="0" w:firstLine="0"/>
        <w:rPr>
          <w:rFonts w:asciiTheme="minorHAnsi" w:hAnsiTheme="minorHAnsi"/>
        </w:rPr>
      </w:pPr>
    </w:p>
    <w:p w14:paraId="15EABF03" w14:textId="77777777" w:rsidR="00E27AE3" w:rsidRPr="006E05E0" w:rsidRDefault="00E27AE3" w:rsidP="00E27AE3">
      <w:pPr>
        <w:pStyle w:val="BodyTextIndent3"/>
        <w:ind w:left="0" w:firstLine="0"/>
        <w:rPr>
          <w:rFonts w:asciiTheme="minorHAnsi" w:hAnsiTheme="minorHAnsi"/>
        </w:rPr>
      </w:pPr>
    </w:p>
    <w:p w14:paraId="69AEA0A4" w14:textId="77777777" w:rsidR="00E27AE3" w:rsidRPr="006E05E0" w:rsidRDefault="00E27AE3" w:rsidP="00E27AE3">
      <w:pPr>
        <w:pStyle w:val="BodyTextIndent3"/>
        <w:ind w:left="720" w:hanging="720"/>
        <w:rPr>
          <w:rFonts w:asciiTheme="minorHAnsi" w:hAnsiTheme="minorHAnsi"/>
        </w:rPr>
      </w:pPr>
    </w:p>
    <w:p w14:paraId="6B55A983" w14:textId="77777777" w:rsidR="00E27AE3" w:rsidRPr="006E05E0" w:rsidRDefault="00E27AE3" w:rsidP="00E27AE3">
      <w:pPr>
        <w:pStyle w:val="BodyTextIndent3"/>
        <w:ind w:left="720" w:hanging="720"/>
        <w:rPr>
          <w:rFonts w:asciiTheme="minorHAnsi" w:hAnsiTheme="minorHAnsi"/>
        </w:rPr>
      </w:pPr>
    </w:p>
    <w:p w14:paraId="5055030C" w14:textId="77777777" w:rsidR="00E27AE3" w:rsidRPr="006E05E0" w:rsidRDefault="00E27AE3" w:rsidP="00E27AE3">
      <w:r w:rsidRPr="006E05E0">
        <w:t>Received by Biology Graduate Program Director On _________________________</w:t>
      </w:r>
    </w:p>
    <w:p w14:paraId="780E8EAB" w14:textId="77777777" w:rsidR="00E27AE3" w:rsidRPr="006E05E0" w:rsidRDefault="00E27AE3" w:rsidP="00DF5ABA"/>
    <w:p w14:paraId="027B1DF2" w14:textId="77777777" w:rsidR="00903E37" w:rsidRDefault="00903E37" w:rsidP="00DF5ABA"/>
    <w:p w14:paraId="06AFABF9" w14:textId="064EDE7E" w:rsidR="00B97656" w:rsidRDefault="00B97656" w:rsidP="00E45475"/>
    <w:p w14:paraId="1ABA28AB" w14:textId="77777777" w:rsidR="00B97656" w:rsidRDefault="00B97656" w:rsidP="00E45475"/>
    <w:p w14:paraId="10415C55" w14:textId="5B795CD9" w:rsidR="006A2375" w:rsidRPr="006A2375" w:rsidRDefault="006A2375" w:rsidP="006A2375">
      <w:pPr>
        <w:jc w:val="center"/>
        <w:rPr>
          <w:rFonts w:ascii="Cambria" w:hAnsi="Cambria"/>
          <w:b/>
        </w:rPr>
      </w:pPr>
      <w:r w:rsidRPr="006A2375">
        <w:rPr>
          <w:rFonts w:ascii="Cambria" w:hAnsi="Cambria"/>
          <w:b/>
        </w:rPr>
        <w:t>NEW</w:t>
      </w:r>
      <w:r w:rsidR="007554DB">
        <w:rPr>
          <w:rFonts w:ascii="Cambria" w:hAnsi="Cambria"/>
          <w:b/>
        </w:rPr>
        <w:t xml:space="preserve"> </w:t>
      </w:r>
      <w:r w:rsidR="00112191">
        <w:rPr>
          <w:rFonts w:ascii="Cambria" w:hAnsi="Cambria"/>
          <w:b/>
        </w:rPr>
        <w:t xml:space="preserve">THESIS </w:t>
      </w:r>
      <w:r w:rsidR="007554DB">
        <w:rPr>
          <w:rFonts w:ascii="Cambria" w:hAnsi="Cambria"/>
          <w:b/>
        </w:rPr>
        <w:t>GRADUATE</w:t>
      </w:r>
      <w:r w:rsidRPr="006A2375">
        <w:rPr>
          <w:rFonts w:ascii="Cambria" w:hAnsi="Cambria"/>
          <w:b/>
        </w:rPr>
        <w:t xml:space="preserve"> STUDENT CHECKLIST</w:t>
      </w:r>
    </w:p>
    <w:p w14:paraId="367FE8DE" w14:textId="77777777" w:rsidR="006A2375" w:rsidRPr="006A2375" w:rsidRDefault="006A2375" w:rsidP="00E45475">
      <w:pPr>
        <w:rPr>
          <w:rFonts w:ascii="Cambria" w:hAnsi="Cambria"/>
        </w:rPr>
      </w:pPr>
    </w:p>
    <w:p w14:paraId="287B2C3B" w14:textId="77777777" w:rsidR="00E45475" w:rsidRPr="006A2375" w:rsidRDefault="00E45475" w:rsidP="00E45475">
      <w:pPr>
        <w:rPr>
          <w:rFonts w:ascii="Cambria" w:hAnsi="Cambria"/>
        </w:rPr>
      </w:pPr>
      <w:r w:rsidRPr="006A2375">
        <w:rPr>
          <w:rFonts w:ascii="Cambria" w:hAnsi="Cambria"/>
        </w:rPr>
        <w:t>Congratulations!! Now that you have been admitted to the Biology Graduate program there are a few things that should do to ensure a smooth transition into your first semester.</w:t>
      </w:r>
    </w:p>
    <w:p w14:paraId="185CA6D5" w14:textId="77777777" w:rsidR="00E45475" w:rsidRPr="006A2375" w:rsidRDefault="00E45475" w:rsidP="00E45475">
      <w:pPr>
        <w:rPr>
          <w:rFonts w:ascii="Cambria" w:hAnsi="Cambria"/>
        </w:rPr>
      </w:pPr>
    </w:p>
    <w:p w14:paraId="3578F339" w14:textId="12E20ED4" w:rsidR="00E45475" w:rsidRPr="006A2375" w:rsidRDefault="00E45475" w:rsidP="006A2375">
      <w:pPr>
        <w:pStyle w:val="ListParagraph"/>
        <w:numPr>
          <w:ilvl w:val="0"/>
          <w:numId w:val="25"/>
        </w:numPr>
        <w:rPr>
          <w:rFonts w:ascii="Cambria" w:hAnsi="Cambria"/>
          <w:sz w:val="24"/>
          <w:szCs w:val="24"/>
        </w:rPr>
      </w:pPr>
      <w:r w:rsidRPr="006A2375">
        <w:rPr>
          <w:rFonts w:ascii="Cambria" w:hAnsi="Cambria"/>
          <w:sz w:val="24"/>
          <w:szCs w:val="24"/>
        </w:rPr>
        <w:t xml:space="preserve">Check your home mailbox you should receive a letter from the office of graduate studies informing you of your Research or Teaching assistantship award.  This letter details your award amount and when you will receive your first </w:t>
      </w:r>
      <w:r w:rsidR="00BD64AD" w:rsidRPr="006A2375">
        <w:rPr>
          <w:rFonts w:ascii="Cambria" w:hAnsi="Cambria"/>
          <w:sz w:val="24"/>
          <w:szCs w:val="24"/>
        </w:rPr>
        <w:t>paycheck</w:t>
      </w:r>
      <w:r w:rsidRPr="006A2375">
        <w:rPr>
          <w:rFonts w:ascii="Cambria" w:hAnsi="Cambria"/>
          <w:sz w:val="24"/>
          <w:szCs w:val="24"/>
        </w:rPr>
        <w:t>. This letter should also be taken to the parking and transportation office so that you can purchase a faculty</w:t>
      </w:r>
      <w:r w:rsidR="00BD64AD" w:rsidRPr="006A2375">
        <w:rPr>
          <w:rFonts w:ascii="Cambria" w:hAnsi="Cambria"/>
          <w:sz w:val="24"/>
          <w:szCs w:val="24"/>
        </w:rPr>
        <w:t>/staff-parking</w:t>
      </w:r>
      <w:r w:rsidRPr="006A2375">
        <w:rPr>
          <w:rFonts w:ascii="Cambria" w:hAnsi="Cambria"/>
          <w:sz w:val="24"/>
          <w:szCs w:val="24"/>
        </w:rPr>
        <w:t xml:space="preserve"> permit.</w:t>
      </w:r>
    </w:p>
    <w:p w14:paraId="188FD40C" w14:textId="77777777" w:rsidR="00E45475" w:rsidRPr="006A2375" w:rsidRDefault="00E45475" w:rsidP="00E45475">
      <w:pPr>
        <w:pStyle w:val="ListParagraph"/>
        <w:rPr>
          <w:rFonts w:ascii="Cambria" w:hAnsi="Cambria"/>
          <w:sz w:val="24"/>
          <w:szCs w:val="24"/>
        </w:rPr>
      </w:pPr>
    </w:p>
    <w:p w14:paraId="7C17B43C" w14:textId="58EB71CB" w:rsidR="00E45475" w:rsidRPr="006A2375" w:rsidRDefault="00E45475" w:rsidP="006A2375">
      <w:pPr>
        <w:pStyle w:val="ListParagraph"/>
        <w:numPr>
          <w:ilvl w:val="0"/>
          <w:numId w:val="25"/>
        </w:numPr>
        <w:rPr>
          <w:rFonts w:ascii="Cambria" w:hAnsi="Cambria"/>
          <w:sz w:val="24"/>
          <w:szCs w:val="24"/>
        </w:rPr>
      </w:pPr>
      <w:r w:rsidRPr="006A2375">
        <w:rPr>
          <w:rFonts w:ascii="Cambria" w:hAnsi="Cambria"/>
          <w:sz w:val="24"/>
          <w:szCs w:val="24"/>
        </w:rPr>
        <w:t xml:space="preserve">Make sure that you are enrolled in at least 2 courses for the semester (6 credits in total).  If you need placeholder credits for financial aid, please email the </w:t>
      </w:r>
      <w:r w:rsidR="00112191">
        <w:rPr>
          <w:rFonts w:ascii="Cambria" w:hAnsi="Cambria"/>
          <w:sz w:val="24"/>
          <w:szCs w:val="24"/>
        </w:rPr>
        <w:t>program director</w:t>
      </w:r>
      <w:r w:rsidRPr="006A2375">
        <w:rPr>
          <w:rFonts w:ascii="Cambria" w:hAnsi="Cambria"/>
          <w:sz w:val="24"/>
          <w:szCs w:val="24"/>
        </w:rPr>
        <w:t xml:space="preserve"> as soon as possible.</w:t>
      </w:r>
    </w:p>
    <w:p w14:paraId="5081603F" w14:textId="77777777" w:rsidR="00E45475" w:rsidRPr="006A2375" w:rsidRDefault="00E45475" w:rsidP="00E45475">
      <w:pPr>
        <w:pStyle w:val="ListParagraph"/>
        <w:rPr>
          <w:rFonts w:ascii="Cambria" w:hAnsi="Cambria"/>
          <w:sz w:val="24"/>
          <w:szCs w:val="24"/>
        </w:rPr>
      </w:pPr>
    </w:p>
    <w:p w14:paraId="346A5C88" w14:textId="40D5A7D2" w:rsidR="00E45475" w:rsidRPr="006A2375" w:rsidRDefault="00E45475" w:rsidP="006A2375">
      <w:pPr>
        <w:pStyle w:val="ListParagraph"/>
        <w:numPr>
          <w:ilvl w:val="0"/>
          <w:numId w:val="25"/>
        </w:numPr>
        <w:rPr>
          <w:rFonts w:ascii="Cambria" w:hAnsi="Cambria"/>
          <w:sz w:val="24"/>
          <w:szCs w:val="24"/>
        </w:rPr>
      </w:pPr>
      <w:r w:rsidRPr="006A2375">
        <w:rPr>
          <w:rFonts w:ascii="Cambria" w:hAnsi="Cambria"/>
          <w:sz w:val="24"/>
          <w:szCs w:val="24"/>
        </w:rPr>
        <w:t>Be sure to purchase a faculty</w:t>
      </w:r>
      <w:r w:rsidR="00BD64AD" w:rsidRPr="006A2375">
        <w:rPr>
          <w:rFonts w:ascii="Cambria" w:hAnsi="Cambria"/>
          <w:sz w:val="24"/>
          <w:szCs w:val="24"/>
        </w:rPr>
        <w:t>/staff-parking</w:t>
      </w:r>
      <w:r w:rsidRPr="006A2375">
        <w:rPr>
          <w:rFonts w:ascii="Cambria" w:hAnsi="Cambria"/>
          <w:sz w:val="24"/>
          <w:szCs w:val="24"/>
        </w:rPr>
        <w:t xml:space="preserve"> permit before the first day of classes to avoid parking tickets. </w:t>
      </w:r>
    </w:p>
    <w:p w14:paraId="14488061" w14:textId="77777777" w:rsidR="00BD64AD" w:rsidRPr="006A2375" w:rsidRDefault="00BD64AD" w:rsidP="00BD64AD">
      <w:pPr>
        <w:rPr>
          <w:rFonts w:ascii="Cambria" w:hAnsi="Cambria"/>
        </w:rPr>
      </w:pPr>
    </w:p>
    <w:p w14:paraId="6F6C9543" w14:textId="09E156CD" w:rsidR="00E45475" w:rsidRPr="006A2375" w:rsidRDefault="00E45475" w:rsidP="006A2375">
      <w:pPr>
        <w:pStyle w:val="ListParagraph"/>
        <w:numPr>
          <w:ilvl w:val="0"/>
          <w:numId w:val="25"/>
        </w:numPr>
        <w:rPr>
          <w:rFonts w:ascii="Cambria" w:hAnsi="Cambria"/>
          <w:sz w:val="24"/>
          <w:szCs w:val="24"/>
        </w:rPr>
      </w:pPr>
      <w:r w:rsidRPr="006A2375">
        <w:rPr>
          <w:rFonts w:ascii="Cambria" w:hAnsi="Cambria"/>
          <w:sz w:val="24"/>
          <w:szCs w:val="24"/>
        </w:rPr>
        <w:t>In order to receive your paycheck via Direct Deposit, you will need to fill out an I9 form, Direct Deposit form, as well as the W-4 tax form. All of these documents will need to be turned into the Student financial services office (W-4, Direct deposit form) and the Office of Human resources (I9) which are located in the Administration Building.  Complete these forms as soon as possible to avoid delay in direct deposit setup.</w:t>
      </w:r>
      <w:r w:rsidR="009A54FE" w:rsidRPr="006A2375">
        <w:rPr>
          <w:rFonts w:ascii="Cambria" w:hAnsi="Cambria"/>
          <w:sz w:val="24"/>
          <w:szCs w:val="24"/>
        </w:rPr>
        <w:t xml:space="preserve"> </w:t>
      </w:r>
    </w:p>
    <w:p w14:paraId="2F4E6850" w14:textId="77777777" w:rsidR="00E45475" w:rsidRPr="006A2375" w:rsidRDefault="00E45475" w:rsidP="00E45475">
      <w:pPr>
        <w:pStyle w:val="ListParagraph"/>
        <w:rPr>
          <w:rFonts w:ascii="Cambria" w:hAnsi="Cambria"/>
          <w:sz w:val="24"/>
          <w:szCs w:val="24"/>
        </w:rPr>
      </w:pPr>
    </w:p>
    <w:p w14:paraId="33A70C99" w14:textId="246E2054" w:rsidR="00E45475" w:rsidRPr="006A2375" w:rsidRDefault="00E45475" w:rsidP="006A2375">
      <w:pPr>
        <w:pStyle w:val="ListParagraph"/>
        <w:numPr>
          <w:ilvl w:val="0"/>
          <w:numId w:val="25"/>
        </w:numPr>
        <w:rPr>
          <w:rFonts w:ascii="Cambria" w:hAnsi="Cambria"/>
          <w:sz w:val="24"/>
          <w:szCs w:val="24"/>
        </w:rPr>
      </w:pPr>
      <w:r w:rsidRPr="006A2375">
        <w:rPr>
          <w:rFonts w:ascii="Cambria" w:hAnsi="Cambria"/>
          <w:sz w:val="24"/>
          <w:szCs w:val="24"/>
        </w:rPr>
        <w:t>You should receive an email from the professor you will be a TA for detailing what class and sections you will be teaching. Be sure that the times do not conflict with your class schedule. Your professor should set up a time for you to meet and discuss the expectations he/she has for the course you are teaching.  You should be meeting weekly with that professor as well as observing another TA or faculty member who is also teaching the same course before you teach your first section. Your professor will let you know who you should observe and when.</w:t>
      </w:r>
    </w:p>
    <w:p w14:paraId="4F1AF8E6" w14:textId="77777777" w:rsidR="00B109BF" w:rsidRPr="006A2375" w:rsidRDefault="00B109BF" w:rsidP="00B109BF">
      <w:pPr>
        <w:pStyle w:val="ListParagraph"/>
        <w:rPr>
          <w:rFonts w:ascii="Cambria" w:hAnsi="Cambria"/>
          <w:sz w:val="24"/>
          <w:szCs w:val="24"/>
        </w:rPr>
      </w:pPr>
    </w:p>
    <w:p w14:paraId="09729973" w14:textId="3EB2A6B3" w:rsidR="00E45475" w:rsidRPr="006A2375" w:rsidRDefault="00B109BF" w:rsidP="006A2375">
      <w:pPr>
        <w:pStyle w:val="ListParagraph"/>
        <w:numPr>
          <w:ilvl w:val="0"/>
          <w:numId w:val="25"/>
        </w:numPr>
        <w:rPr>
          <w:rFonts w:ascii="Cambria" w:hAnsi="Cambria"/>
          <w:sz w:val="24"/>
          <w:szCs w:val="24"/>
        </w:rPr>
      </w:pPr>
      <w:r w:rsidRPr="006A2375">
        <w:rPr>
          <w:rFonts w:ascii="Cambria" w:hAnsi="Cambria"/>
          <w:sz w:val="24"/>
          <w:szCs w:val="24"/>
        </w:rPr>
        <w:t xml:space="preserve">Email </w:t>
      </w:r>
      <w:r w:rsidR="0069484B">
        <w:rPr>
          <w:rFonts w:ascii="Cambria" w:hAnsi="Cambria"/>
          <w:sz w:val="24"/>
          <w:szCs w:val="24"/>
        </w:rPr>
        <w:t>the biology department</w:t>
      </w:r>
      <w:r w:rsidRPr="006A2375">
        <w:rPr>
          <w:rFonts w:ascii="Cambria" w:hAnsi="Cambria"/>
          <w:sz w:val="24"/>
          <w:szCs w:val="24"/>
        </w:rPr>
        <w:t xml:space="preserve"> to set up a time to pick up your keys for your class room and </w:t>
      </w:r>
      <w:r w:rsidR="009A54FE" w:rsidRPr="006A2375">
        <w:rPr>
          <w:rFonts w:ascii="Cambria" w:hAnsi="Cambria"/>
          <w:sz w:val="24"/>
          <w:szCs w:val="24"/>
        </w:rPr>
        <w:t xml:space="preserve">the </w:t>
      </w:r>
      <w:r w:rsidRPr="006A2375">
        <w:rPr>
          <w:rFonts w:ascii="Cambria" w:hAnsi="Cambria"/>
          <w:sz w:val="24"/>
          <w:szCs w:val="24"/>
        </w:rPr>
        <w:t>biology office</w:t>
      </w:r>
    </w:p>
    <w:p w14:paraId="0E002662" w14:textId="35DCB5DE" w:rsidR="00B109BF" w:rsidRPr="006A2375" w:rsidRDefault="00B109BF" w:rsidP="00B109BF">
      <w:pPr>
        <w:rPr>
          <w:rFonts w:ascii="Cambria" w:hAnsi="Cambria"/>
        </w:rPr>
      </w:pPr>
    </w:p>
    <w:p w14:paraId="5E55D34F" w14:textId="4589F44F" w:rsidR="00903E37" w:rsidRDefault="00E45475" w:rsidP="006A2375">
      <w:pPr>
        <w:pStyle w:val="ListParagraph"/>
        <w:numPr>
          <w:ilvl w:val="0"/>
          <w:numId w:val="25"/>
        </w:numPr>
        <w:rPr>
          <w:rFonts w:ascii="Cambria" w:hAnsi="Cambria"/>
          <w:sz w:val="24"/>
          <w:szCs w:val="24"/>
        </w:rPr>
      </w:pPr>
      <w:r w:rsidRPr="006A2375">
        <w:rPr>
          <w:rFonts w:ascii="Cambria" w:hAnsi="Cambria"/>
          <w:sz w:val="24"/>
          <w:szCs w:val="24"/>
        </w:rPr>
        <w:t>You should meet with your faculty advisor as soon as possible to discuss their expectations, what you will be working on this semester</w:t>
      </w:r>
      <w:r w:rsidR="00EB49A7">
        <w:rPr>
          <w:rFonts w:ascii="Cambria" w:hAnsi="Cambria"/>
          <w:sz w:val="24"/>
          <w:szCs w:val="24"/>
        </w:rPr>
        <w:t>,</w:t>
      </w:r>
      <w:r w:rsidRPr="006A2375">
        <w:rPr>
          <w:rFonts w:ascii="Cambria" w:hAnsi="Cambria"/>
          <w:sz w:val="24"/>
          <w:szCs w:val="24"/>
        </w:rPr>
        <w:t xml:space="preserve"> as well as get acclimated to your new lab and meet your fellow lab mates.</w:t>
      </w:r>
    </w:p>
    <w:p w14:paraId="1C01600F" w14:textId="77777777" w:rsidR="00EB49A7" w:rsidRPr="00EB49A7" w:rsidRDefault="00EB49A7" w:rsidP="00EB49A7">
      <w:pPr>
        <w:rPr>
          <w:rFonts w:ascii="Cambria" w:hAnsi="Cambria"/>
        </w:rPr>
      </w:pPr>
    </w:p>
    <w:p w14:paraId="3BB29DA5" w14:textId="77777777" w:rsidR="00EB49A7" w:rsidRDefault="00EB49A7" w:rsidP="006A2375">
      <w:pPr>
        <w:pStyle w:val="ListParagraph"/>
        <w:numPr>
          <w:ilvl w:val="0"/>
          <w:numId w:val="25"/>
        </w:numPr>
        <w:rPr>
          <w:rFonts w:ascii="Cambria" w:hAnsi="Cambria"/>
          <w:sz w:val="24"/>
          <w:szCs w:val="24"/>
        </w:rPr>
      </w:pPr>
      <w:r>
        <w:rPr>
          <w:rFonts w:ascii="Cambria" w:hAnsi="Cambria"/>
          <w:sz w:val="24"/>
          <w:szCs w:val="24"/>
        </w:rPr>
        <w:t>Don’t forget to breathe and enjoy your time at Towson University. Everyone wants you to succeed and train you to become the best scientist you can. This is your time to do that!</w:t>
      </w:r>
    </w:p>
    <w:p w14:paraId="6B5F1B1C" w14:textId="77777777" w:rsidR="00EB49A7" w:rsidRPr="00EB49A7" w:rsidRDefault="00EB49A7" w:rsidP="00EB49A7">
      <w:pPr>
        <w:rPr>
          <w:rFonts w:ascii="Cambria" w:hAnsi="Cambria"/>
        </w:rPr>
      </w:pPr>
    </w:p>
    <w:p w14:paraId="586E56B6" w14:textId="39B3678D" w:rsidR="00EB49A7" w:rsidRDefault="00EB49A7" w:rsidP="006A2375">
      <w:pPr>
        <w:pStyle w:val="ListParagraph"/>
        <w:numPr>
          <w:ilvl w:val="0"/>
          <w:numId w:val="25"/>
        </w:numPr>
        <w:rPr>
          <w:rFonts w:ascii="Cambria" w:hAnsi="Cambria"/>
          <w:sz w:val="24"/>
          <w:szCs w:val="24"/>
        </w:rPr>
      </w:pPr>
      <w:r>
        <w:rPr>
          <w:rFonts w:ascii="Cambria" w:hAnsi="Cambria"/>
          <w:sz w:val="24"/>
          <w:szCs w:val="24"/>
        </w:rPr>
        <w:lastRenderedPageBreak/>
        <w:t xml:space="preserve">A typical graduate student week should consist of being on campus roughly 40 hours. This is variable around your research, but with performing research, teaching (if you have a TAship), and classes will require a good deal of time. It is also recommended to form study groups and do homework on campus, as it has distinct advantages: you’ll be close to faculty that have all the answers! </w:t>
      </w:r>
    </w:p>
    <w:p w14:paraId="193A6063" w14:textId="77777777" w:rsidR="00EB49A7" w:rsidRPr="00EB49A7" w:rsidRDefault="00EB49A7" w:rsidP="00EB49A7">
      <w:pPr>
        <w:rPr>
          <w:rFonts w:ascii="Cambria" w:hAnsi="Cambria"/>
        </w:rPr>
      </w:pPr>
    </w:p>
    <w:p w14:paraId="25AC818F" w14:textId="3252D705" w:rsidR="0069484B" w:rsidRPr="00B97656" w:rsidRDefault="00EB49A7" w:rsidP="00B97656">
      <w:pPr>
        <w:pStyle w:val="ListParagraph"/>
        <w:numPr>
          <w:ilvl w:val="0"/>
          <w:numId w:val="25"/>
        </w:numPr>
        <w:rPr>
          <w:rFonts w:ascii="Cambria" w:hAnsi="Cambria"/>
          <w:sz w:val="24"/>
          <w:szCs w:val="24"/>
        </w:rPr>
      </w:pPr>
      <w:r>
        <w:rPr>
          <w:rFonts w:ascii="Cambria" w:hAnsi="Cambria"/>
          <w:sz w:val="24"/>
          <w:szCs w:val="24"/>
        </w:rPr>
        <w:t xml:space="preserve">Graduate students often partake in $6 Fridays at Newell and Glenn dining halls to decompress the week. If you would like to participate, feel free to ask a senior graduate student. </w:t>
      </w:r>
    </w:p>
    <w:p w14:paraId="3F0AC774" w14:textId="36B47254" w:rsidR="0012014A" w:rsidRPr="004C2589" w:rsidRDefault="0069484B" w:rsidP="004C2589">
      <w:pPr>
        <w:rPr>
          <w:rFonts w:ascii="Cambria" w:eastAsiaTheme="minorHAnsi" w:hAnsi="Cambria" w:cs="Times New Roman"/>
        </w:rPr>
      </w:pPr>
      <w:r>
        <w:rPr>
          <w:rFonts w:ascii="Cambria" w:hAnsi="Cambria"/>
        </w:rPr>
        <w:br w:type="page"/>
      </w:r>
    </w:p>
    <w:p w14:paraId="6662DB16" w14:textId="77777777" w:rsidR="00961012" w:rsidRPr="00954FFC" w:rsidRDefault="00961012" w:rsidP="00961012">
      <w:pPr>
        <w:jc w:val="center"/>
        <w:rPr>
          <w:b/>
        </w:rPr>
      </w:pPr>
      <w:r w:rsidRPr="00954FFC">
        <w:rPr>
          <w:b/>
        </w:rPr>
        <w:lastRenderedPageBreak/>
        <w:t>Application for Courses in Departments Other than Biology at Towson University</w:t>
      </w:r>
    </w:p>
    <w:p w14:paraId="797BBCFF" w14:textId="77777777" w:rsidR="00961012" w:rsidRDefault="00961012" w:rsidP="00961012">
      <w:pPr>
        <w:pStyle w:val="Default"/>
        <w:rPr>
          <w:sz w:val="20"/>
          <w:szCs w:val="20"/>
        </w:rPr>
      </w:pPr>
      <w:r>
        <w:rPr>
          <w:b/>
          <w:bCs/>
          <w:i/>
          <w:iCs/>
          <w:sz w:val="20"/>
          <w:szCs w:val="20"/>
        </w:rPr>
        <w:t xml:space="preserve">Courses in Departments Other than Biology at Towson University </w:t>
      </w:r>
    </w:p>
    <w:p w14:paraId="1B0E72F5" w14:textId="77777777" w:rsidR="00961012" w:rsidRDefault="00961012" w:rsidP="00961012">
      <w:pPr>
        <w:pBdr>
          <w:bottom w:val="single" w:sz="12" w:space="1" w:color="auto"/>
        </w:pBdr>
        <w:rPr>
          <w:sz w:val="20"/>
          <w:szCs w:val="20"/>
        </w:rPr>
      </w:pPr>
      <w:r>
        <w:rPr>
          <w:sz w:val="20"/>
          <w:szCs w:val="20"/>
        </w:rPr>
        <w:t>Students are normally not allowed to count more than two non-BIOL courses towards their degree. Note that ENVS 604 is not considered a non-biology course. The Biology Graduate Program Director can, however, grant an exception to this rule when it would clearly benefit the student given their field of study or chosen career. Requests for exceptions must be made to the program director(s) by the student’s advisor.</w:t>
      </w:r>
    </w:p>
    <w:p w14:paraId="6A5C41DA" w14:textId="77777777" w:rsidR="00961012" w:rsidRDefault="00961012" w:rsidP="00961012">
      <w:pPr>
        <w:pBdr>
          <w:bottom w:val="single" w:sz="12" w:space="1" w:color="auto"/>
        </w:pBdr>
        <w:rPr>
          <w:sz w:val="20"/>
          <w:szCs w:val="20"/>
        </w:rPr>
      </w:pPr>
    </w:p>
    <w:p w14:paraId="145CDF46" w14:textId="77777777" w:rsidR="00961012" w:rsidRDefault="00961012" w:rsidP="00961012">
      <w:pPr>
        <w:pBdr>
          <w:bottom w:val="single" w:sz="12" w:space="1" w:color="auto"/>
        </w:pBdr>
      </w:pPr>
      <w:r>
        <w:rPr>
          <w:sz w:val="20"/>
          <w:szCs w:val="20"/>
        </w:rPr>
        <w:t>Student completes sections 1 &amp; 2. Faculty mentor completes section 3. For non-thesis graduate students, the Graduate Program Director will complete section 3. Graduate Program Director completes section 4.</w:t>
      </w:r>
    </w:p>
    <w:p w14:paraId="705733F1" w14:textId="77777777" w:rsidR="00961012" w:rsidRDefault="00961012" w:rsidP="00961012">
      <w:pPr>
        <w:rPr>
          <w:b/>
        </w:rPr>
      </w:pPr>
    </w:p>
    <w:p w14:paraId="49EE31BB" w14:textId="77777777" w:rsidR="00961012" w:rsidRPr="006E561C" w:rsidRDefault="00961012" w:rsidP="00961012">
      <w:pPr>
        <w:rPr>
          <w:b/>
        </w:rPr>
      </w:pPr>
      <w:r w:rsidRPr="006E561C">
        <w:rPr>
          <w:b/>
        </w:rPr>
        <w:t>Section 1: Student information</w:t>
      </w:r>
    </w:p>
    <w:p w14:paraId="51F6C0B4" w14:textId="77777777" w:rsidR="00961012" w:rsidRDefault="00961012" w:rsidP="00961012">
      <w:r>
        <w:t>Student ID ______________________________________</w:t>
      </w:r>
    </w:p>
    <w:p w14:paraId="5C708608" w14:textId="77777777" w:rsidR="00961012" w:rsidRDefault="00961012" w:rsidP="00961012"/>
    <w:p w14:paraId="024B9734" w14:textId="2824AE1C" w:rsidR="00961012" w:rsidRDefault="00961012" w:rsidP="00961012">
      <w:r>
        <w:t xml:space="preserve">Full name: ________________________________           </w:t>
      </w:r>
      <w:r>
        <w:tab/>
      </w:r>
      <w:r>
        <w:tab/>
        <w:t>_____________________________</w:t>
      </w:r>
    </w:p>
    <w:p w14:paraId="28F46941" w14:textId="77777777" w:rsidR="00961012" w:rsidRDefault="00961012" w:rsidP="00961012">
      <w:pPr>
        <w:pBdr>
          <w:bottom w:val="single" w:sz="12" w:space="1" w:color="auto"/>
        </w:pBdr>
      </w:pPr>
      <w:r>
        <w:tab/>
      </w:r>
      <w:r>
        <w:tab/>
        <w:t>Last name/family name</w:t>
      </w:r>
      <w:r>
        <w:tab/>
      </w:r>
      <w:r>
        <w:tab/>
      </w:r>
      <w:r>
        <w:tab/>
      </w:r>
      <w:r>
        <w:tab/>
        <w:t>First name</w:t>
      </w:r>
    </w:p>
    <w:p w14:paraId="4376A168" w14:textId="77777777" w:rsidR="00961012" w:rsidRDefault="00961012" w:rsidP="00961012">
      <w:pPr>
        <w:pBdr>
          <w:bottom w:val="single" w:sz="12" w:space="1" w:color="auto"/>
        </w:pBdr>
      </w:pPr>
    </w:p>
    <w:p w14:paraId="391AE581" w14:textId="77777777" w:rsidR="00961012" w:rsidRDefault="00961012" w:rsidP="00961012">
      <w:pPr>
        <w:pBdr>
          <w:bottom w:val="single" w:sz="12" w:space="1" w:color="auto"/>
        </w:pBdr>
      </w:pPr>
      <w:r>
        <w:t xml:space="preserve">How will taking this course benefit </w:t>
      </w:r>
      <w:r w:rsidRPr="00954FFC">
        <w:t>the student given their field of study or chosen career</w:t>
      </w:r>
      <w:r>
        <w:t xml:space="preserve">? </w:t>
      </w:r>
    </w:p>
    <w:p w14:paraId="57E34DB8" w14:textId="48355B21" w:rsidR="00961012" w:rsidRDefault="00961012" w:rsidP="00961012">
      <w:pPr>
        <w:pBdr>
          <w:bottom w:val="single" w:sz="12" w:space="1" w:color="auto"/>
        </w:pBdr>
        <w:spacing w:line="360" w:lineRule="auto"/>
      </w:pPr>
      <w:r>
        <w:t>_____________________________________________________________________________________________________</w:t>
      </w:r>
    </w:p>
    <w:p w14:paraId="46296D1A" w14:textId="41F5E6E4" w:rsidR="00961012" w:rsidRDefault="00961012" w:rsidP="00961012">
      <w:pPr>
        <w:pBdr>
          <w:bottom w:val="single" w:sz="12" w:space="1" w:color="auto"/>
        </w:pBdr>
        <w:spacing w:line="360" w:lineRule="auto"/>
      </w:pPr>
      <w:r>
        <w:t>_____________________________________________________________________________________________________</w:t>
      </w:r>
    </w:p>
    <w:p w14:paraId="3E4B4F71" w14:textId="11A793DF" w:rsidR="00961012" w:rsidRDefault="00961012" w:rsidP="00961012">
      <w:pPr>
        <w:pBdr>
          <w:bottom w:val="single" w:sz="12" w:space="1" w:color="auto"/>
        </w:pBdr>
        <w:spacing w:line="360" w:lineRule="auto"/>
      </w:pPr>
      <w:r>
        <w:t>_____________________________________________________________________________________________________</w:t>
      </w:r>
    </w:p>
    <w:p w14:paraId="6A338973" w14:textId="64E079B9" w:rsidR="00961012" w:rsidRDefault="00961012" w:rsidP="00961012">
      <w:pPr>
        <w:pBdr>
          <w:bottom w:val="single" w:sz="12" w:space="1" w:color="auto"/>
        </w:pBdr>
        <w:spacing w:line="360" w:lineRule="auto"/>
      </w:pPr>
      <w:r>
        <w:t>_____________________________________________________________________________________________________</w:t>
      </w:r>
    </w:p>
    <w:p w14:paraId="562CF417" w14:textId="12AA9264" w:rsidR="00961012" w:rsidRDefault="00961012" w:rsidP="00961012">
      <w:pPr>
        <w:pBdr>
          <w:bottom w:val="single" w:sz="12" w:space="1" w:color="auto"/>
        </w:pBdr>
        <w:spacing w:line="360" w:lineRule="auto"/>
      </w:pPr>
      <w:r>
        <w:t>_____________________________________________________________________________________________________</w:t>
      </w:r>
    </w:p>
    <w:p w14:paraId="22383221" w14:textId="77777777" w:rsidR="00961012" w:rsidRDefault="00961012" w:rsidP="00961012">
      <w:pPr>
        <w:spacing w:line="360" w:lineRule="auto"/>
        <w:rPr>
          <w:b/>
        </w:rPr>
      </w:pPr>
    </w:p>
    <w:p w14:paraId="159D051A" w14:textId="77777777" w:rsidR="00961012" w:rsidRPr="006E561C" w:rsidRDefault="00961012" w:rsidP="00961012">
      <w:pPr>
        <w:spacing w:line="360" w:lineRule="auto"/>
        <w:rPr>
          <w:b/>
        </w:rPr>
      </w:pPr>
      <w:r w:rsidRPr="006E561C">
        <w:rPr>
          <w:b/>
        </w:rPr>
        <w:t xml:space="preserve">Section 2: Course Information – One </w:t>
      </w:r>
      <w:r>
        <w:rPr>
          <w:b/>
        </w:rPr>
        <w:t>c</w:t>
      </w:r>
      <w:r w:rsidRPr="006E561C">
        <w:rPr>
          <w:b/>
        </w:rPr>
        <w:t xml:space="preserve">ourse </w:t>
      </w:r>
      <w:r>
        <w:rPr>
          <w:b/>
        </w:rPr>
        <w:t>p</w:t>
      </w:r>
      <w:r w:rsidRPr="006E561C">
        <w:rPr>
          <w:b/>
        </w:rPr>
        <w:t xml:space="preserve">er </w:t>
      </w:r>
      <w:r>
        <w:rPr>
          <w:b/>
        </w:rPr>
        <w:t>f</w:t>
      </w:r>
      <w:r w:rsidRPr="006E561C">
        <w:rPr>
          <w:b/>
        </w:rPr>
        <w:t>orm</w:t>
      </w:r>
    </w:p>
    <w:p w14:paraId="43D97BC1" w14:textId="77777777" w:rsidR="00961012" w:rsidRDefault="00961012" w:rsidP="00961012">
      <w:pPr>
        <w:spacing w:line="360" w:lineRule="auto"/>
      </w:pPr>
      <w:r>
        <w:t>Department where course will be taken: _________________________________________________</w:t>
      </w:r>
    </w:p>
    <w:p w14:paraId="096D75A1" w14:textId="77777777" w:rsidR="00961012" w:rsidRDefault="00961012" w:rsidP="00961012">
      <w:pPr>
        <w:spacing w:line="360" w:lineRule="auto"/>
      </w:pPr>
      <w:r>
        <w:t>Semester &amp; year taking course: _________________________________ Number of units: ___________</w:t>
      </w:r>
    </w:p>
    <w:p w14:paraId="47466526" w14:textId="77777777" w:rsidR="00961012" w:rsidRDefault="00961012" w:rsidP="00961012">
      <w:pPr>
        <w:pBdr>
          <w:bottom w:val="single" w:sz="12" w:space="1" w:color="auto"/>
        </w:pBdr>
        <w:spacing w:line="360" w:lineRule="auto"/>
      </w:pPr>
      <w:r>
        <w:t>Title &amp; course number: _________________________________________________________________</w:t>
      </w:r>
    </w:p>
    <w:p w14:paraId="60E7DA2D" w14:textId="77777777" w:rsidR="00961012" w:rsidRDefault="00961012" w:rsidP="00961012">
      <w:pPr>
        <w:spacing w:line="360" w:lineRule="auto"/>
        <w:rPr>
          <w:b/>
        </w:rPr>
      </w:pPr>
    </w:p>
    <w:p w14:paraId="72A33D77" w14:textId="77777777" w:rsidR="00961012" w:rsidRPr="006E561C" w:rsidRDefault="00961012" w:rsidP="00961012">
      <w:pPr>
        <w:spacing w:line="360" w:lineRule="auto"/>
        <w:rPr>
          <w:b/>
        </w:rPr>
      </w:pPr>
      <w:r w:rsidRPr="006E561C">
        <w:rPr>
          <w:b/>
        </w:rPr>
        <w:t xml:space="preserve">Section 3: Faculty </w:t>
      </w:r>
      <w:r>
        <w:rPr>
          <w:b/>
        </w:rPr>
        <w:t>M</w:t>
      </w:r>
      <w:r w:rsidRPr="006E561C">
        <w:rPr>
          <w:b/>
        </w:rPr>
        <w:t xml:space="preserve">entor </w:t>
      </w:r>
      <w:r>
        <w:rPr>
          <w:b/>
        </w:rPr>
        <w:t>A</w:t>
      </w:r>
      <w:r w:rsidRPr="006E561C">
        <w:rPr>
          <w:b/>
        </w:rPr>
        <w:t>pproval</w:t>
      </w:r>
    </w:p>
    <w:p w14:paraId="7B79F630" w14:textId="77777777" w:rsidR="00961012" w:rsidRDefault="00961012" w:rsidP="00961012">
      <w:pPr>
        <w:spacing w:line="360" w:lineRule="auto"/>
      </w:pPr>
      <w:r>
        <w:t>Faculty mentor (full name): ___</w:t>
      </w:r>
      <w:r>
        <w:softHyphen/>
        <w:t xml:space="preserve">___________________________________________________________       </w:t>
      </w:r>
    </w:p>
    <w:p w14:paraId="10E6884D" w14:textId="77777777" w:rsidR="00961012" w:rsidRDefault="00961012" w:rsidP="00961012">
      <w:pPr>
        <w:pBdr>
          <w:bottom w:val="single" w:sz="12" w:space="1" w:color="auto"/>
        </w:pBdr>
        <w:spacing w:line="360" w:lineRule="auto"/>
      </w:pPr>
      <w:r>
        <w:t xml:space="preserve">Faculty mentor (signature, date): _________________________________________________________    </w:t>
      </w:r>
    </w:p>
    <w:p w14:paraId="39A9E769" w14:textId="77777777" w:rsidR="00961012" w:rsidRDefault="00961012" w:rsidP="00961012">
      <w:pPr>
        <w:spacing w:line="360" w:lineRule="auto"/>
        <w:rPr>
          <w:b/>
        </w:rPr>
      </w:pPr>
    </w:p>
    <w:p w14:paraId="7707A4FF" w14:textId="77777777" w:rsidR="00961012" w:rsidRPr="00954FFC" w:rsidRDefault="00961012" w:rsidP="00961012">
      <w:pPr>
        <w:spacing w:line="360" w:lineRule="auto"/>
        <w:rPr>
          <w:b/>
        </w:rPr>
      </w:pPr>
      <w:r w:rsidRPr="00954FFC">
        <w:rPr>
          <w:b/>
        </w:rPr>
        <w:t>Section 4: Graduate Program Director Approval</w:t>
      </w:r>
    </w:p>
    <w:p w14:paraId="7B51BF39" w14:textId="77777777" w:rsidR="00961012" w:rsidRDefault="00961012" w:rsidP="00961012">
      <w:pPr>
        <w:spacing w:line="360" w:lineRule="auto"/>
      </w:pPr>
      <w:r>
        <w:t xml:space="preserve">Graduate Program Director (full name): ____________________________________________________       </w:t>
      </w:r>
    </w:p>
    <w:p w14:paraId="2FD8A7DC" w14:textId="0BB1EFAD" w:rsidR="0069484B" w:rsidRDefault="00961012" w:rsidP="00B97656">
      <w:pPr>
        <w:spacing w:line="360" w:lineRule="auto"/>
      </w:pPr>
      <w:r>
        <w:t>Graduate Program Director (signature, date): ________________________________________________</w:t>
      </w:r>
    </w:p>
    <w:p w14:paraId="0AF0C1CA" w14:textId="51472A17" w:rsidR="003A3522" w:rsidRDefault="003A3522">
      <w:r>
        <w:br w:type="page"/>
      </w:r>
    </w:p>
    <w:p w14:paraId="60A9D3CF" w14:textId="77777777" w:rsidR="003A3522" w:rsidRPr="003A3522" w:rsidRDefault="003A3522" w:rsidP="00B97656">
      <w:pPr>
        <w:spacing w:line="360" w:lineRule="auto"/>
        <w:rPr>
          <w:b/>
        </w:rPr>
      </w:pPr>
      <w:r w:rsidRPr="003A3522">
        <w:rPr>
          <w:b/>
        </w:rPr>
        <w:lastRenderedPageBreak/>
        <w:t>Annual Progress Report Form</w:t>
      </w:r>
    </w:p>
    <w:p w14:paraId="322687AD" w14:textId="13A7BBD3" w:rsidR="003A3522" w:rsidRDefault="003A3522" w:rsidP="00B97656">
      <w:pPr>
        <w:spacing w:line="360" w:lineRule="auto"/>
      </w:pPr>
      <w:r>
        <w:t>For the Annual Progress Report form, please go to your email and search for a folder shared to you by Dr. Tsuji called “</w:t>
      </w:r>
      <w:r>
        <w:rPr>
          <w:b/>
        </w:rPr>
        <w:t>MS Biol f</w:t>
      </w:r>
      <w:r w:rsidRPr="003A3522">
        <w:rPr>
          <w:b/>
        </w:rPr>
        <w:t>orms (this folder shared with grad students)</w:t>
      </w:r>
      <w:r>
        <w:t>”.</w:t>
      </w:r>
    </w:p>
    <w:p w14:paraId="324CA740" w14:textId="04308234" w:rsidR="003A3522" w:rsidRDefault="003A3522" w:rsidP="00B97656">
      <w:pPr>
        <w:spacing w:line="360" w:lineRule="auto"/>
      </w:pPr>
      <w:r>
        <w:t>This form is to be filled out annually following a meeting with your committee. The due date is October 1</w:t>
      </w:r>
      <w:r w:rsidRPr="003A3522">
        <w:rPr>
          <w:vertAlign w:val="superscript"/>
        </w:rPr>
        <w:t>st</w:t>
      </w:r>
      <w:r>
        <w:t xml:space="preserve"> of that year</w:t>
      </w:r>
      <w:r w:rsidR="00D12A50">
        <w:t xml:space="preserve"> and should contain information from August 1</w:t>
      </w:r>
      <w:r w:rsidR="00D12A50" w:rsidRPr="00D12A50">
        <w:rPr>
          <w:vertAlign w:val="superscript"/>
        </w:rPr>
        <w:t>st</w:t>
      </w:r>
      <w:r w:rsidR="00D12A50">
        <w:t xml:space="preserve"> – July 31</w:t>
      </w:r>
      <w:r w:rsidR="00D12A50" w:rsidRPr="00D12A50">
        <w:rPr>
          <w:vertAlign w:val="superscript"/>
        </w:rPr>
        <w:t>st</w:t>
      </w:r>
      <w:r>
        <w:t>.</w:t>
      </w:r>
    </w:p>
    <w:p w14:paraId="24DD4FD1" w14:textId="16FFCC69" w:rsidR="003A3522" w:rsidRDefault="003A3522" w:rsidP="00B97656">
      <w:pPr>
        <w:spacing w:line="360" w:lineRule="auto"/>
      </w:pPr>
      <w:r>
        <w:t>This shared folder contains some of th</w:t>
      </w:r>
      <w:r w:rsidR="00D12A50">
        <w:t>e documents included to you here</w:t>
      </w:r>
      <w:r>
        <w:t>, as well as some resources that can be found on the TU website, among other things.</w:t>
      </w:r>
    </w:p>
    <w:p w14:paraId="44446B02" w14:textId="7BD845BF" w:rsidR="00B97656" w:rsidRDefault="00B97656" w:rsidP="00B97656">
      <w:pPr>
        <w:spacing w:line="360" w:lineRule="auto"/>
      </w:pPr>
    </w:p>
    <w:p w14:paraId="5465F2CE" w14:textId="0306405B" w:rsidR="00B97656" w:rsidRDefault="00B97656" w:rsidP="00B97656">
      <w:pPr>
        <w:spacing w:line="360" w:lineRule="auto"/>
      </w:pPr>
    </w:p>
    <w:p w14:paraId="686152BD" w14:textId="77777777" w:rsidR="003A3522" w:rsidRDefault="003A3522">
      <w:pPr>
        <w:rPr>
          <w:b/>
        </w:rPr>
      </w:pPr>
      <w:r>
        <w:rPr>
          <w:b/>
        </w:rPr>
        <w:br w:type="page"/>
      </w:r>
    </w:p>
    <w:p w14:paraId="21DF9676" w14:textId="0DBEB639" w:rsidR="00D83670" w:rsidRPr="00D83670" w:rsidRDefault="00D83670" w:rsidP="00D83670">
      <w:pPr>
        <w:spacing w:line="360" w:lineRule="auto"/>
        <w:jc w:val="center"/>
        <w:rPr>
          <w:b/>
        </w:rPr>
      </w:pPr>
      <w:r>
        <w:rPr>
          <w:b/>
        </w:rPr>
        <w:lastRenderedPageBreak/>
        <w:t>Thesis Defense Announcement Example</w:t>
      </w:r>
    </w:p>
    <w:p w14:paraId="2C05CCA8" w14:textId="3446A497" w:rsidR="00B97656" w:rsidRPr="006A2375" w:rsidRDefault="00D83670" w:rsidP="00B97656">
      <w:pPr>
        <w:spacing w:line="360" w:lineRule="auto"/>
        <w:rPr>
          <w:rFonts w:ascii="Cambria" w:hAnsi="Cambria"/>
        </w:rPr>
      </w:pPr>
      <w:r>
        <w:rPr>
          <w:noProof/>
        </w:rPr>
        <w:drawing>
          <wp:inline distT="0" distB="0" distL="0" distR="0" wp14:anchorId="1525161E" wp14:editId="1E80AB84">
            <wp:extent cx="5943600" cy="772223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7722235"/>
                    </a:xfrm>
                    <a:prstGeom prst="rect">
                      <a:avLst/>
                    </a:prstGeom>
                  </pic:spPr>
                </pic:pic>
              </a:graphicData>
            </a:graphic>
          </wp:inline>
        </w:drawing>
      </w:r>
    </w:p>
    <w:sectPr w:rsidR="00B97656" w:rsidRPr="006A2375" w:rsidSect="00860F5E">
      <w:footerReference w:type="default" r:id="rId51"/>
      <w:pgSz w:w="12240" w:h="15840"/>
      <w:pgMar w:top="1440" w:right="1440" w:bottom="1440" w:left="1440" w:header="720" w:footer="23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imie" w:date="2018-10-07T17:39:00Z" w:initials="JK">
    <w:p w14:paraId="5A165154" w14:textId="5E3BE40C" w:rsidR="00C75A1D" w:rsidRDefault="00C75A1D">
      <w:pPr>
        <w:pStyle w:val="CommentText"/>
      </w:pPr>
      <w:r>
        <w:rPr>
          <w:rStyle w:val="CommentReference"/>
        </w:rPr>
        <w:annotationRef/>
      </w:r>
      <w:r>
        <w:t>Need to find this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16515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165154" w16cid:durableId="230E4E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7A2A" w14:textId="77777777" w:rsidR="002C31BA" w:rsidRDefault="002C31BA" w:rsidP="001A0FFF">
      <w:r>
        <w:separator/>
      </w:r>
    </w:p>
  </w:endnote>
  <w:endnote w:type="continuationSeparator" w:id="0">
    <w:p w14:paraId="72860F1D" w14:textId="77777777" w:rsidR="002C31BA" w:rsidRDefault="002C31BA" w:rsidP="001A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8A7F" w14:textId="762D2449" w:rsidR="00C75A1D" w:rsidRDefault="00C75A1D" w:rsidP="001A0FFF">
    <w:pPr>
      <w:pStyle w:val="Footer"/>
      <w:jc w:val="center"/>
    </w:pPr>
    <w:r>
      <w:t>-</w:t>
    </w:r>
    <w:r>
      <w:rPr>
        <w:rStyle w:val="PageNumber"/>
      </w:rPr>
      <w:fldChar w:fldCharType="begin"/>
    </w:r>
    <w:r>
      <w:rPr>
        <w:rStyle w:val="PageNumber"/>
      </w:rPr>
      <w:instrText xml:space="preserve"> PAGE </w:instrText>
    </w:r>
    <w:r>
      <w:rPr>
        <w:rStyle w:val="PageNumber"/>
      </w:rPr>
      <w:fldChar w:fldCharType="separate"/>
    </w:r>
    <w:r w:rsidR="001F4D2A">
      <w:rPr>
        <w:rStyle w:val="PageNumber"/>
        <w:noProof/>
      </w:rPr>
      <w:t>7</w:t>
    </w:r>
    <w:r>
      <w:rPr>
        <w:rStyle w:val="PageNumber"/>
      </w:rPr>
      <w:fldChar w:fldCharType="end"/>
    </w:r>
    <w:r>
      <w:rPr>
        <w:rStyle w:val="PageNumber"/>
      </w:rPr>
      <w:t>-</w:t>
    </w:r>
  </w:p>
  <w:p w14:paraId="2E64DC4B" w14:textId="77777777" w:rsidR="00C75A1D" w:rsidRDefault="00C75A1D"/>
  <w:p w14:paraId="47FB4191" w14:textId="77777777" w:rsidR="00C75A1D" w:rsidRDefault="00C75A1D"/>
  <w:p w14:paraId="3666BB44" w14:textId="77777777" w:rsidR="00C75A1D" w:rsidRDefault="00C75A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1129" w14:textId="77777777" w:rsidR="002C31BA" w:rsidRDefault="002C31BA" w:rsidP="001A0FFF">
      <w:r>
        <w:separator/>
      </w:r>
    </w:p>
  </w:footnote>
  <w:footnote w:type="continuationSeparator" w:id="0">
    <w:p w14:paraId="164DA88F" w14:textId="77777777" w:rsidR="002C31BA" w:rsidRDefault="002C31BA" w:rsidP="001A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6FD2"/>
    <w:multiLevelType w:val="hybridMultilevel"/>
    <w:tmpl w:val="1AD2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11118"/>
    <w:multiLevelType w:val="hybridMultilevel"/>
    <w:tmpl w:val="75629FEC"/>
    <w:lvl w:ilvl="0" w:tplc="1A6E7574">
      <w:numFmt w:val="bullet"/>
      <w:lvlText w:val="-"/>
      <w:lvlJc w:val="left"/>
      <w:pPr>
        <w:ind w:left="720" w:hanging="360"/>
      </w:pPr>
      <w:rPr>
        <w:rFonts w:ascii="Cambria" w:eastAsiaTheme="minorHAnsi" w:hAnsi="Cambr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37355"/>
    <w:multiLevelType w:val="hybridMultilevel"/>
    <w:tmpl w:val="9A5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15CB1"/>
    <w:multiLevelType w:val="hybridMultilevel"/>
    <w:tmpl w:val="8158AA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7E8265F"/>
    <w:multiLevelType w:val="hybridMultilevel"/>
    <w:tmpl w:val="AEA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97F26"/>
    <w:multiLevelType w:val="hybridMultilevel"/>
    <w:tmpl w:val="373A3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72CEC"/>
    <w:multiLevelType w:val="hybridMultilevel"/>
    <w:tmpl w:val="9AF640E8"/>
    <w:lvl w:ilvl="0" w:tplc="57A0051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2F30"/>
    <w:multiLevelType w:val="hybridMultilevel"/>
    <w:tmpl w:val="F0545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5B43CF"/>
    <w:multiLevelType w:val="hybridMultilevel"/>
    <w:tmpl w:val="4B3465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CE3083"/>
    <w:multiLevelType w:val="hybridMultilevel"/>
    <w:tmpl w:val="A5F0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0B735E"/>
    <w:multiLevelType w:val="hybridMultilevel"/>
    <w:tmpl w:val="5FBA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854216"/>
    <w:multiLevelType w:val="hybridMultilevel"/>
    <w:tmpl w:val="FB4E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35615"/>
    <w:multiLevelType w:val="hybridMultilevel"/>
    <w:tmpl w:val="3432D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1614F3"/>
    <w:multiLevelType w:val="hybridMultilevel"/>
    <w:tmpl w:val="CDFA6B62"/>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B65328"/>
    <w:multiLevelType w:val="hybridMultilevel"/>
    <w:tmpl w:val="E9D6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96529"/>
    <w:multiLevelType w:val="hybridMultilevel"/>
    <w:tmpl w:val="23862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23099B"/>
    <w:multiLevelType w:val="multilevel"/>
    <w:tmpl w:val="8368C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3508BE"/>
    <w:multiLevelType w:val="hybridMultilevel"/>
    <w:tmpl w:val="0846C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ED5CEC"/>
    <w:multiLevelType w:val="hybridMultilevel"/>
    <w:tmpl w:val="316C7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BE3103"/>
    <w:multiLevelType w:val="hybridMultilevel"/>
    <w:tmpl w:val="E89A0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5E03E6"/>
    <w:multiLevelType w:val="hybridMultilevel"/>
    <w:tmpl w:val="8158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544E9F"/>
    <w:multiLevelType w:val="hybridMultilevel"/>
    <w:tmpl w:val="E2FE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A0DD2"/>
    <w:multiLevelType w:val="multilevel"/>
    <w:tmpl w:val="A10CB61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3" w15:restartNumberingAfterBreak="0">
    <w:nsid w:val="7CF5067E"/>
    <w:multiLevelType w:val="hybridMultilevel"/>
    <w:tmpl w:val="7EC82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002640"/>
    <w:multiLevelType w:val="hybridMultilevel"/>
    <w:tmpl w:val="245C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54676"/>
    <w:multiLevelType w:val="hybridMultilevel"/>
    <w:tmpl w:val="C260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A561A4"/>
    <w:multiLevelType w:val="multilevel"/>
    <w:tmpl w:val="19CA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1"/>
  </w:num>
  <w:num w:numId="4">
    <w:abstractNumId w:val="4"/>
  </w:num>
  <w:num w:numId="5">
    <w:abstractNumId w:val="2"/>
  </w:num>
  <w:num w:numId="6">
    <w:abstractNumId w:val="24"/>
  </w:num>
  <w:num w:numId="7">
    <w:abstractNumId w:val="20"/>
  </w:num>
  <w:num w:numId="8">
    <w:abstractNumId w:val="7"/>
  </w:num>
  <w:num w:numId="9">
    <w:abstractNumId w:val="10"/>
  </w:num>
  <w:num w:numId="10">
    <w:abstractNumId w:val="25"/>
  </w:num>
  <w:num w:numId="11">
    <w:abstractNumId w:val="26"/>
  </w:num>
  <w:num w:numId="12">
    <w:abstractNumId w:val="13"/>
  </w:num>
  <w:num w:numId="13">
    <w:abstractNumId w:val="23"/>
  </w:num>
  <w:num w:numId="14">
    <w:abstractNumId w:val="22"/>
  </w:num>
  <w:num w:numId="15">
    <w:abstractNumId w:val="3"/>
  </w:num>
  <w:num w:numId="16">
    <w:abstractNumId w:val="17"/>
  </w:num>
  <w:num w:numId="17">
    <w:abstractNumId w:val="0"/>
  </w:num>
  <w:num w:numId="18">
    <w:abstractNumId w:val="6"/>
  </w:num>
  <w:num w:numId="19">
    <w:abstractNumId w:val="18"/>
  </w:num>
  <w:num w:numId="20">
    <w:abstractNumId w:val="15"/>
  </w:num>
  <w:num w:numId="21">
    <w:abstractNumId w:val="12"/>
  </w:num>
  <w:num w:numId="22">
    <w:abstractNumId w:val="1"/>
  </w:num>
  <w:num w:numId="23">
    <w:abstractNumId w:val="8"/>
  </w:num>
  <w:num w:numId="24">
    <w:abstractNumId w:val="9"/>
  </w:num>
  <w:num w:numId="25">
    <w:abstractNumId w:val="5"/>
  </w:num>
  <w:num w:numId="26">
    <w:abstractNumId w:val="19"/>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imie">
    <w15:presenceInfo w15:providerId="None" w15:userId="Jaim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3C"/>
    <w:rsid w:val="000137B7"/>
    <w:rsid w:val="00017018"/>
    <w:rsid w:val="00027A1B"/>
    <w:rsid w:val="00036A85"/>
    <w:rsid w:val="00037256"/>
    <w:rsid w:val="000473BE"/>
    <w:rsid w:val="00067157"/>
    <w:rsid w:val="00071372"/>
    <w:rsid w:val="000834F8"/>
    <w:rsid w:val="00091C57"/>
    <w:rsid w:val="00094E86"/>
    <w:rsid w:val="000A1379"/>
    <w:rsid w:val="000F1789"/>
    <w:rsid w:val="00112191"/>
    <w:rsid w:val="0012014A"/>
    <w:rsid w:val="0012673D"/>
    <w:rsid w:val="00130A8C"/>
    <w:rsid w:val="00131A8D"/>
    <w:rsid w:val="00132234"/>
    <w:rsid w:val="00137236"/>
    <w:rsid w:val="00143B3B"/>
    <w:rsid w:val="0017650B"/>
    <w:rsid w:val="001805CB"/>
    <w:rsid w:val="001955F3"/>
    <w:rsid w:val="001A0FFF"/>
    <w:rsid w:val="001A2A6B"/>
    <w:rsid w:val="001A526C"/>
    <w:rsid w:val="001C23C5"/>
    <w:rsid w:val="001C4134"/>
    <w:rsid w:val="001D2D8B"/>
    <w:rsid w:val="001F4D2A"/>
    <w:rsid w:val="00223E7E"/>
    <w:rsid w:val="00255254"/>
    <w:rsid w:val="0025749E"/>
    <w:rsid w:val="00263C93"/>
    <w:rsid w:val="0026537D"/>
    <w:rsid w:val="00266EE4"/>
    <w:rsid w:val="00275D62"/>
    <w:rsid w:val="00283327"/>
    <w:rsid w:val="00286603"/>
    <w:rsid w:val="002B0D53"/>
    <w:rsid w:val="002B4565"/>
    <w:rsid w:val="002B58DB"/>
    <w:rsid w:val="002C31BA"/>
    <w:rsid w:val="002D7822"/>
    <w:rsid w:val="002E03C1"/>
    <w:rsid w:val="002E3ED5"/>
    <w:rsid w:val="002E4CF6"/>
    <w:rsid w:val="00301EE6"/>
    <w:rsid w:val="003403A1"/>
    <w:rsid w:val="003443A7"/>
    <w:rsid w:val="003543BD"/>
    <w:rsid w:val="0036334D"/>
    <w:rsid w:val="003812D3"/>
    <w:rsid w:val="003A3522"/>
    <w:rsid w:val="003B05B9"/>
    <w:rsid w:val="003D50D6"/>
    <w:rsid w:val="003E0EBC"/>
    <w:rsid w:val="003E11A1"/>
    <w:rsid w:val="00461030"/>
    <w:rsid w:val="00475108"/>
    <w:rsid w:val="0049464F"/>
    <w:rsid w:val="00495867"/>
    <w:rsid w:val="004A1F31"/>
    <w:rsid w:val="004A47F7"/>
    <w:rsid w:val="004A7D52"/>
    <w:rsid w:val="004B0A8E"/>
    <w:rsid w:val="004B4237"/>
    <w:rsid w:val="004B77FD"/>
    <w:rsid w:val="004C2589"/>
    <w:rsid w:val="004F50A0"/>
    <w:rsid w:val="00504CA5"/>
    <w:rsid w:val="00506679"/>
    <w:rsid w:val="005121B4"/>
    <w:rsid w:val="00513D8D"/>
    <w:rsid w:val="005409A5"/>
    <w:rsid w:val="00542EF1"/>
    <w:rsid w:val="00545EAC"/>
    <w:rsid w:val="00550ACE"/>
    <w:rsid w:val="00573412"/>
    <w:rsid w:val="005A1FFE"/>
    <w:rsid w:val="005A2F7E"/>
    <w:rsid w:val="005A341A"/>
    <w:rsid w:val="005C72AB"/>
    <w:rsid w:val="005F534C"/>
    <w:rsid w:val="00603752"/>
    <w:rsid w:val="0061092E"/>
    <w:rsid w:val="00630FB9"/>
    <w:rsid w:val="006502B2"/>
    <w:rsid w:val="00660918"/>
    <w:rsid w:val="00677CBD"/>
    <w:rsid w:val="0068737E"/>
    <w:rsid w:val="006914B1"/>
    <w:rsid w:val="00691785"/>
    <w:rsid w:val="00693C85"/>
    <w:rsid w:val="0069484B"/>
    <w:rsid w:val="006A2375"/>
    <w:rsid w:val="006B0B62"/>
    <w:rsid w:val="006B443F"/>
    <w:rsid w:val="006C1C1A"/>
    <w:rsid w:val="006E05E0"/>
    <w:rsid w:val="00711DD2"/>
    <w:rsid w:val="00727601"/>
    <w:rsid w:val="0073782D"/>
    <w:rsid w:val="00744F4B"/>
    <w:rsid w:val="007554DB"/>
    <w:rsid w:val="00755A3C"/>
    <w:rsid w:val="00757675"/>
    <w:rsid w:val="00760E67"/>
    <w:rsid w:val="007630B9"/>
    <w:rsid w:val="00764350"/>
    <w:rsid w:val="00766210"/>
    <w:rsid w:val="00784CA1"/>
    <w:rsid w:val="00786E64"/>
    <w:rsid w:val="00791D26"/>
    <w:rsid w:val="007A14BD"/>
    <w:rsid w:val="007B448F"/>
    <w:rsid w:val="007C4F00"/>
    <w:rsid w:val="007C509B"/>
    <w:rsid w:val="007D3E90"/>
    <w:rsid w:val="007E22EF"/>
    <w:rsid w:val="00824F34"/>
    <w:rsid w:val="00827274"/>
    <w:rsid w:val="00843765"/>
    <w:rsid w:val="00850094"/>
    <w:rsid w:val="00852606"/>
    <w:rsid w:val="00860017"/>
    <w:rsid w:val="00860F5E"/>
    <w:rsid w:val="0087401E"/>
    <w:rsid w:val="008751BB"/>
    <w:rsid w:val="008903FB"/>
    <w:rsid w:val="00891D06"/>
    <w:rsid w:val="00897800"/>
    <w:rsid w:val="008C3911"/>
    <w:rsid w:val="008D47FD"/>
    <w:rsid w:val="008E413C"/>
    <w:rsid w:val="008F0CEE"/>
    <w:rsid w:val="00901624"/>
    <w:rsid w:val="00903E37"/>
    <w:rsid w:val="00921288"/>
    <w:rsid w:val="00923BFE"/>
    <w:rsid w:val="00924D65"/>
    <w:rsid w:val="00927A7F"/>
    <w:rsid w:val="009327B5"/>
    <w:rsid w:val="009472E9"/>
    <w:rsid w:val="00961012"/>
    <w:rsid w:val="00974211"/>
    <w:rsid w:val="00975569"/>
    <w:rsid w:val="00983290"/>
    <w:rsid w:val="00987806"/>
    <w:rsid w:val="0099063F"/>
    <w:rsid w:val="00996D1C"/>
    <w:rsid w:val="009A54FE"/>
    <w:rsid w:val="009B1BB5"/>
    <w:rsid w:val="009B458F"/>
    <w:rsid w:val="009D029A"/>
    <w:rsid w:val="009E5BF9"/>
    <w:rsid w:val="009F587C"/>
    <w:rsid w:val="00A328E0"/>
    <w:rsid w:val="00A41425"/>
    <w:rsid w:val="00A51CC8"/>
    <w:rsid w:val="00A524C8"/>
    <w:rsid w:val="00A52637"/>
    <w:rsid w:val="00A55DFC"/>
    <w:rsid w:val="00A603C7"/>
    <w:rsid w:val="00A707ED"/>
    <w:rsid w:val="00A854EC"/>
    <w:rsid w:val="00AB00B3"/>
    <w:rsid w:val="00AC2572"/>
    <w:rsid w:val="00AF6999"/>
    <w:rsid w:val="00B01FE9"/>
    <w:rsid w:val="00B102D4"/>
    <w:rsid w:val="00B109BF"/>
    <w:rsid w:val="00B11B6E"/>
    <w:rsid w:val="00B24F61"/>
    <w:rsid w:val="00B262C1"/>
    <w:rsid w:val="00B30B8D"/>
    <w:rsid w:val="00B91B7E"/>
    <w:rsid w:val="00B920A6"/>
    <w:rsid w:val="00B97656"/>
    <w:rsid w:val="00BD64AD"/>
    <w:rsid w:val="00BD7F8A"/>
    <w:rsid w:val="00BE298C"/>
    <w:rsid w:val="00BE5522"/>
    <w:rsid w:val="00C03433"/>
    <w:rsid w:val="00C10276"/>
    <w:rsid w:val="00C22BB8"/>
    <w:rsid w:val="00C30E8E"/>
    <w:rsid w:val="00C41DBF"/>
    <w:rsid w:val="00C50ADF"/>
    <w:rsid w:val="00C62C33"/>
    <w:rsid w:val="00C66309"/>
    <w:rsid w:val="00C75A1D"/>
    <w:rsid w:val="00C804D5"/>
    <w:rsid w:val="00C83DC1"/>
    <w:rsid w:val="00C91C1C"/>
    <w:rsid w:val="00C93312"/>
    <w:rsid w:val="00C964DE"/>
    <w:rsid w:val="00CA385F"/>
    <w:rsid w:val="00CA3CE4"/>
    <w:rsid w:val="00CB54B0"/>
    <w:rsid w:val="00CE30FA"/>
    <w:rsid w:val="00CF1077"/>
    <w:rsid w:val="00CF41F6"/>
    <w:rsid w:val="00D12A50"/>
    <w:rsid w:val="00D60E26"/>
    <w:rsid w:val="00D61CF0"/>
    <w:rsid w:val="00D622D2"/>
    <w:rsid w:val="00D76011"/>
    <w:rsid w:val="00D762F5"/>
    <w:rsid w:val="00D82C25"/>
    <w:rsid w:val="00D83670"/>
    <w:rsid w:val="00D83D87"/>
    <w:rsid w:val="00D862E0"/>
    <w:rsid w:val="00D9025C"/>
    <w:rsid w:val="00D93FDB"/>
    <w:rsid w:val="00DB44EF"/>
    <w:rsid w:val="00DD1A0B"/>
    <w:rsid w:val="00DD4D95"/>
    <w:rsid w:val="00DF0073"/>
    <w:rsid w:val="00DF5ABA"/>
    <w:rsid w:val="00E06FC1"/>
    <w:rsid w:val="00E11BAC"/>
    <w:rsid w:val="00E1746A"/>
    <w:rsid w:val="00E27AE3"/>
    <w:rsid w:val="00E31CFA"/>
    <w:rsid w:val="00E31F65"/>
    <w:rsid w:val="00E32EE8"/>
    <w:rsid w:val="00E4348D"/>
    <w:rsid w:val="00E45475"/>
    <w:rsid w:val="00E70FF2"/>
    <w:rsid w:val="00E7354D"/>
    <w:rsid w:val="00E75339"/>
    <w:rsid w:val="00E759DD"/>
    <w:rsid w:val="00E831A4"/>
    <w:rsid w:val="00EA4F65"/>
    <w:rsid w:val="00EB49A7"/>
    <w:rsid w:val="00EC0C56"/>
    <w:rsid w:val="00EF576E"/>
    <w:rsid w:val="00F0479D"/>
    <w:rsid w:val="00F24B20"/>
    <w:rsid w:val="00F441EE"/>
    <w:rsid w:val="00F45AB6"/>
    <w:rsid w:val="00F47F79"/>
    <w:rsid w:val="00F66418"/>
    <w:rsid w:val="00F66FE9"/>
    <w:rsid w:val="00F80A8F"/>
    <w:rsid w:val="00F958E1"/>
    <w:rsid w:val="00FC3EC0"/>
    <w:rsid w:val="00FD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34FE6"/>
  <w15:docId w15:val="{83584749-2BE0-44CC-95CC-1C47188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0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E30F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EE6"/>
    <w:rPr>
      <w:color w:val="0000FF" w:themeColor="hyperlink"/>
      <w:u w:val="single"/>
    </w:rPr>
  </w:style>
  <w:style w:type="paragraph" w:styleId="ListParagraph">
    <w:name w:val="List Paragraph"/>
    <w:basedOn w:val="Normal"/>
    <w:uiPriority w:val="34"/>
    <w:qFormat/>
    <w:rsid w:val="00301EE6"/>
    <w:pPr>
      <w:ind w:left="720"/>
    </w:pPr>
    <w:rPr>
      <w:rFonts w:ascii="Calibri" w:eastAsiaTheme="minorHAnsi" w:hAnsi="Calibri" w:cs="Times New Roman"/>
      <w:sz w:val="22"/>
      <w:szCs w:val="22"/>
    </w:rPr>
  </w:style>
  <w:style w:type="character" w:customStyle="1" w:styleId="apple-converted-space">
    <w:name w:val="apple-converted-space"/>
    <w:basedOn w:val="DefaultParagraphFont"/>
    <w:rsid w:val="00D862E0"/>
  </w:style>
  <w:style w:type="character" w:styleId="FollowedHyperlink">
    <w:name w:val="FollowedHyperlink"/>
    <w:basedOn w:val="DefaultParagraphFont"/>
    <w:uiPriority w:val="99"/>
    <w:semiHidden/>
    <w:unhideWhenUsed/>
    <w:rsid w:val="00D862E0"/>
    <w:rPr>
      <w:color w:val="800080" w:themeColor="followedHyperlink"/>
      <w:u w:val="single"/>
    </w:rPr>
  </w:style>
  <w:style w:type="paragraph" w:styleId="NormalWeb">
    <w:name w:val="Normal (Web)"/>
    <w:basedOn w:val="Normal"/>
    <w:uiPriority w:val="99"/>
    <w:unhideWhenUsed/>
    <w:rsid w:val="00B30B8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E30FA"/>
    <w:rPr>
      <w:rFonts w:ascii="Times" w:hAnsi="Times"/>
      <w:b/>
      <w:bCs/>
      <w:sz w:val="27"/>
      <w:szCs w:val="27"/>
    </w:rPr>
  </w:style>
  <w:style w:type="paragraph" w:customStyle="1" w:styleId="Normal1">
    <w:name w:val="Normal1"/>
    <w:rsid w:val="00E1746A"/>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1A0FFF"/>
    <w:pPr>
      <w:tabs>
        <w:tab w:val="center" w:pos="4320"/>
        <w:tab w:val="right" w:pos="8640"/>
      </w:tabs>
    </w:pPr>
  </w:style>
  <w:style w:type="character" w:customStyle="1" w:styleId="HeaderChar">
    <w:name w:val="Header Char"/>
    <w:basedOn w:val="DefaultParagraphFont"/>
    <w:link w:val="Header"/>
    <w:uiPriority w:val="99"/>
    <w:rsid w:val="001A0FFF"/>
  </w:style>
  <w:style w:type="paragraph" w:styleId="Footer">
    <w:name w:val="footer"/>
    <w:basedOn w:val="Normal"/>
    <w:link w:val="FooterChar"/>
    <w:unhideWhenUsed/>
    <w:rsid w:val="001A0FFF"/>
    <w:pPr>
      <w:tabs>
        <w:tab w:val="center" w:pos="4320"/>
        <w:tab w:val="right" w:pos="8640"/>
      </w:tabs>
    </w:pPr>
  </w:style>
  <w:style w:type="character" w:customStyle="1" w:styleId="FooterChar">
    <w:name w:val="Footer Char"/>
    <w:basedOn w:val="DefaultParagraphFont"/>
    <w:link w:val="Footer"/>
    <w:uiPriority w:val="99"/>
    <w:rsid w:val="001A0FFF"/>
  </w:style>
  <w:style w:type="character" w:styleId="PageNumber">
    <w:name w:val="page number"/>
    <w:basedOn w:val="DefaultParagraphFont"/>
    <w:uiPriority w:val="99"/>
    <w:semiHidden/>
    <w:unhideWhenUsed/>
    <w:rsid w:val="001A0FFF"/>
  </w:style>
  <w:style w:type="paragraph" w:styleId="BalloonText">
    <w:name w:val="Balloon Text"/>
    <w:basedOn w:val="Normal"/>
    <w:link w:val="BalloonTextChar"/>
    <w:uiPriority w:val="99"/>
    <w:semiHidden/>
    <w:unhideWhenUsed/>
    <w:rsid w:val="000137B7"/>
    <w:rPr>
      <w:rFonts w:ascii="Lucida Grande" w:hAnsi="Lucida Grande"/>
      <w:sz w:val="18"/>
      <w:szCs w:val="18"/>
    </w:rPr>
  </w:style>
  <w:style w:type="character" w:customStyle="1" w:styleId="BalloonTextChar">
    <w:name w:val="Balloon Text Char"/>
    <w:basedOn w:val="DefaultParagraphFont"/>
    <w:link w:val="BalloonText"/>
    <w:uiPriority w:val="99"/>
    <w:semiHidden/>
    <w:rsid w:val="000137B7"/>
    <w:rPr>
      <w:rFonts w:ascii="Lucida Grande" w:hAnsi="Lucida Grande"/>
      <w:sz w:val="18"/>
      <w:szCs w:val="18"/>
    </w:rPr>
  </w:style>
  <w:style w:type="table" w:styleId="TableGrid">
    <w:name w:val="Table Grid"/>
    <w:basedOn w:val="TableNormal"/>
    <w:uiPriority w:val="39"/>
    <w:rsid w:val="00903E3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009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50094"/>
    <w:pPr>
      <w:spacing w:line="276" w:lineRule="auto"/>
      <w:outlineLvl w:val="9"/>
    </w:pPr>
    <w:rPr>
      <w:color w:val="365F91" w:themeColor="accent1" w:themeShade="BF"/>
      <w:sz w:val="28"/>
      <w:szCs w:val="28"/>
    </w:rPr>
  </w:style>
  <w:style w:type="paragraph" w:styleId="TOC3">
    <w:name w:val="toc 3"/>
    <w:basedOn w:val="Normal"/>
    <w:next w:val="Normal"/>
    <w:autoRedefine/>
    <w:uiPriority w:val="39"/>
    <w:unhideWhenUsed/>
    <w:rsid w:val="00850094"/>
    <w:rPr>
      <w:smallCaps/>
      <w:sz w:val="22"/>
      <w:szCs w:val="22"/>
    </w:rPr>
  </w:style>
  <w:style w:type="paragraph" w:styleId="TOC1">
    <w:name w:val="toc 1"/>
    <w:basedOn w:val="Normal"/>
    <w:next w:val="Normal"/>
    <w:autoRedefine/>
    <w:uiPriority w:val="39"/>
    <w:semiHidden/>
    <w:unhideWhenUsed/>
    <w:rsid w:val="00850094"/>
    <w:pPr>
      <w:spacing w:before="240" w:after="120"/>
    </w:pPr>
    <w:rPr>
      <w:b/>
      <w:caps/>
      <w:sz w:val="22"/>
      <w:szCs w:val="22"/>
      <w:u w:val="single"/>
    </w:rPr>
  </w:style>
  <w:style w:type="paragraph" w:styleId="TOC2">
    <w:name w:val="toc 2"/>
    <w:basedOn w:val="Normal"/>
    <w:next w:val="Normal"/>
    <w:autoRedefine/>
    <w:uiPriority w:val="39"/>
    <w:semiHidden/>
    <w:unhideWhenUsed/>
    <w:rsid w:val="00850094"/>
    <w:rPr>
      <w:b/>
      <w:smallCaps/>
      <w:sz w:val="22"/>
      <w:szCs w:val="22"/>
    </w:rPr>
  </w:style>
  <w:style w:type="paragraph" w:styleId="TOC4">
    <w:name w:val="toc 4"/>
    <w:basedOn w:val="Normal"/>
    <w:next w:val="Normal"/>
    <w:autoRedefine/>
    <w:uiPriority w:val="39"/>
    <w:semiHidden/>
    <w:unhideWhenUsed/>
    <w:rsid w:val="00850094"/>
    <w:rPr>
      <w:sz w:val="22"/>
      <w:szCs w:val="22"/>
    </w:rPr>
  </w:style>
  <w:style w:type="paragraph" w:styleId="TOC5">
    <w:name w:val="toc 5"/>
    <w:basedOn w:val="Normal"/>
    <w:next w:val="Normal"/>
    <w:autoRedefine/>
    <w:uiPriority w:val="39"/>
    <w:semiHidden/>
    <w:unhideWhenUsed/>
    <w:rsid w:val="00850094"/>
    <w:rPr>
      <w:sz w:val="22"/>
      <w:szCs w:val="22"/>
    </w:rPr>
  </w:style>
  <w:style w:type="paragraph" w:styleId="TOC6">
    <w:name w:val="toc 6"/>
    <w:basedOn w:val="Normal"/>
    <w:next w:val="Normal"/>
    <w:autoRedefine/>
    <w:uiPriority w:val="39"/>
    <w:semiHidden/>
    <w:unhideWhenUsed/>
    <w:rsid w:val="00850094"/>
    <w:rPr>
      <w:sz w:val="22"/>
      <w:szCs w:val="22"/>
    </w:rPr>
  </w:style>
  <w:style w:type="paragraph" w:styleId="TOC7">
    <w:name w:val="toc 7"/>
    <w:basedOn w:val="Normal"/>
    <w:next w:val="Normal"/>
    <w:autoRedefine/>
    <w:uiPriority w:val="39"/>
    <w:semiHidden/>
    <w:unhideWhenUsed/>
    <w:rsid w:val="00850094"/>
    <w:rPr>
      <w:sz w:val="22"/>
      <w:szCs w:val="22"/>
    </w:rPr>
  </w:style>
  <w:style w:type="paragraph" w:styleId="TOC8">
    <w:name w:val="toc 8"/>
    <w:basedOn w:val="Normal"/>
    <w:next w:val="Normal"/>
    <w:autoRedefine/>
    <w:uiPriority w:val="39"/>
    <w:semiHidden/>
    <w:unhideWhenUsed/>
    <w:rsid w:val="00850094"/>
    <w:rPr>
      <w:sz w:val="22"/>
      <w:szCs w:val="22"/>
    </w:rPr>
  </w:style>
  <w:style w:type="paragraph" w:styleId="TOC9">
    <w:name w:val="toc 9"/>
    <w:basedOn w:val="Normal"/>
    <w:next w:val="Normal"/>
    <w:autoRedefine/>
    <w:uiPriority w:val="39"/>
    <w:semiHidden/>
    <w:unhideWhenUsed/>
    <w:rsid w:val="00850094"/>
    <w:rPr>
      <w:sz w:val="22"/>
      <w:szCs w:val="22"/>
    </w:rPr>
  </w:style>
  <w:style w:type="paragraph" w:styleId="BodyTextIndent3">
    <w:name w:val="Body Text Indent 3"/>
    <w:basedOn w:val="Normal"/>
    <w:link w:val="BodyTextIndent3Char"/>
    <w:semiHidden/>
    <w:rsid w:val="00E27AE3"/>
    <w:pPr>
      <w:ind w:left="1440" w:hanging="1440"/>
    </w:pPr>
    <w:rPr>
      <w:rFonts w:ascii="Arial" w:eastAsia="Times New Roman" w:hAnsi="Arial" w:cs="Arial"/>
      <w:b/>
      <w:bCs/>
    </w:rPr>
  </w:style>
  <w:style w:type="character" w:customStyle="1" w:styleId="BodyTextIndent3Char">
    <w:name w:val="Body Text Indent 3 Char"/>
    <w:basedOn w:val="DefaultParagraphFont"/>
    <w:link w:val="BodyTextIndent3"/>
    <w:semiHidden/>
    <w:rsid w:val="00E27AE3"/>
    <w:rPr>
      <w:rFonts w:ascii="Arial" w:eastAsia="Times New Roman" w:hAnsi="Arial" w:cs="Arial"/>
      <w:b/>
      <w:bCs/>
    </w:rPr>
  </w:style>
  <w:style w:type="character" w:styleId="CommentReference">
    <w:name w:val="annotation reference"/>
    <w:basedOn w:val="DefaultParagraphFont"/>
    <w:uiPriority w:val="99"/>
    <w:semiHidden/>
    <w:unhideWhenUsed/>
    <w:rsid w:val="00542EF1"/>
    <w:rPr>
      <w:sz w:val="16"/>
      <w:szCs w:val="16"/>
    </w:rPr>
  </w:style>
  <w:style w:type="paragraph" w:styleId="CommentText">
    <w:name w:val="annotation text"/>
    <w:basedOn w:val="Normal"/>
    <w:link w:val="CommentTextChar"/>
    <w:uiPriority w:val="99"/>
    <w:unhideWhenUsed/>
    <w:rsid w:val="00542EF1"/>
    <w:rPr>
      <w:sz w:val="20"/>
      <w:szCs w:val="20"/>
    </w:rPr>
  </w:style>
  <w:style w:type="character" w:customStyle="1" w:styleId="CommentTextChar">
    <w:name w:val="Comment Text Char"/>
    <w:basedOn w:val="DefaultParagraphFont"/>
    <w:link w:val="CommentText"/>
    <w:uiPriority w:val="99"/>
    <w:rsid w:val="00542EF1"/>
    <w:rPr>
      <w:sz w:val="20"/>
      <w:szCs w:val="20"/>
    </w:rPr>
  </w:style>
  <w:style w:type="paragraph" w:styleId="CommentSubject">
    <w:name w:val="annotation subject"/>
    <w:basedOn w:val="CommentText"/>
    <w:next w:val="CommentText"/>
    <w:link w:val="CommentSubjectChar"/>
    <w:uiPriority w:val="99"/>
    <w:semiHidden/>
    <w:unhideWhenUsed/>
    <w:rsid w:val="00542EF1"/>
    <w:rPr>
      <w:b/>
      <w:bCs/>
    </w:rPr>
  </w:style>
  <w:style w:type="character" w:customStyle="1" w:styleId="CommentSubjectChar">
    <w:name w:val="Comment Subject Char"/>
    <w:basedOn w:val="CommentTextChar"/>
    <w:link w:val="CommentSubject"/>
    <w:uiPriority w:val="99"/>
    <w:semiHidden/>
    <w:rsid w:val="00542EF1"/>
    <w:rPr>
      <w:b/>
      <w:bCs/>
      <w:sz w:val="20"/>
      <w:szCs w:val="20"/>
    </w:rPr>
  </w:style>
  <w:style w:type="paragraph" w:styleId="Revision">
    <w:name w:val="Revision"/>
    <w:hidden/>
    <w:uiPriority w:val="99"/>
    <w:semiHidden/>
    <w:rsid w:val="007B448F"/>
  </w:style>
  <w:style w:type="paragraph" w:customStyle="1" w:styleId="Default">
    <w:name w:val="Default"/>
    <w:rsid w:val="0012014A"/>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B97656"/>
    <w:rPr>
      <w:color w:val="808080"/>
      <w:shd w:val="clear" w:color="auto" w:fill="E6E6E6"/>
    </w:rPr>
  </w:style>
  <w:style w:type="paragraph" w:styleId="Title">
    <w:name w:val="Title"/>
    <w:basedOn w:val="Normal"/>
    <w:link w:val="TitleChar"/>
    <w:qFormat/>
    <w:rsid w:val="00573412"/>
    <w:pPr>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573412"/>
    <w:rPr>
      <w:rFonts w:ascii="Times New Roman" w:eastAsia="Times New Roman" w:hAnsi="Times New Roman" w:cs="Times New Roman"/>
      <w:b/>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8254">
      <w:bodyDiv w:val="1"/>
      <w:marLeft w:val="0"/>
      <w:marRight w:val="0"/>
      <w:marTop w:val="0"/>
      <w:marBottom w:val="0"/>
      <w:divBdr>
        <w:top w:val="none" w:sz="0" w:space="0" w:color="auto"/>
        <w:left w:val="none" w:sz="0" w:space="0" w:color="auto"/>
        <w:bottom w:val="none" w:sz="0" w:space="0" w:color="auto"/>
        <w:right w:val="none" w:sz="0" w:space="0" w:color="auto"/>
      </w:divBdr>
    </w:div>
    <w:div w:id="116264805">
      <w:bodyDiv w:val="1"/>
      <w:marLeft w:val="0"/>
      <w:marRight w:val="0"/>
      <w:marTop w:val="0"/>
      <w:marBottom w:val="0"/>
      <w:divBdr>
        <w:top w:val="none" w:sz="0" w:space="0" w:color="auto"/>
        <w:left w:val="none" w:sz="0" w:space="0" w:color="auto"/>
        <w:bottom w:val="none" w:sz="0" w:space="0" w:color="auto"/>
        <w:right w:val="none" w:sz="0" w:space="0" w:color="auto"/>
      </w:divBdr>
    </w:div>
    <w:div w:id="133719221">
      <w:bodyDiv w:val="1"/>
      <w:marLeft w:val="0"/>
      <w:marRight w:val="0"/>
      <w:marTop w:val="0"/>
      <w:marBottom w:val="0"/>
      <w:divBdr>
        <w:top w:val="none" w:sz="0" w:space="0" w:color="auto"/>
        <w:left w:val="none" w:sz="0" w:space="0" w:color="auto"/>
        <w:bottom w:val="none" w:sz="0" w:space="0" w:color="auto"/>
        <w:right w:val="none" w:sz="0" w:space="0" w:color="auto"/>
      </w:divBdr>
    </w:div>
    <w:div w:id="233198961">
      <w:bodyDiv w:val="1"/>
      <w:marLeft w:val="0"/>
      <w:marRight w:val="0"/>
      <w:marTop w:val="0"/>
      <w:marBottom w:val="0"/>
      <w:divBdr>
        <w:top w:val="none" w:sz="0" w:space="0" w:color="auto"/>
        <w:left w:val="none" w:sz="0" w:space="0" w:color="auto"/>
        <w:bottom w:val="none" w:sz="0" w:space="0" w:color="auto"/>
        <w:right w:val="none" w:sz="0" w:space="0" w:color="auto"/>
      </w:divBdr>
    </w:div>
    <w:div w:id="233273321">
      <w:bodyDiv w:val="1"/>
      <w:marLeft w:val="0"/>
      <w:marRight w:val="0"/>
      <w:marTop w:val="0"/>
      <w:marBottom w:val="0"/>
      <w:divBdr>
        <w:top w:val="none" w:sz="0" w:space="0" w:color="auto"/>
        <w:left w:val="none" w:sz="0" w:space="0" w:color="auto"/>
        <w:bottom w:val="none" w:sz="0" w:space="0" w:color="auto"/>
        <w:right w:val="none" w:sz="0" w:space="0" w:color="auto"/>
      </w:divBdr>
    </w:div>
    <w:div w:id="267083955">
      <w:bodyDiv w:val="1"/>
      <w:marLeft w:val="0"/>
      <w:marRight w:val="0"/>
      <w:marTop w:val="0"/>
      <w:marBottom w:val="0"/>
      <w:divBdr>
        <w:top w:val="none" w:sz="0" w:space="0" w:color="auto"/>
        <w:left w:val="none" w:sz="0" w:space="0" w:color="auto"/>
        <w:bottom w:val="none" w:sz="0" w:space="0" w:color="auto"/>
        <w:right w:val="none" w:sz="0" w:space="0" w:color="auto"/>
      </w:divBdr>
    </w:div>
    <w:div w:id="313681877">
      <w:bodyDiv w:val="1"/>
      <w:marLeft w:val="0"/>
      <w:marRight w:val="0"/>
      <w:marTop w:val="0"/>
      <w:marBottom w:val="0"/>
      <w:divBdr>
        <w:top w:val="none" w:sz="0" w:space="0" w:color="auto"/>
        <w:left w:val="none" w:sz="0" w:space="0" w:color="auto"/>
        <w:bottom w:val="none" w:sz="0" w:space="0" w:color="auto"/>
        <w:right w:val="none" w:sz="0" w:space="0" w:color="auto"/>
      </w:divBdr>
    </w:div>
    <w:div w:id="320819989">
      <w:bodyDiv w:val="1"/>
      <w:marLeft w:val="0"/>
      <w:marRight w:val="0"/>
      <w:marTop w:val="0"/>
      <w:marBottom w:val="0"/>
      <w:divBdr>
        <w:top w:val="none" w:sz="0" w:space="0" w:color="auto"/>
        <w:left w:val="none" w:sz="0" w:space="0" w:color="auto"/>
        <w:bottom w:val="none" w:sz="0" w:space="0" w:color="auto"/>
        <w:right w:val="none" w:sz="0" w:space="0" w:color="auto"/>
      </w:divBdr>
    </w:div>
    <w:div w:id="377246644">
      <w:bodyDiv w:val="1"/>
      <w:marLeft w:val="0"/>
      <w:marRight w:val="0"/>
      <w:marTop w:val="0"/>
      <w:marBottom w:val="0"/>
      <w:divBdr>
        <w:top w:val="none" w:sz="0" w:space="0" w:color="auto"/>
        <w:left w:val="none" w:sz="0" w:space="0" w:color="auto"/>
        <w:bottom w:val="none" w:sz="0" w:space="0" w:color="auto"/>
        <w:right w:val="none" w:sz="0" w:space="0" w:color="auto"/>
      </w:divBdr>
    </w:div>
    <w:div w:id="380712194">
      <w:bodyDiv w:val="1"/>
      <w:marLeft w:val="0"/>
      <w:marRight w:val="0"/>
      <w:marTop w:val="0"/>
      <w:marBottom w:val="0"/>
      <w:divBdr>
        <w:top w:val="none" w:sz="0" w:space="0" w:color="auto"/>
        <w:left w:val="none" w:sz="0" w:space="0" w:color="auto"/>
        <w:bottom w:val="none" w:sz="0" w:space="0" w:color="auto"/>
        <w:right w:val="none" w:sz="0" w:space="0" w:color="auto"/>
      </w:divBdr>
    </w:div>
    <w:div w:id="437985566">
      <w:bodyDiv w:val="1"/>
      <w:marLeft w:val="0"/>
      <w:marRight w:val="0"/>
      <w:marTop w:val="0"/>
      <w:marBottom w:val="0"/>
      <w:divBdr>
        <w:top w:val="none" w:sz="0" w:space="0" w:color="auto"/>
        <w:left w:val="none" w:sz="0" w:space="0" w:color="auto"/>
        <w:bottom w:val="none" w:sz="0" w:space="0" w:color="auto"/>
        <w:right w:val="none" w:sz="0" w:space="0" w:color="auto"/>
      </w:divBdr>
    </w:div>
    <w:div w:id="594947067">
      <w:bodyDiv w:val="1"/>
      <w:marLeft w:val="0"/>
      <w:marRight w:val="0"/>
      <w:marTop w:val="0"/>
      <w:marBottom w:val="0"/>
      <w:divBdr>
        <w:top w:val="none" w:sz="0" w:space="0" w:color="auto"/>
        <w:left w:val="none" w:sz="0" w:space="0" w:color="auto"/>
        <w:bottom w:val="none" w:sz="0" w:space="0" w:color="auto"/>
        <w:right w:val="none" w:sz="0" w:space="0" w:color="auto"/>
      </w:divBdr>
    </w:div>
    <w:div w:id="678041508">
      <w:bodyDiv w:val="1"/>
      <w:marLeft w:val="0"/>
      <w:marRight w:val="0"/>
      <w:marTop w:val="0"/>
      <w:marBottom w:val="0"/>
      <w:divBdr>
        <w:top w:val="none" w:sz="0" w:space="0" w:color="auto"/>
        <w:left w:val="none" w:sz="0" w:space="0" w:color="auto"/>
        <w:bottom w:val="none" w:sz="0" w:space="0" w:color="auto"/>
        <w:right w:val="none" w:sz="0" w:space="0" w:color="auto"/>
      </w:divBdr>
    </w:div>
    <w:div w:id="678970839">
      <w:bodyDiv w:val="1"/>
      <w:marLeft w:val="0"/>
      <w:marRight w:val="0"/>
      <w:marTop w:val="0"/>
      <w:marBottom w:val="0"/>
      <w:divBdr>
        <w:top w:val="none" w:sz="0" w:space="0" w:color="auto"/>
        <w:left w:val="none" w:sz="0" w:space="0" w:color="auto"/>
        <w:bottom w:val="none" w:sz="0" w:space="0" w:color="auto"/>
        <w:right w:val="none" w:sz="0" w:space="0" w:color="auto"/>
      </w:divBdr>
    </w:div>
    <w:div w:id="727538013">
      <w:bodyDiv w:val="1"/>
      <w:marLeft w:val="0"/>
      <w:marRight w:val="0"/>
      <w:marTop w:val="0"/>
      <w:marBottom w:val="0"/>
      <w:divBdr>
        <w:top w:val="none" w:sz="0" w:space="0" w:color="auto"/>
        <w:left w:val="none" w:sz="0" w:space="0" w:color="auto"/>
        <w:bottom w:val="none" w:sz="0" w:space="0" w:color="auto"/>
        <w:right w:val="none" w:sz="0" w:space="0" w:color="auto"/>
      </w:divBdr>
    </w:div>
    <w:div w:id="735054868">
      <w:bodyDiv w:val="1"/>
      <w:marLeft w:val="0"/>
      <w:marRight w:val="0"/>
      <w:marTop w:val="0"/>
      <w:marBottom w:val="0"/>
      <w:divBdr>
        <w:top w:val="none" w:sz="0" w:space="0" w:color="auto"/>
        <w:left w:val="none" w:sz="0" w:space="0" w:color="auto"/>
        <w:bottom w:val="none" w:sz="0" w:space="0" w:color="auto"/>
        <w:right w:val="none" w:sz="0" w:space="0" w:color="auto"/>
      </w:divBdr>
    </w:div>
    <w:div w:id="816458517">
      <w:bodyDiv w:val="1"/>
      <w:marLeft w:val="0"/>
      <w:marRight w:val="0"/>
      <w:marTop w:val="0"/>
      <w:marBottom w:val="0"/>
      <w:divBdr>
        <w:top w:val="none" w:sz="0" w:space="0" w:color="auto"/>
        <w:left w:val="none" w:sz="0" w:space="0" w:color="auto"/>
        <w:bottom w:val="none" w:sz="0" w:space="0" w:color="auto"/>
        <w:right w:val="none" w:sz="0" w:space="0" w:color="auto"/>
      </w:divBdr>
    </w:div>
    <w:div w:id="819734716">
      <w:bodyDiv w:val="1"/>
      <w:marLeft w:val="0"/>
      <w:marRight w:val="0"/>
      <w:marTop w:val="0"/>
      <w:marBottom w:val="0"/>
      <w:divBdr>
        <w:top w:val="none" w:sz="0" w:space="0" w:color="auto"/>
        <w:left w:val="none" w:sz="0" w:space="0" w:color="auto"/>
        <w:bottom w:val="none" w:sz="0" w:space="0" w:color="auto"/>
        <w:right w:val="none" w:sz="0" w:space="0" w:color="auto"/>
      </w:divBdr>
    </w:div>
    <w:div w:id="916668106">
      <w:bodyDiv w:val="1"/>
      <w:marLeft w:val="0"/>
      <w:marRight w:val="0"/>
      <w:marTop w:val="0"/>
      <w:marBottom w:val="0"/>
      <w:divBdr>
        <w:top w:val="none" w:sz="0" w:space="0" w:color="auto"/>
        <w:left w:val="none" w:sz="0" w:space="0" w:color="auto"/>
        <w:bottom w:val="none" w:sz="0" w:space="0" w:color="auto"/>
        <w:right w:val="none" w:sz="0" w:space="0" w:color="auto"/>
      </w:divBdr>
    </w:div>
    <w:div w:id="1017775831">
      <w:bodyDiv w:val="1"/>
      <w:marLeft w:val="0"/>
      <w:marRight w:val="0"/>
      <w:marTop w:val="0"/>
      <w:marBottom w:val="0"/>
      <w:divBdr>
        <w:top w:val="none" w:sz="0" w:space="0" w:color="auto"/>
        <w:left w:val="none" w:sz="0" w:space="0" w:color="auto"/>
        <w:bottom w:val="none" w:sz="0" w:space="0" w:color="auto"/>
        <w:right w:val="none" w:sz="0" w:space="0" w:color="auto"/>
      </w:divBdr>
    </w:div>
    <w:div w:id="1057896632">
      <w:bodyDiv w:val="1"/>
      <w:marLeft w:val="0"/>
      <w:marRight w:val="0"/>
      <w:marTop w:val="0"/>
      <w:marBottom w:val="0"/>
      <w:divBdr>
        <w:top w:val="none" w:sz="0" w:space="0" w:color="auto"/>
        <w:left w:val="none" w:sz="0" w:space="0" w:color="auto"/>
        <w:bottom w:val="none" w:sz="0" w:space="0" w:color="auto"/>
        <w:right w:val="none" w:sz="0" w:space="0" w:color="auto"/>
      </w:divBdr>
    </w:div>
    <w:div w:id="1108702127">
      <w:bodyDiv w:val="1"/>
      <w:marLeft w:val="0"/>
      <w:marRight w:val="0"/>
      <w:marTop w:val="0"/>
      <w:marBottom w:val="0"/>
      <w:divBdr>
        <w:top w:val="none" w:sz="0" w:space="0" w:color="auto"/>
        <w:left w:val="none" w:sz="0" w:space="0" w:color="auto"/>
        <w:bottom w:val="none" w:sz="0" w:space="0" w:color="auto"/>
        <w:right w:val="none" w:sz="0" w:space="0" w:color="auto"/>
      </w:divBdr>
    </w:div>
    <w:div w:id="1137531820">
      <w:bodyDiv w:val="1"/>
      <w:marLeft w:val="0"/>
      <w:marRight w:val="0"/>
      <w:marTop w:val="0"/>
      <w:marBottom w:val="0"/>
      <w:divBdr>
        <w:top w:val="none" w:sz="0" w:space="0" w:color="auto"/>
        <w:left w:val="none" w:sz="0" w:space="0" w:color="auto"/>
        <w:bottom w:val="none" w:sz="0" w:space="0" w:color="auto"/>
        <w:right w:val="none" w:sz="0" w:space="0" w:color="auto"/>
      </w:divBdr>
    </w:div>
    <w:div w:id="1204371277">
      <w:bodyDiv w:val="1"/>
      <w:marLeft w:val="0"/>
      <w:marRight w:val="0"/>
      <w:marTop w:val="0"/>
      <w:marBottom w:val="0"/>
      <w:divBdr>
        <w:top w:val="none" w:sz="0" w:space="0" w:color="auto"/>
        <w:left w:val="none" w:sz="0" w:space="0" w:color="auto"/>
        <w:bottom w:val="none" w:sz="0" w:space="0" w:color="auto"/>
        <w:right w:val="none" w:sz="0" w:space="0" w:color="auto"/>
      </w:divBdr>
    </w:div>
    <w:div w:id="1205796932">
      <w:bodyDiv w:val="1"/>
      <w:marLeft w:val="0"/>
      <w:marRight w:val="0"/>
      <w:marTop w:val="0"/>
      <w:marBottom w:val="0"/>
      <w:divBdr>
        <w:top w:val="none" w:sz="0" w:space="0" w:color="auto"/>
        <w:left w:val="none" w:sz="0" w:space="0" w:color="auto"/>
        <w:bottom w:val="none" w:sz="0" w:space="0" w:color="auto"/>
        <w:right w:val="none" w:sz="0" w:space="0" w:color="auto"/>
      </w:divBdr>
    </w:div>
    <w:div w:id="1251280689">
      <w:bodyDiv w:val="1"/>
      <w:marLeft w:val="0"/>
      <w:marRight w:val="0"/>
      <w:marTop w:val="0"/>
      <w:marBottom w:val="0"/>
      <w:divBdr>
        <w:top w:val="none" w:sz="0" w:space="0" w:color="auto"/>
        <w:left w:val="none" w:sz="0" w:space="0" w:color="auto"/>
        <w:bottom w:val="none" w:sz="0" w:space="0" w:color="auto"/>
        <w:right w:val="none" w:sz="0" w:space="0" w:color="auto"/>
      </w:divBdr>
    </w:div>
    <w:div w:id="1280600546">
      <w:bodyDiv w:val="1"/>
      <w:marLeft w:val="0"/>
      <w:marRight w:val="0"/>
      <w:marTop w:val="0"/>
      <w:marBottom w:val="0"/>
      <w:divBdr>
        <w:top w:val="none" w:sz="0" w:space="0" w:color="auto"/>
        <w:left w:val="none" w:sz="0" w:space="0" w:color="auto"/>
        <w:bottom w:val="none" w:sz="0" w:space="0" w:color="auto"/>
        <w:right w:val="none" w:sz="0" w:space="0" w:color="auto"/>
      </w:divBdr>
    </w:div>
    <w:div w:id="1344279494">
      <w:bodyDiv w:val="1"/>
      <w:marLeft w:val="0"/>
      <w:marRight w:val="0"/>
      <w:marTop w:val="0"/>
      <w:marBottom w:val="0"/>
      <w:divBdr>
        <w:top w:val="none" w:sz="0" w:space="0" w:color="auto"/>
        <w:left w:val="none" w:sz="0" w:space="0" w:color="auto"/>
        <w:bottom w:val="none" w:sz="0" w:space="0" w:color="auto"/>
        <w:right w:val="none" w:sz="0" w:space="0" w:color="auto"/>
      </w:divBdr>
    </w:div>
    <w:div w:id="1377461990">
      <w:bodyDiv w:val="1"/>
      <w:marLeft w:val="0"/>
      <w:marRight w:val="0"/>
      <w:marTop w:val="0"/>
      <w:marBottom w:val="0"/>
      <w:divBdr>
        <w:top w:val="none" w:sz="0" w:space="0" w:color="auto"/>
        <w:left w:val="none" w:sz="0" w:space="0" w:color="auto"/>
        <w:bottom w:val="none" w:sz="0" w:space="0" w:color="auto"/>
        <w:right w:val="none" w:sz="0" w:space="0" w:color="auto"/>
      </w:divBdr>
    </w:div>
    <w:div w:id="1388185289">
      <w:bodyDiv w:val="1"/>
      <w:marLeft w:val="0"/>
      <w:marRight w:val="0"/>
      <w:marTop w:val="0"/>
      <w:marBottom w:val="0"/>
      <w:divBdr>
        <w:top w:val="none" w:sz="0" w:space="0" w:color="auto"/>
        <w:left w:val="none" w:sz="0" w:space="0" w:color="auto"/>
        <w:bottom w:val="none" w:sz="0" w:space="0" w:color="auto"/>
        <w:right w:val="none" w:sz="0" w:space="0" w:color="auto"/>
      </w:divBdr>
    </w:div>
    <w:div w:id="1393843003">
      <w:bodyDiv w:val="1"/>
      <w:marLeft w:val="0"/>
      <w:marRight w:val="0"/>
      <w:marTop w:val="0"/>
      <w:marBottom w:val="0"/>
      <w:divBdr>
        <w:top w:val="none" w:sz="0" w:space="0" w:color="auto"/>
        <w:left w:val="none" w:sz="0" w:space="0" w:color="auto"/>
        <w:bottom w:val="none" w:sz="0" w:space="0" w:color="auto"/>
        <w:right w:val="none" w:sz="0" w:space="0" w:color="auto"/>
      </w:divBdr>
    </w:div>
    <w:div w:id="1410425046">
      <w:bodyDiv w:val="1"/>
      <w:marLeft w:val="0"/>
      <w:marRight w:val="0"/>
      <w:marTop w:val="0"/>
      <w:marBottom w:val="0"/>
      <w:divBdr>
        <w:top w:val="none" w:sz="0" w:space="0" w:color="auto"/>
        <w:left w:val="none" w:sz="0" w:space="0" w:color="auto"/>
        <w:bottom w:val="none" w:sz="0" w:space="0" w:color="auto"/>
        <w:right w:val="none" w:sz="0" w:space="0" w:color="auto"/>
      </w:divBdr>
    </w:div>
    <w:div w:id="1466772704">
      <w:bodyDiv w:val="1"/>
      <w:marLeft w:val="0"/>
      <w:marRight w:val="0"/>
      <w:marTop w:val="0"/>
      <w:marBottom w:val="0"/>
      <w:divBdr>
        <w:top w:val="none" w:sz="0" w:space="0" w:color="auto"/>
        <w:left w:val="none" w:sz="0" w:space="0" w:color="auto"/>
        <w:bottom w:val="none" w:sz="0" w:space="0" w:color="auto"/>
        <w:right w:val="none" w:sz="0" w:space="0" w:color="auto"/>
      </w:divBdr>
    </w:div>
    <w:div w:id="1481922952">
      <w:bodyDiv w:val="1"/>
      <w:marLeft w:val="0"/>
      <w:marRight w:val="0"/>
      <w:marTop w:val="0"/>
      <w:marBottom w:val="0"/>
      <w:divBdr>
        <w:top w:val="none" w:sz="0" w:space="0" w:color="auto"/>
        <w:left w:val="none" w:sz="0" w:space="0" w:color="auto"/>
        <w:bottom w:val="none" w:sz="0" w:space="0" w:color="auto"/>
        <w:right w:val="none" w:sz="0" w:space="0" w:color="auto"/>
      </w:divBdr>
    </w:div>
    <w:div w:id="1487672941">
      <w:bodyDiv w:val="1"/>
      <w:marLeft w:val="0"/>
      <w:marRight w:val="0"/>
      <w:marTop w:val="0"/>
      <w:marBottom w:val="0"/>
      <w:divBdr>
        <w:top w:val="none" w:sz="0" w:space="0" w:color="auto"/>
        <w:left w:val="none" w:sz="0" w:space="0" w:color="auto"/>
        <w:bottom w:val="none" w:sz="0" w:space="0" w:color="auto"/>
        <w:right w:val="none" w:sz="0" w:space="0" w:color="auto"/>
      </w:divBdr>
    </w:div>
    <w:div w:id="1494448951">
      <w:bodyDiv w:val="1"/>
      <w:marLeft w:val="0"/>
      <w:marRight w:val="0"/>
      <w:marTop w:val="0"/>
      <w:marBottom w:val="0"/>
      <w:divBdr>
        <w:top w:val="none" w:sz="0" w:space="0" w:color="auto"/>
        <w:left w:val="none" w:sz="0" w:space="0" w:color="auto"/>
        <w:bottom w:val="none" w:sz="0" w:space="0" w:color="auto"/>
        <w:right w:val="none" w:sz="0" w:space="0" w:color="auto"/>
      </w:divBdr>
    </w:div>
    <w:div w:id="1538006820">
      <w:bodyDiv w:val="1"/>
      <w:marLeft w:val="0"/>
      <w:marRight w:val="0"/>
      <w:marTop w:val="0"/>
      <w:marBottom w:val="0"/>
      <w:divBdr>
        <w:top w:val="none" w:sz="0" w:space="0" w:color="auto"/>
        <w:left w:val="none" w:sz="0" w:space="0" w:color="auto"/>
        <w:bottom w:val="none" w:sz="0" w:space="0" w:color="auto"/>
        <w:right w:val="none" w:sz="0" w:space="0" w:color="auto"/>
      </w:divBdr>
    </w:div>
    <w:div w:id="1583027625">
      <w:bodyDiv w:val="1"/>
      <w:marLeft w:val="0"/>
      <w:marRight w:val="0"/>
      <w:marTop w:val="0"/>
      <w:marBottom w:val="0"/>
      <w:divBdr>
        <w:top w:val="none" w:sz="0" w:space="0" w:color="auto"/>
        <w:left w:val="none" w:sz="0" w:space="0" w:color="auto"/>
        <w:bottom w:val="none" w:sz="0" w:space="0" w:color="auto"/>
        <w:right w:val="none" w:sz="0" w:space="0" w:color="auto"/>
      </w:divBdr>
    </w:div>
    <w:div w:id="1583644636">
      <w:bodyDiv w:val="1"/>
      <w:marLeft w:val="0"/>
      <w:marRight w:val="0"/>
      <w:marTop w:val="0"/>
      <w:marBottom w:val="0"/>
      <w:divBdr>
        <w:top w:val="none" w:sz="0" w:space="0" w:color="auto"/>
        <w:left w:val="none" w:sz="0" w:space="0" w:color="auto"/>
        <w:bottom w:val="none" w:sz="0" w:space="0" w:color="auto"/>
        <w:right w:val="none" w:sz="0" w:space="0" w:color="auto"/>
      </w:divBdr>
    </w:div>
    <w:div w:id="1616794482">
      <w:bodyDiv w:val="1"/>
      <w:marLeft w:val="0"/>
      <w:marRight w:val="0"/>
      <w:marTop w:val="0"/>
      <w:marBottom w:val="0"/>
      <w:divBdr>
        <w:top w:val="none" w:sz="0" w:space="0" w:color="auto"/>
        <w:left w:val="none" w:sz="0" w:space="0" w:color="auto"/>
        <w:bottom w:val="none" w:sz="0" w:space="0" w:color="auto"/>
        <w:right w:val="none" w:sz="0" w:space="0" w:color="auto"/>
      </w:divBdr>
    </w:div>
    <w:div w:id="1620917122">
      <w:bodyDiv w:val="1"/>
      <w:marLeft w:val="0"/>
      <w:marRight w:val="0"/>
      <w:marTop w:val="0"/>
      <w:marBottom w:val="0"/>
      <w:divBdr>
        <w:top w:val="none" w:sz="0" w:space="0" w:color="auto"/>
        <w:left w:val="none" w:sz="0" w:space="0" w:color="auto"/>
        <w:bottom w:val="none" w:sz="0" w:space="0" w:color="auto"/>
        <w:right w:val="none" w:sz="0" w:space="0" w:color="auto"/>
      </w:divBdr>
    </w:div>
    <w:div w:id="1665208603">
      <w:bodyDiv w:val="1"/>
      <w:marLeft w:val="0"/>
      <w:marRight w:val="0"/>
      <w:marTop w:val="0"/>
      <w:marBottom w:val="0"/>
      <w:divBdr>
        <w:top w:val="none" w:sz="0" w:space="0" w:color="auto"/>
        <w:left w:val="none" w:sz="0" w:space="0" w:color="auto"/>
        <w:bottom w:val="none" w:sz="0" w:space="0" w:color="auto"/>
        <w:right w:val="none" w:sz="0" w:space="0" w:color="auto"/>
      </w:divBdr>
      <w:divsChild>
        <w:div w:id="1332488699">
          <w:marLeft w:val="0"/>
          <w:marRight w:val="0"/>
          <w:marTop w:val="0"/>
          <w:marBottom w:val="0"/>
          <w:divBdr>
            <w:top w:val="none" w:sz="0" w:space="0" w:color="auto"/>
            <w:left w:val="none" w:sz="0" w:space="0" w:color="auto"/>
            <w:bottom w:val="none" w:sz="0" w:space="0" w:color="auto"/>
            <w:right w:val="none" w:sz="0" w:space="0" w:color="auto"/>
          </w:divBdr>
        </w:div>
      </w:divsChild>
    </w:div>
    <w:div w:id="1687097329">
      <w:bodyDiv w:val="1"/>
      <w:marLeft w:val="0"/>
      <w:marRight w:val="0"/>
      <w:marTop w:val="0"/>
      <w:marBottom w:val="0"/>
      <w:divBdr>
        <w:top w:val="none" w:sz="0" w:space="0" w:color="auto"/>
        <w:left w:val="none" w:sz="0" w:space="0" w:color="auto"/>
        <w:bottom w:val="none" w:sz="0" w:space="0" w:color="auto"/>
        <w:right w:val="none" w:sz="0" w:space="0" w:color="auto"/>
      </w:divBdr>
    </w:div>
    <w:div w:id="1707876470">
      <w:bodyDiv w:val="1"/>
      <w:marLeft w:val="0"/>
      <w:marRight w:val="0"/>
      <w:marTop w:val="0"/>
      <w:marBottom w:val="0"/>
      <w:divBdr>
        <w:top w:val="none" w:sz="0" w:space="0" w:color="auto"/>
        <w:left w:val="none" w:sz="0" w:space="0" w:color="auto"/>
        <w:bottom w:val="none" w:sz="0" w:space="0" w:color="auto"/>
        <w:right w:val="none" w:sz="0" w:space="0" w:color="auto"/>
      </w:divBdr>
    </w:div>
    <w:div w:id="1752658297">
      <w:bodyDiv w:val="1"/>
      <w:marLeft w:val="0"/>
      <w:marRight w:val="0"/>
      <w:marTop w:val="0"/>
      <w:marBottom w:val="0"/>
      <w:divBdr>
        <w:top w:val="none" w:sz="0" w:space="0" w:color="auto"/>
        <w:left w:val="none" w:sz="0" w:space="0" w:color="auto"/>
        <w:bottom w:val="none" w:sz="0" w:space="0" w:color="auto"/>
        <w:right w:val="none" w:sz="0" w:space="0" w:color="auto"/>
      </w:divBdr>
    </w:div>
    <w:div w:id="1754545172">
      <w:bodyDiv w:val="1"/>
      <w:marLeft w:val="0"/>
      <w:marRight w:val="0"/>
      <w:marTop w:val="0"/>
      <w:marBottom w:val="0"/>
      <w:divBdr>
        <w:top w:val="none" w:sz="0" w:space="0" w:color="auto"/>
        <w:left w:val="none" w:sz="0" w:space="0" w:color="auto"/>
        <w:bottom w:val="none" w:sz="0" w:space="0" w:color="auto"/>
        <w:right w:val="none" w:sz="0" w:space="0" w:color="auto"/>
      </w:divBdr>
    </w:div>
    <w:div w:id="1943142622">
      <w:bodyDiv w:val="1"/>
      <w:marLeft w:val="0"/>
      <w:marRight w:val="0"/>
      <w:marTop w:val="0"/>
      <w:marBottom w:val="0"/>
      <w:divBdr>
        <w:top w:val="none" w:sz="0" w:space="0" w:color="auto"/>
        <w:left w:val="none" w:sz="0" w:space="0" w:color="auto"/>
        <w:bottom w:val="none" w:sz="0" w:space="0" w:color="auto"/>
        <w:right w:val="none" w:sz="0" w:space="0" w:color="auto"/>
      </w:divBdr>
    </w:div>
    <w:div w:id="1996445703">
      <w:bodyDiv w:val="1"/>
      <w:marLeft w:val="0"/>
      <w:marRight w:val="0"/>
      <w:marTop w:val="0"/>
      <w:marBottom w:val="0"/>
      <w:divBdr>
        <w:top w:val="none" w:sz="0" w:space="0" w:color="auto"/>
        <w:left w:val="none" w:sz="0" w:space="0" w:color="auto"/>
        <w:bottom w:val="none" w:sz="0" w:space="0" w:color="auto"/>
        <w:right w:val="none" w:sz="0" w:space="0" w:color="auto"/>
      </w:divBdr>
    </w:div>
    <w:div w:id="2005743570">
      <w:bodyDiv w:val="1"/>
      <w:marLeft w:val="0"/>
      <w:marRight w:val="0"/>
      <w:marTop w:val="0"/>
      <w:marBottom w:val="0"/>
      <w:divBdr>
        <w:top w:val="none" w:sz="0" w:space="0" w:color="auto"/>
        <w:left w:val="none" w:sz="0" w:space="0" w:color="auto"/>
        <w:bottom w:val="none" w:sz="0" w:space="0" w:color="auto"/>
        <w:right w:val="none" w:sz="0" w:space="0" w:color="auto"/>
      </w:divBdr>
    </w:div>
    <w:div w:id="2044163061">
      <w:bodyDiv w:val="1"/>
      <w:marLeft w:val="0"/>
      <w:marRight w:val="0"/>
      <w:marTop w:val="0"/>
      <w:marBottom w:val="0"/>
      <w:divBdr>
        <w:top w:val="none" w:sz="0" w:space="0" w:color="auto"/>
        <w:left w:val="none" w:sz="0" w:space="0" w:color="auto"/>
        <w:bottom w:val="none" w:sz="0" w:space="0" w:color="auto"/>
        <w:right w:val="none" w:sz="0" w:space="0" w:color="auto"/>
      </w:divBdr>
    </w:div>
    <w:div w:id="2045057441">
      <w:bodyDiv w:val="1"/>
      <w:marLeft w:val="0"/>
      <w:marRight w:val="0"/>
      <w:marTop w:val="0"/>
      <w:marBottom w:val="0"/>
      <w:divBdr>
        <w:top w:val="none" w:sz="0" w:space="0" w:color="auto"/>
        <w:left w:val="none" w:sz="0" w:space="0" w:color="auto"/>
        <w:bottom w:val="none" w:sz="0" w:space="0" w:color="auto"/>
        <w:right w:val="none" w:sz="0" w:space="0" w:color="auto"/>
      </w:divBdr>
    </w:div>
    <w:div w:id="2076393905">
      <w:bodyDiv w:val="1"/>
      <w:marLeft w:val="0"/>
      <w:marRight w:val="0"/>
      <w:marTop w:val="0"/>
      <w:marBottom w:val="0"/>
      <w:divBdr>
        <w:top w:val="none" w:sz="0" w:space="0" w:color="auto"/>
        <w:left w:val="none" w:sz="0" w:space="0" w:color="auto"/>
        <w:bottom w:val="none" w:sz="0" w:space="0" w:color="auto"/>
        <w:right w:val="none" w:sz="0" w:space="0" w:color="auto"/>
      </w:divBdr>
    </w:div>
    <w:div w:id="2102337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wson.edu/ehs/programs/chemical/index.html" TargetMode="External"/><Relationship Id="rId18" Type="http://schemas.openxmlformats.org/officeDocument/2006/relationships/hyperlink" Target="http://www.towson.edu/academics/graduate/office/documents/guidelines.pdf" TargetMode="External"/><Relationship Id="rId26" Type="http://schemas.openxmlformats.org/officeDocument/2006/relationships/hyperlink" Target="https://www.towson.edu/academics/graduate/gsa/documents/gsa-award-application.pdf" TargetMode="External"/><Relationship Id="rId39" Type="http://schemas.openxmlformats.org/officeDocument/2006/relationships/hyperlink" Target="https://www.facebook.com/groups/1394724267501161/" TargetMode="External"/><Relationship Id="rId21" Type="http://schemas.openxmlformats.org/officeDocument/2006/relationships/hyperlink" Target="http://www.collegescholarships.org/grants/graduate.htm" TargetMode="External"/><Relationship Id="rId34" Type="http://schemas.openxmlformats.org/officeDocument/2006/relationships/hyperlink" Target="http://libraries.towson.edu/" TargetMode="External"/><Relationship Id="rId42" Type="http://schemas.openxmlformats.org/officeDocument/2006/relationships/hyperlink" Target="https://tuflexport0616.t2hosted.com/Account/Portal" TargetMode="External"/><Relationship Id="rId47" Type="http://schemas.openxmlformats.org/officeDocument/2006/relationships/hyperlink" Target="https://www.towson.edu/healthcenter/" TargetMode="External"/><Relationship Id="rId50" Type="http://schemas.openxmlformats.org/officeDocument/2006/relationships/image" Target="media/image1.png"/><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owson.edu/provost/academicresources/documents/03_01_00_student_academic_integrity_policy.pdf" TargetMode="External"/><Relationship Id="rId17" Type="http://schemas.openxmlformats.org/officeDocument/2006/relationships/hyperlink" Target="https://www.towson.edu/fcsm/departments/biology/gradbiology/coursedescriptions.html" TargetMode="External"/><Relationship Id="rId25" Type="http://schemas.openxmlformats.org/officeDocument/2006/relationships/hyperlink" Target="mailto:gsa@towson.edu" TargetMode="External"/><Relationship Id="rId33" Type="http://schemas.openxmlformats.org/officeDocument/2006/relationships/hyperlink" Target="https://www.towson.edu/parking/documents/fleet-services-vehicle-request.pdf" TargetMode="External"/><Relationship Id="rId38" Type="http://schemas.openxmlformats.org/officeDocument/2006/relationships/hyperlink" Target="https://www.facebook.com/groups/1394724267501161/" TargetMode="External"/><Relationship Id="rId46" Type="http://schemas.openxmlformats.org/officeDocument/2006/relationships/hyperlink" Target="http://baltimorecollegetown.org/"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www.sigmaxi.org/programs/grants-in-aid" TargetMode="External"/><Relationship Id="rId29" Type="http://schemas.openxmlformats.org/officeDocument/2006/relationships/hyperlink" Target="https://www.towson.edu/financialservices/travel/documents/travel_authorization_addendum.pdf" TargetMode="External"/><Relationship Id="rId41" Type="http://schemas.openxmlformats.org/officeDocument/2006/relationships/hyperlink" Target="http://www.towson.edu/maps/index.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scott@towson.edu" TargetMode="External"/><Relationship Id="rId24" Type="http://schemas.openxmlformats.org/officeDocument/2006/relationships/hyperlink" Target="mailto:rwalczak@towson.edu" TargetMode="External"/><Relationship Id="rId32" Type="http://schemas.openxmlformats.org/officeDocument/2006/relationships/hyperlink" Target="https://www.towson.edu/facilities/services/documents/vehicle-request-form-v5.pdf" TargetMode="External"/><Relationship Id="rId37" Type="http://schemas.openxmlformats.org/officeDocument/2006/relationships/hyperlink" Target="https://involved.towson.edu/" TargetMode="External"/><Relationship Id="rId40" Type="http://schemas.openxmlformats.org/officeDocument/2006/relationships/hyperlink" Target="https://tuflexport0616.t2hosted.com/Account/Portal" TargetMode="External"/><Relationship Id="rId45" Type="http://schemas.openxmlformats.org/officeDocument/2006/relationships/hyperlink" Target="https://mta.maryland.gov/"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towson.edu/academics/graduate/gsa/documents/gsa-award-application.pdf" TargetMode="External"/><Relationship Id="rId28" Type="http://schemas.openxmlformats.org/officeDocument/2006/relationships/hyperlink" Target="https://www.towson.edu/financialservices/travel/reimbursements.html" TargetMode="External"/><Relationship Id="rId36" Type="http://schemas.openxmlformats.org/officeDocument/2006/relationships/hyperlink" Target="http://www.towson.edu/technology/studentservices/software.html" TargetMode="External"/><Relationship Id="rId49" Type="http://schemas.openxmlformats.org/officeDocument/2006/relationships/hyperlink" Target="https://tigerhealth.towson.edu/login_directory.aspx" TargetMode="External"/><Relationship Id="rId10" Type="http://schemas.openxmlformats.org/officeDocument/2006/relationships/hyperlink" Target="mailto:sgrue@towson.edu" TargetMode="External"/><Relationship Id="rId19" Type="http://schemas.openxmlformats.org/officeDocument/2006/relationships/hyperlink" Target="http://www.fafsa.gov/" TargetMode="External"/><Relationship Id="rId31" Type="http://schemas.openxmlformats.org/officeDocument/2006/relationships/hyperlink" Target="https://www.towson.edu/financialservices/travel/documents/howto_complete_expensevoucher_eform.pdf" TargetMode="External"/><Relationship Id="rId44" Type="http://schemas.openxmlformats.org/officeDocument/2006/relationships/hyperlink" Target="mailto:upark@towson.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gough@towson.edu" TargetMode="External"/><Relationship Id="rId14" Type="http://schemas.openxmlformats.org/officeDocument/2006/relationships/hyperlink" Target="mailto:ptsuji@towson.edu" TargetMode="External"/><Relationship Id="rId22" Type="http://schemas.openxmlformats.org/officeDocument/2006/relationships/hyperlink" Target="mailto:gsa@towson.edu" TargetMode="External"/><Relationship Id="rId27" Type="http://schemas.openxmlformats.org/officeDocument/2006/relationships/hyperlink" Target="https://www.towson.edu/financialservices/travel/documents/howto_complete_expensevoucher_eform.pdf" TargetMode="External"/><Relationship Id="rId30" Type="http://schemas.openxmlformats.org/officeDocument/2006/relationships/hyperlink" Target="https://www.towson.edu/financialservices/travel/documents/travel_security_request_form.pdf" TargetMode="External"/><Relationship Id="rId35" Type="http://schemas.openxmlformats.org/officeDocument/2006/relationships/hyperlink" Target="http://www.towson.edu/" TargetMode="External"/><Relationship Id="rId43" Type="http://schemas.openxmlformats.org/officeDocument/2006/relationships/hyperlink" Target="https://itunes.apple.com/us/app/towson-u/id459260127?mt=8" TargetMode="External"/><Relationship Id="rId48" Type="http://schemas.openxmlformats.org/officeDocument/2006/relationships/hyperlink" Target="https://tigerhealth.towson.edu/login_directory.aspx" TargetMode="External"/><Relationship Id="rId8" Type="http://schemas.openxmlformats.org/officeDocument/2006/relationships/hyperlink" Target="file:///C:\Users\Jason\AppData\Local\Temp\biolsci@towson.edu" TargetMode="Externa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94A5-8613-4272-B9F2-74CCA93F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13610</Words>
  <Characters>77579</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91007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Stegman</dc:creator>
  <cp:keywords/>
  <dc:description/>
  <cp:lastModifiedBy>Freemon, Dara</cp:lastModifiedBy>
  <cp:revision>4</cp:revision>
  <dcterms:created xsi:type="dcterms:W3CDTF">2020-09-18T02:31:00Z</dcterms:created>
  <dcterms:modified xsi:type="dcterms:W3CDTF">2020-09-28T15:13:00Z</dcterms:modified>
</cp:coreProperties>
</file>